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est le nom scientifique des globules blancs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</w:t>
            </w:r>
            <w:r w:rsidR="0033151F">
              <w:rPr>
                <w:noProof/>
              </w:rPr>
              <w:t>es leucocytes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 la première réaction à se mettre en place lors d'une réaction immunitaire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La réaction innée (réaction inflammatoire)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Quels sont les symptômes de la réaction inflammatoire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Douleur, rougeur, chaleur, oedeme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 cellule libère des médiateurs de l'inflammation dans une zone infectée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</w:t>
            </w:r>
            <w:r w:rsidR="0033151F">
              <w:rPr>
                <w:noProof/>
              </w:rPr>
              <w:t>e mastocyte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Où se trouvent les cellules dendritiques ? Tissus ou sang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 xml:space="preserve">Dans les </w:t>
            </w:r>
            <w:r w:rsidR="0033151F">
              <w:rPr>
                <w:noProof/>
              </w:rPr>
              <w:t>tissus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Où se trouves les monocytes ? Tissus ou sang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 xml:space="preserve">Dans le </w:t>
            </w:r>
            <w:r w:rsidR="0033151F">
              <w:rPr>
                <w:noProof/>
              </w:rPr>
              <w:t>sang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Où se trouvent les macrophages ? Tissus ou sang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 xml:space="preserve">Dasn les </w:t>
            </w:r>
            <w:r w:rsidR="0033151F">
              <w:rPr>
                <w:noProof/>
              </w:rPr>
              <w:t>tissus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nomment les récepteurs qui permettent aux cellules sentinelles de détecter les motifs antigéniques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Les récepteurs PRR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rôle jouent les mastocytes dans la réaction inflammatoire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Ils libèrent des médiateurs de l'inflammation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Qu'est ce que la diapédèse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Le passage des cellules des vaisseaux sanguins aux tissus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nomment la réaction qui permet d'éliminer les pathogènes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La phagocytose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Quelles sont les étapes de la phagocytose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Adhésion, ingestion, digestion, rejet des déchets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19345E" w:rsidP="008F1ADC">
            <w:pPr>
              <w:spacing w:before="111"/>
              <w:ind w:left="210" w:right="210"/>
            </w:pPr>
            <w:r>
              <w:rPr>
                <w:noProof/>
              </w:rPr>
              <w:t>E</w:t>
            </w:r>
            <w:r w:rsidR="0033151F">
              <w:rPr>
                <w:noProof/>
              </w:rPr>
              <w:t>n plus de la phagocytose, quel rôle jouent les cellules dendritiques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Elles présentent les antigènes aux lymphocytes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nomment les molécules qui permettent la présentation de l'antigène aux lymphocytes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Les molécules du CMH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Qui signifie CMH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Complexe Majeur d'Histocompatibilité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En quoi les anti-inflammatoire permettent de diminuer une réaction inflammatoire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Ils inhibent la libération de prostaglandine (médiateurs de l'inflammation)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Quels sont les deux types d'anti-inflammatoire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Les anti inflammatoire stéroïdiens et non stéroïdiens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Quels sont les deux types d'immunité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Immunité innée et immunité adaptative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type d'immunité est apparue en premier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L’</w:t>
            </w:r>
            <w:r w:rsidR="0033151F">
              <w:rPr>
                <w:noProof/>
              </w:rPr>
              <w:t>immunité inné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type d'immunité va évoluer en fonction de l'environnement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L’</w:t>
            </w:r>
            <w:r w:rsidR="0033151F">
              <w:rPr>
                <w:noProof/>
              </w:rPr>
              <w:t>immunité adaptative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Quelles cellules présentes dans les tissus, permettent de détecter la présence d'un antigène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C</w:t>
            </w:r>
            <w:r w:rsidR="0033151F">
              <w:rPr>
                <w:noProof/>
              </w:rPr>
              <w:t>ellule dendritique, mastocyte et monocyte/macrophage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Les lymphocytes B et T interviennent dès le début de la réaction immunitaire. VRAI OU FAUX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FAUX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Les lymphocytes B et T présentent le même type de récepteur membranaire. VRAI ou FAUX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FAUX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Les marqueurs CD4 et CD8 sont présents sur les lymphocytes T. VRAI OU FAUX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VRAI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Les marqueurs CD4 et CD8 sont présents sur les lymphocytes B. VRAI OU FAUX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FAUX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Qu'est ce que l'immunité à médiation humorale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L'immunité qui fait intervenir des molécules solubles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Qu'est ce que l'immunité à médiation cellulaire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L'immunité qui fait intervenir des cellules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Les lymphocytes B et T peuvent fonctionnement indépendemment les uns des autres. VRAI OU FAUX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FAUX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Quelles sont les étapes lorsqu'un lymphocyte entre en contact avec un pathogène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Sélection clonale, amplification et différenciation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les LB reconnaissent un pathogène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Grâce à la présence d'anticorps membranaires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De combien de chaine est formé un anticorps (= immunoglobuline)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4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A quoi correspondent les parties variables présentent sur un anticorps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A</w:t>
            </w:r>
            <w:r w:rsidR="0033151F">
              <w:rPr>
                <w:noProof/>
              </w:rPr>
              <w:t>u site de fixation de l'antigène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un LT peut-il reconnaitre un antigène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Il doit lui être présenté par des molécules du CMH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En quoi se différencient les LB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En plasmocytes et LB mémoire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En quoi se différencient les LT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En LT cytotoxique ET LT auxiliaire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En quoi se différencient les LT CD4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En lymphocyte auxiliaire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En quoi se différencient les LT CD8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En lymphocyte cytotoxique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rôle jouent les lymphocytes auxiliaires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Sécrétion d'interleukine II qui favorisent la multiplication des LB, LT CD4 et LT CD8, la différenciation des LB en plasmocytes et des LT CD8 en LTC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rôle jouent les lymphocytes cytotoxiques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Ils détruisent la cellule infectée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Qu'est ce qu'un complexe immun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C'est l'association d'une molécule antigénique avec les anticorps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Par quels moyens les LTc détruisent une cellule infectée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Apoptose ou cytolyse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Qu'est ce qu'un lymphocyte immunocompétent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Lymphocyte capable de reconnaitre un antigène qui n'est pas du soi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 est le principe de la vaccination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De garder des lymphocytes mémoires capables de réagir plus rapidement lors d'un contact avec un antigène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 la réaction de l'organisme lors d'un premier contact avec l'antigène (=vaccin)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</w:t>
            </w:r>
            <w:r w:rsidR="0033151F">
              <w:rPr>
                <w:noProof/>
              </w:rPr>
              <w:t>a réponse primaire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Comment se nomme la réaction de l'organisme lors d'un second contact avec l'antigène (=rappel)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L</w:t>
            </w:r>
            <w:r w:rsidR="0033151F">
              <w:rPr>
                <w:noProof/>
              </w:rPr>
              <w:t>a réponse secondaire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Où sont produites les leucocytes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19345E" w:rsidP="008F1ADC">
            <w:pPr>
              <w:ind w:left="210" w:right="210"/>
            </w:pPr>
            <w:r>
              <w:rPr>
                <w:noProof/>
              </w:rPr>
              <w:t>D</w:t>
            </w:r>
            <w:r w:rsidR="0033151F">
              <w:rPr>
                <w:noProof/>
              </w:rPr>
              <w:t>ans la moelle osseuse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 technique permet de maintenir une mémoire immunitaire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La vaccination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 molécule libérée par les mastocytes permet de mettre en place une réaction inflammatoire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L'histamine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  <w:r>
              <w:rPr>
                <w:noProof/>
              </w:rPr>
              <w:t>Quelle molécule libérée pendant la réaction inflammatoire est responsable de la sensation de douleur ?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  <w:p w:rsidR="0033151F" w:rsidRDefault="0033151F" w:rsidP="008F1ADC">
            <w:pPr>
              <w:ind w:left="210" w:right="210"/>
            </w:pPr>
            <w:r>
              <w:rPr>
                <w:noProof/>
              </w:rPr>
              <w:t>La prostaglandine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</w:tr>
      <w:tr w:rsidR="0033151F" w:rsidTr="008F1ADC">
        <w:trPr>
          <w:cantSplit/>
          <w:trHeight w:hRule="exact" w:val="3969"/>
        </w:trPr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3151F" w:rsidRPr="008F1ADC" w:rsidRDefault="0033151F" w:rsidP="008F1ADC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8F1ADC">
              <w:rPr>
                <w:b/>
                <w:sz w:val="24"/>
                <w:u w:val="single"/>
              </w:rPr>
              <w:t>QUESTION :</w:t>
            </w: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8F1ADC">
            <w:pPr>
              <w:spacing w:before="111"/>
              <w:ind w:left="210" w:right="210"/>
            </w:pPr>
          </w:p>
          <w:p w:rsidR="0033151F" w:rsidRDefault="0033151F" w:rsidP="0033151F">
            <w:pPr>
              <w:spacing w:before="111"/>
              <w:ind w:left="210" w:right="210"/>
              <w:jc w:val="center"/>
            </w:pPr>
            <w:r w:rsidRPr="008F1ADC">
              <w:rPr>
                <w:b/>
                <w:sz w:val="24"/>
                <w:u w:val="single"/>
              </w:rPr>
              <w:t>REPONSE :</w:t>
            </w:r>
          </w:p>
        </w:tc>
      </w:tr>
    </w:tbl>
    <w:p w:rsidR="0033151F" w:rsidRDefault="0033151F" w:rsidP="008F1ADC">
      <w:pPr>
        <w:ind w:left="210" w:right="210"/>
        <w:rPr>
          <w:vanish/>
        </w:rPr>
        <w:sectPr w:rsidR="0033151F" w:rsidSect="0033151F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:rsidR="0033151F" w:rsidRPr="008F1ADC" w:rsidRDefault="0033151F" w:rsidP="008F1ADC">
      <w:pPr>
        <w:ind w:left="210" w:right="210"/>
        <w:rPr>
          <w:vanish/>
        </w:rPr>
      </w:pPr>
    </w:p>
    <w:sectPr w:rsidR="0033151F" w:rsidRPr="008F1ADC" w:rsidSect="0033151F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1ADC"/>
    <w:rsid w:val="001615E1"/>
    <w:rsid w:val="00162C8A"/>
    <w:rsid w:val="0019345E"/>
    <w:rsid w:val="0033151F"/>
    <w:rsid w:val="003D64B3"/>
    <w:rsid w:val="00543FEB"/>
    <w:rsid w:val="00611365"/>
    <w:rsid w:val="006A4305"/>
    <w:rsid w:val="008F1ADC"/>
    <w:rsid w:val="00AF4C0C"/>
    <w:rsid w:val="00B525C0"/>
    <w:rsid w:val="00C1694E"/>
    <w:rsid w:val="00C67CEA"/>
    <w:rsid w:val="00E02DD7"/>
    <w:rsid w:val="00E25112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F1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941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2</cp:revision>
  <dcterms:created xsi:type="dcterms:W3CDTF">2019-05-13T21:30:00Z</dcterms:created>
  <dcterms:modified xsi:type="dcterms:W3CDTF">2019-06-04T13:14:00Z</dcterms:modified>
</cp:coreProperties>
</file>