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A quelle étape se déroule le brassage intra chromosomique 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Prophase 1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A quelle étape se déroule brassage inter chromosomique 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Anaphase 1</w:t>
            </w:r>
          </w:p>
          <w:p w:rsidR="000C30B0" w:rsidRDefault="000C30B0" w:rsidP="00934933">
            <w:pPr>
              <w:ind w:left="210" w:right="210"/>
            </w:pPr>
          </w:p>
        </w:tc>
      </w:tr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Qu’est-ce qu’un individu homozygote 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Individu qui présente deux allèles identiques pour un même gène.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Qu’est ce qu’un individu hétérozygote 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Individu qui présente deux allèles différents pour un même gène</w:t>
            </w:r>
          </w:p>
          <w:p w:rsidR="000C30B0" w:rsidRDefault="000C30B0" w:rsidP="00934933">
            <w:pPr>
              <w:ind w:left="210" w:right="210"/>
            </w:pPr>
          </w:p>
        </w:tc>
      </w:tr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Comment déterminer si deux gènes sont liés ou indépendants 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Croisement test (= test cross)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Comment qualifie-t-on une cellule qui possède un seul exemplaire de chaque chromosome?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78654A" w:rsidP="00934933">
            <w:pPr>
              <w:spacing w:before="111"/>
              <w:ind w:left="210" w:right="210"/>
            </w:pPr>
            <w:r>
              <w:rPr>
                <w:noProof/>
              </w:rPr>
              <w:t>H</w:t>
            </w:r>
            <w:r w:rsidR="000C30B0">
              <w:rPr>
                <w:noProof/>
              </w:rPr>
              <w:t>aploïde</w:t>
            </w:r>
          </w:p>
          <w:p w:rsidR="000C30B0" w:rsidRDefault="000C30B0" w:rsidP="00934933">
            <w:pPr>
              <w:ind w:left="210" w:right="210"/>
            </w:pPr>
          </w:p>
        </w:tc>
      </w:tr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Comment qualifie-t-on une cellule qui possède deux exemplaires de chaque chromosome?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78654A" w:rsidP="00934933">
            <w:pPr>
              <w:ind w:left="210" w:right="210"/>
            </w:pPr>
            <w:r>
              <w:t>D</w:t>
            </w:r>
            <w:r w:rsidR="000C30B0">
              <w:t>iploïde</w:t>
            </w: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Qu’est-ce qu’une duplication?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78654A" w:rsidP="00934933">
            <w:pPr>
              <w:spacing w:before="111"/>
              <w:ind w:left="210" w:right="210"/>
            </w:pPr>
            <w:r>
              <w:rPr>
                <w:noProof/>
              </w:rPr>
              <w:t>Une c</w:t>
            </w:r>
            <w:r w:rsidR="000C30B0">
              <w:rPr>
                <w:noProof/>
              </w:rPr>
              <w:t>opie d’un gène sur un même chromosome suite à un crossing-over inégal.</w:t>
            </w:r>
          </w:p>
          <w:p w:rsidR="000C30B0" w:rsidRDefault="000C30B0" w:rsidP="00934933">
            <w:pPr>
              <w:ind w:left="210" w:right="210"/>
            </w:pPr>
          </w:p>
        </w:tc>
      </w:tr>
    </w:tbl>
    <w:p w:rsidR="000C30B0" w:rsidRDefault="000C30B0" w:rsidP="00934933">
      <w:pPr>
        <w:ind w:left="210" w:right="210"/>
        <w:rPr>
          <w:vanish/>
        </w:rPr>
        <w:sectPr w:rsidR="000C30B0" w:rsidSect="000C30B0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Qu’est-ce qu’une famille multigénique?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78654A" w:rsidP="00934933">
            <w:pPr>
              <w:spacing w:before="111"/>
              <w:ind w:left="210" w:right="210"/>
            </w:pPr>
            <w:r>
              <w:rPr>
                <w:noProof/>
              </w:rPr>
              <w:t xml:space="preserve">Un </w:t>
            </w:r>
            <w:r w:rsidR="000C30B0">
              <w:rPr>
                <w:noProof/>
              </w:rPr>
              <w:t>ensemble de gènes apparu à partir d’un même gène ancestral à la suite de duplications, mutations et transpositions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Quelles sont les proportions des phénotypes obtenus à la suite d’un croisement test lorsque les 2 gènes étudiés sont liés?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4 phénotypes en proportions inégales %[P]&gt;%[R]</w:t>
            </w:r>
          </w:p>
          <w:p w:rsidR="000C30B0" w:rsidRDefault="000C30B0" w:rsidP="00934933">
            <w:pPr>
              <w:ind w:left="210" w:right="210"/>
            </w:pPr>
          </w:p>
        </w:tc>
      </w:tr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Quelles sont les proportions des phénotypes obtenus à la suite d’un croisement test lorsque les 2 gènes étudiés sont indépendants?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4 phénotypes en proportions égales/équiprobables %[P]=%[R]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Qu’est-ce qu’une mutation?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78654A" w:rsidP="00934933">
            <w:pPr>
              <w:spacing w:before="111"/>
              <w:ind w:left="210" w:right="210"/>
            </w:pPr>
            <w:r>
              <w:rPr>
                <w:noProof/>
              </w:rPr>
              <w:t>Une m</w:t>
            </w:r>
            <w:r w:rsidR="000C30B0">
              <w:rPr>
                <w:noProof/>
              </w:rPr>
              <w:t>odification aléatoire d’une séquence de nucléotides</w:t>
            </w:r>
          </w:p>
          <w:p w:rsidR="000C30B0" w:rsidRDefault="000C30B0" w:rsidP="00934933">
            <w:pPr>
              <w:ind w:left="210" w:right="210"/>
            </w:pPr>
          </w:p>
        </w:tc>
      </w:tr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Qu’est-ce qu’un hybride?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individu issu de la reproduction de 2 individus d’espèces différentes (chez les végétaux on parle aussi d’hybride lorsque l’on croise des variétés différentes d’une même espèce).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Quel nom donne-t-on au phénomène qui permet un doublement du nombre de chromosomes d’une cellule germinale d’un individu normalement stérile?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78654A" w:rsidP="00934933">
            <w:pPr>
              <w:spacing w:before="111"/>
              <w:ind w:left="210" w:right="210"/>
            </w:pPr>
            <w:r>
              <w:rPr>
                <w:noProof/>
              </w:rPr>
              <w:t>La p</w:t>
            </w:r>
            <w:r w:rsidR="000C30B0">
              <w:rPr>
                <w:noProof/>
              </w:rPr>
              <w:t>olyploïdisation</w:t>
            </w:r>
          </w:p>
          <w:p w:rsidR="000C30B0" w:rsidRDefault="000C30B0" w:rsidP="00934933">
            <w:pPr>
              <w:ind w:left="210" w:right="210"/>
            </w:pPr>
          </w:p>
        </w:tc>
      </w:tr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Qu’est-ce qu’une symbiose?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78654A" w:rsidP="00934933">
            <w:pPr>
              <w:spacing w:before="111"/>
              <w:ind w:left="210" w:right="210"/>
            </w:pPr>
            <w:r>
              <w:rPr>
                <w:noProof/>
              </w:rPr>
              <w:t>Une r</w:t>
            </w:r>
            <w:r w:rsidR="000C30B0">
              <w:rPr>
                <w:noProof/>
              </w:rPr>
              <w:t>elation étroite entre deux individus appartenant à des espèces différentes, qui bénéficie aux deux partenaires et qui doit être renouvelée à chaque génération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Donner un exemple de symbiose en citant les deux protagonistes qui interviennent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Lichen, Mycorhize…</w:t>
            </w:r>
          </w:p>
          <w:p w:rsidR="000C30B0" w:rsidRDefault="000C30B0" w:rsidP="00934933">
            <w:pPr>
              <w:ind w:left="210" w:right="210"/>
            </w:pPr>
          </w:p>
        </w:tc>
      </w:tr>
    </w:tbl>
    <w:p w:rsidR="000C30B0" w:rsidRDefault="000C30B0" w:rsidP="00934933">
      <w:pPr>
        <w:ind w:left="210" w:right="210"/>
        <w:rPr>
          <w:vanish/>
        </w:rPr>
        <w:sectPr w:rsidR="000C30B0" w:rsidSect="000C30B0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Qu’est-ce que la sélection naturelle?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sélection par l’environnement des individus les mieux adaptés (ils ont donc plus de chance de survivre, de se reproduire et de transmettre leurs allèles avantageux)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Qu’est-ce que la dérive génétique?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évolution au hasard de la fréquence des allèles qui ne confèrent ni avantage ni inconvénient à l’individu qui les porte, au cours du temps</w:t>
            </w:r>
          </w:p>
          <w:p w:rsidR="000C30B0" w:rsidRDefault="000C30B0" w:rsidP="00934933">
            <w:pPr>
              <w:ind w:left="210" w:right="210"/>
            </w:pPr>
          </w:p>
        </w:tc>
      </w:tr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Qu'est ce que l'effet fondateur 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C'est l'impact de la dérive génétique qui est plus marqué dans une population de petit effectif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Qu’est-ce qu’une espèce?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78654A" w:rsidP="00934933">
            <w:pPr>
              <w:spacing w:before="111"/>
              <w:ind w:left="210" w:right="210"/>
            </w:pPr>
            <w:r>
              <w:rPr>
                <w:noProof/>
              </w:rPr>
              <w:t>Un e</w:t>
            </w:r>
            <w:r w:rsidR="000C30B0">
              <w:rPr>
                <w:noProof/>
              </w:rPr>
              <w:t>nsemble d’individus suffisamment isolés génétiquement des autres populations. Les individus se ressemblent, peuvent se reproduire entre eux et donner une descendance fertile et viable</w:t>
            </w:r>
          </w:p>
          <w:p w:rsidR="000C30B0" w:rsidRDefault="000C30B0" w:rsidP="00934933">
            <w:pPr>
              <w:ind w:left="210" w:right="210"/>
            </w:pPr>
          </w:p>
        </w:tc>
      </w:tr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Comment appelle-t-on la projection de la face vers l’avant du crâne chez certain Primates?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78654A" w:rsidP="00934933">
            <w:pPr>
              <w:spacing w:before="111"/>
              <w:ind w:left="210" w:right="210"/>
            </w:pPr>
            <w:r>
              <w:rPr>
                <w:noProof/>
              </w:rPr>
              <w:t>L</w:t>
            </w:r>
            <w:r w:rsidR="000C30B0">
              <w:rPr>
                <w:noProof/>
              </w:rPr>
              <w:t>e prognathisme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Quels sont les trois critères qui permettent de définir l'appartenance au groupe des Primates 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Pouce opposable, yeux sur la face, présence d'ongle à la place de griffe</w:t>
            </w:r>
          </w:p>
          <w:p w:rsidR="000C30B0" w:rsidRDefault="000C30B0" w:rsidP="00934933">
            <w:pPr>
              <w:ind w:left="210" w:right="210"/>
            </w:pPr>
          </w:p>
        </w:tc>
      </w:tr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Citer dans l'ordre les étapes de la méiose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Prophase/métaphase/anaphase/telophase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Comment se nomme la première division de la méiose 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La division réductionnelle</w:t>
            </w:r>
          </w:p>
          <w:p w:rsidR="000C30B0" w:rsidRDefault="000C30B0" w:rsidP="00934933">
            <w:pPr>
              <w:ind w:left="210" w:right="210"/>
            </w:pPr>
          </w:p>
        </w:tc>
      </w:tr>
    </w:tbl>
    <w:p w:rsidR="000C30B0" w:rsidRDefault="000C30B0" w:rsidP="00934933">
      <w:pPr>
        <w:ind w:left="210" w:right="210"/>
        <w:rPr>
          <w:vanish/>
        </w:rPr>
        <w:sectPr w:rsidR="000C30B0" w:rsidSect="000C30B0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0C30B0" w:rsidRDefault="0078654A" w:rsidP="00934933">
            <w:pPr>
              <w:spacing w:before="111"/>
              <w:ind w:left="210" w:right="210"/>
            </w:pPr>
            <w:r>
              <w:rPr>
                <w:noProof/>
              </w:rPr>
              <w:t>C</w:t>
            </w:r>
            <w:r w:rsidR="000C30B0">
              <w:rPr>
                <w:noProof/>
              </w:rPr>
              <w:t>omment se nomme la seconde division de la méiose 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La division équationnelle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Lors de quelle divison, les paires de chromosomes homologues se dysjoignent 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La première division</w:t>
            </w:r>
          </w:p>
          <w:p w:rsidR="000C30B0" w:rsidRDefault="000C30B0" w:rsidP="00934933">
            <w:pPr>
              <w:ind w:left="210" w:right="210"/>
            </w:pPr>
          </w:p>
        </w:tc>
      </w:tr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Lors de quelle divison, les chromosomes doubles se dysjoignent 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78654A" w:rsidP="00934933">
            <w:pPr>
              <w:spacing w:before="111"/>
              <w:ind w:left="210" w:right="210"/>
            </w:pPr>
            <w:r>
              <w:rPr>
                <w:noProof/>
              </w:rPr>
              <w:t>L</w:t>
            </w:r>
            <w:r w:rsidR="000C30B0">
              <w:rPr>
                <w:noProof/>
              </w:rPr>
              <w:t>a seconde division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Comment peut-on qualifier une cellule à 2n 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Elle est diploïde</w:t>
            </w:r>
          </w:p>
          <w:p w:rsidR="000C30B0" w:rsidRDefault="000C30B0" w:rsidP="00934933">
            <w:pPr>
              <w:ind w:left="210" w:right="210"/>
            </w:pPr>
          </w:p>
        </w:tc>
      </w:tr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Comment peut-on qualifier une cellule à n 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Elle est haploïde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Donner le nom d'une cellule haploïde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Spermatozoïde, ovocyte</w:t>
            </w:r>
          </w:p>
          <w:p w:rsidR="000C30B0" w:rsidRDefault="000C30B0" w:rsidP="00934933">
            <w:pPr>
              <w:ind w:left="210" w:right="210"/>
            </w:pPr>
          </w:p>
        </w:tc>
      </w:tr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Donner le nom d'une cellule diploïde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Myocyte, hépatocyte, cellule intestinale…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Quels paramètres de l'expression des gènes homéotiques peuvent être à l'origine d'une diversité 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La durée et l'intensité d'expression</w:t>
            </w:r>
          </w:p>
          <w:p w:rsidR="000C30B0" w:rsidRDefault="000C30B0" w:rsidP="00934933">
            <w:pPr>
              <w:ind w:left="210" w:right="210"/>
            </w:pPr>
          </w:p>
        </w:tc>
      </w:tr>
    </w:tbl>
    <w:p w:rsidR="000C30B0" w:rsidRDefault="000C30B0" w:rsidP="00934933">
      <w:pPr>
        <w:ind w:left="210" w:right="210"/>
        <w:rPr>
          <w:vanish/>
        </w:rPr>
        <w:sectPr w:rsidR="000C30B0" w:rsidSect="000C30B0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Comment se nomme l'échange de deux morceaux de chromatides au cours de la méiose 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Un crossing over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VRAI ou FAUX. La trisomie résulte uniquement d'une anomalie de la méiose lors de la première division 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FAUX</w:t>
            </w:r>
          </w:p>
          <w:p w:rsidR="000C30B0" w:rsidRDefault="000C30B0" w:rsidP="00934933">
            <w:pPr>
              <w:ind w:left="210" w:right="210"/>
            </w:pPr>
          </w:p>
        </w:tc>
      </w:tr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VRAI ou FAUX. La trisomie résulte uniquement d'une anomalie de la méiose lors de la seconde division 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FAUX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Comment des gènes peuvent-ils être transférés autrement que lors d'une reproduction seuxée 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Par transfert horozontal</w:t>
            </w:r>
          </w:p>
          <w:p w:rsidR="000C30B0" w:rsidRDefault="000C30B0" w:rsidP="00934933">
            <w:pPr>
              <w:ind w:left="210" w:right="210"/>
            </w:pPr>
          </w:p>
        </w:tc>
      </w:tr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Comment s'appellent les gènes qui interviennent dans la mise en place du plan d'organisation 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78654A" w:rsidP="00934933">
            <w:pPr>
              <w:spacing w:before="111"/>
              <w:ind w:left="210" w:right="210"/>
            </w:pPr>
            <w:r>
              <w:rPr>
                <w:noProof/>
              </w:rPr>
              <w:t>L</w:t>
            </w:r>
            <w:r w:rsidR="000C30B0">
              <w:rPr>
                <w:noProof/>
              </w:rPr>
              <w:t>es gènes homéotiques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VRAI ou FAUX. L'absence d'expression d'un gène homéotique implique forcement l'absence d'un membre.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FAUX</w:t>
            </w:r>
          </w:p>
          <w:p w:rsidR="000C30B0" w:rsidRDefault="000C30B0" w:rsidP="00934933">
            <w:pPr>
              <w:ind w:left="210" w:right="210"/>
            </w:pPr>
          </w:p>
        </w:tc>
      </w:tr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VRAI ou FAUX. L'Homme peut être à l'origine d'une spéciation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VRAI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De quoi résulte une spéciation 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78654A" w:rsidP="00934933">
            <w:pPr>
              <w:spacing w:before="111"/>
              <w:ind w:left="210" w:right="210"/>
            </w:pPr>
            <w:r>
              <w:rPr>
                <w:noProof/>
              </w:rPr>
              <w:t>U</w:t>
            </w:r>
            <w:r w:rsidR="000C30B0">
              <w:rPr>
                <w:noProof/>
              </w:rPr>
              <w:t>n isolement reproducteur</w:t>
            </w:r>
          </w:p>
          <w:p w:rsidR="000C30B0" w:rsidRDefault="000C30B0" w:rsidP="00934933">
            <w:pPr>
              <w:ind w:left="210" w:right="210"/>
            </w:pPr>
          </w:p>
        </w:tc>
      </w:tr>
    </w:tbl>
    <w:p w:rsidR="000C30B0" w:rsidRDefault="000C30B0" w:rsidP="00934933">
      <w:pPr>
        <w:ind w:left="210" w:right="210"/>
        <w:rPr>
          <w:vanish/>
        </w:rPr>
        <w:sectPr w:rsidR="000C30B0" w:rsidSect="000C30B0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Comment appelle-t-on un caractère partagé exclusivement dans un groupe 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Un caractère dérivé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Que peut-on déduire d'un arbre phylogénétique ?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Quelle espèce est la plus proche parente d'une autre</w:t>
            </w:r>
          </w:p>
          <w:p w:rsidR="000C30B0" w:rsidRDefault="000C30B0" w:rsidP="00934933">
            <w:pPr>
              <w:ind w:left="210" w:right="210"/>
            </w:pPr>
          </w:p>
        </w:tc>
      </w:tr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VRAI ou FAUX. Un ancètre commun est un être vivant ayant vécu il y à plusieurs millions d'années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FAUX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VRAI ou FAUX. La diversité du groupe des "grands singes" s'est enrichie au cours du temps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FAUX</w:t>
            </w:r>
          </w:p>
          <w:p w:rsidR="000C30B0" w:rsidRDefault="000C30B0" w:rsidP="00934933">
            <w:pPr>
              <w:ind w:left="210" w:right="210"/>
            </w:pPr>
          </w:p>
        </w:tc>
      </w:tr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  <w:r>
              <w:rPr>
                <w:noProof/>
              </w:rPr>
              <w:t>Citer au moins 5 caractères dérivés propres à la lignée humaine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78654A" w:rsidP="00934933">
            <w:pPr>
              <w:spacing w:before="111"/>
              <w:ind w:left="210" w:right="210"/>
            </w:pPr>
            <w:r>
              <w:rPr>
                <w:noProof/>
              </w:rPr>
              <w:t>L</w:t>
            </w:r>
            <w:r w:rsidR="000C30B0">
              <w:rPr>
                <w:noProof/>
              </w:rPr>
              <w:t>a colone à 4 courbures, le bassin étroit, la position du trou occipital, la machoire en U, fémurs obliques…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ind w:left="210" w:right="210"/>
            </w:pPr>
          </w:p>
        </w:tc>
      </w:tr>
      <w:tr w:rsidR="000C30B0" w:rsidTr="00934933">
        <w:trPr>
          <w:cantSplit/>
          <w:trHeight w:hRule="exact" w:val="3969"/>
        </w:trPr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ind w:left="210" w:right="210"/>
            </w:pPr>
          </w:p>
        </w:tc>
        <w:tc>
          <w:tcPr>
            <w:tcW w:w="5670" w:type="dxa"/>
          </w:tcPr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QUESTION :</w:t>
            </w: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Default="000C30B0" w:rsidP="00934933">
            <w:pPr>
              <w:spacing w:before="111"/>
              <w:ind w:left="210" w:right="210"/>
            </w:pPr>
          </w:p>
          <w:p w:rsidR="000C30B0" w:rsidRPr="00934933" w:rsidRDefault="000C30B0" w:rsidP="00934933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934933">
              <w:rPr>
                <w:b/>
                <w:sz w:val="24"/>
                <w:u w:val="single"/>
              </w:rPr>
              <w:t>REPONSE :</w:t>
            </w:r>
          </w:p>
          <w:p w:rsidR="000C30B0" w:rsidRDefault="000C30B0" w:rsidP="00934933">
            <w:pPr>
              <w:ind w:left="210" w:right="210"/>
            </w:pPr>
          </w:p>
        </w:tc>
      </w:tr>
    </w:tbl>
    <w:p w:rsidR="000C30B0" w:rsidRDefault="000C30B0" w:rsidP="00934933">
      <w:pPr>
        <w:ind w:left="210" w:right="210"/>
        <w:rPr>
          <w:vanish/>
        </w:rPr>
        <w:sectPr w:rsidR="000C30B0" w:rsidSect="000C30B0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p w:rsidR="000C30B0" w:rsidRPr="00934933" w:rsidRDefault="000C30B0" w:rsidP="00934933">
      <w:pPr>
        <w:ind w:left="210" w:right="210"/>
        <w:rPr>
          <w:vanish/>
        </w:rPr>
      </w:pPr>
    </w:p>
    <w:sectPr w:rsidR="000C30B0" w:rsidRPr="00934933" w:rsidSect="000C30B0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4933"/>
    <w:rsid w:val="000C30B0"/>
    <w:rsid w:val="001615E1"/>
    <w:rsid w:val="00162C8A"/>
    <w:rsid w:val="00244E05"/>
    <w:rsid w:val="003D64B3"/>
    <w:rsid w:val="00543FEB"/>
    <w:rsid w:val="00611365"/>
    <w:rsid w:val="006A4305"/>
    <w:rsid w:val="0078654A"/>
    <w:rsid w:val="00934933"/>
    <w:rsid w:val="00AF4C0C"/>
    <w:rsid w:val="00B525C0"/>
    <w:rsid w:val="00C1694E"/>
    <w:rsid w:val="00C67CEA"/>
    <w:rsid w:val="00E02DD7"/>
    <w:rsid w:val="00EF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0C"/>
  </w:style>
  <w:style w:type="paragraph" w:styleId="Titre1">
    <w:name w:val="heading 1"/>
    <w:basedOn w:val="Normal"/>
    <w:next w:val="Normal"/>
    <w:link w:val="Titre1Car"/>
    <w:uiPriority w:val="9"/>
    <w:qFormat/>
    <w:rsid w:val="001615E1"/>
    <w:pPr>
      <w:keepNext/>
      <w:keepLines/>
      <w:spacing w:before="480"/>
      <w:outlineLvl w:val="0"/>
    </w:pPr>
    <w:rPr>
      <w:rFonts w:eastAsiaTheme="majorEastAsia" w:cstheme="majorBidi"/>
      <w:bCs/>
      <w:color w:val="FF0000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15E1"/>
    <w:pPr>
      <w:keepNext/>
      <w:keepLines/>
      <w:spacing w:before="200"/>
      <w:outlineLvl w:val="1"/>
    </w:pPr>
    <w:rPr>
      <w:rFonts w:eastAsiaTheme="majorEastAsia" w:cstheme="majorBidi"/>
      <w:bCs/>
      <w:color w:val="00B050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15E1"/>
    <w:rPr>
      <w:rFonts w:eastAsiaTheme="majorEastAsia" w:cstheme="majorBidi"/>
      <w:bCs/>
      <w:color w:val="FF0000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615E1"/>
    <w:rPr>
      <w:rFonts w:eastAsiaTheme="majorEastAsia" w:cstheme="majorBidi"/>
      <w:bCs/>
      <w:color w:val="00B050"/>
      <w:sz w:val="26"/>
      <w:szCs w:val="2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615E1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FF000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615E1"/>
    <w:rPr>
      <w:rFonts w:eastAsiaTheme="majorEastAsia" w:cstheme="majorBidi"/>
      <w:color w:val="FF0000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934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975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</dc:creator>
  <cp:lastModifiedBy>Kévin</cp:lastModifiedBy>
  <cp:revision>2</cp:revision>
  <dcterms:created xsi:type="dcterms:W3CDTF">2019-05-13T21:23:00Z</dcterms:created>
  <dcterms:modified xsi:type="dcterms:W3CDTF">2019-06-04T13:10:00Z</dcterms:modified>
</cp:coreProperties>
</file>