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EC04E" w14:textId="77777777" w:rsidR="00417516" w:rsidRDefault="00417516" w:rsidP="00D467C0">
      <w:pPr>
        <w:shd w:val="clear" w:color="auto" w:fill="FFFFFF" w:themeFill="background1"/>
        <w:spacing w:after="0" w:line="240" w:lineRule="auto"/>
        <w:jc w:val="center"/>
        <w:rPr>
          <w:b/>
          <w:bCs/>
          <w:color w:val="FFFFFF" w:themeColor="background1"/>
          <w:sz w:val="40"/>
          <w:szCs w:val="40"/>
        </w:rPr>
      </w:pPr>
      <w:r>
        <w:rPr>
          <w:b/>
          <w:bCs/>
          <w:noProof/>
          <w:color w:val="FFFFFF" w:themeColor="background1"/>
          <w:sz w:val="40"/>
          <w:szCs w:val="40"/>
        </w:rPr>
        <mc:AlternateContent>
          <mc:Choice Requires="wps">
            <w:drawing>
              <wp:anchor distT="0" distB="0" distL="114300" distR="114300" simplePos="0" relativeHeight="251659264" behindDoc="0" locked="0" layoutInCell="1" allowOverlap="1" wp14:anchorId="46D061C1" wp14:editId="0447FC17">
                <wp:simplePos x="0" y="0"/>
                <wp:positionH relativeFrom="column">
                  <wp:posOffset>2292350</wp:posOffset>
                </wp:positionH>
                <wp:positionV relativeFrom="paragraph">
                  <wp:posOffset>-6350</wp:posOffset>
                </wp:positionV>
                <wp:extent cx="4451350" cy="1079500"/>
                <wp:effectExtent l="0" t="0" r="25400" b="25400"/>
                <wp:wrapNone/>
                <wp:docPr id="2" name="Zone de texte 2"/>
                <wp:cNvGraphicFramePr/>
                <a:graphic xmlns:a="http://schemas.openxmlformats.org/drawingml/2006/main">
                  <a:graphicData uri="http://schemas.microsoft.com/office/word/2010/wordprocessingShape">
                    <wps:wsp>
                      <wps:cNvSpPr txBox="1"/>
                      <wps:spPr>
                        <a:xfrm>
                          <a:off x="0" y="0"/>
                          <a:ext cx="4451350" cy="1079500"/>
                        </a:xfrm>
                        <a:prstGeom prst="rect">
                          <a:avLst/>
                        </a:prstGeom>
                        <a:solidFill>
                          <a:srgbClr val="0B5E6F"/>
                        </a:solidFill>
                        <a:ln w="6350">
                          <a:solidFill>
                            <a:srgbClr val="0B5E6F"/>
                          </a:solidFill>
                        </a:ln>
                      </wps:spPr>
                      <wps:txbx>
                        <w:txbxContent>
                          <w:p w14:paraId="031C2107" w14:textId="03A93094" w:rsidR="00417516" w:rsidRPr="00AC04E9" w:rsidRDefault="00417516" w:rsidP="00417516">
                            <w:pPr>
                              <w:shd w:val="clear" w:color="auto" w:fill="0B5E6F"/>
                              <w:spacing w:before="240"/>
                              <w:jc w:val="center"/>
                              <w:rPr>
                                <w:color w:val="FFFFFF" w:themeColor="background1"/>
                                <w:sz w:val="72"/>
                                <w:szCs w:val="72"/>
                                <w14:textOutline w14:w="9525" w14:cap="rnd" w14:cmpd="sng" w14:algn="ctr">
                                  <w14:solidFill>
                                    <w14:schemeClr w14:val="bg1"/>
                                  </w14:solidFill>
                                  <w14:prstDash w14:val="solid"/>
                                  <w14:bevel/>
                                </w14:textOutline>
                              </w:rPr>
                            </w:pPr>
                            <w:r w:rsidRPr="00AC04E9">
                              <w:rPr>
                                <w:color w:val="FFFFFF" w:themeColor="background1"/>
                                <w:sz w:val="72"/>
                                <w:szCs w:val="72"/>
                                <w14:textOutline w14:w="9525" w14:cap="rnd" w14:cmpd="sng" w14:algn="ctr">
                                  <w14:solidFill>
                                    <w14:schemeClr w14:val="bg1"/>
                                  </w14:solidFill>
                                  <w14:prstDash w14:val="solid"/>
                                  <w14:bevel/>
                                </w14:textOutline>
                              </w:rPr>
                              <w:t xml:space="preserve">Plan de travail </w:t>
                            </w:r>
                            <w:r>
                              <w:rPr>
                                <w:color w:val="FFFFFF" w:themeColor="background1"/>
                                <w:sz w:val="72"/>
                                <w:szCs w:val="72"/>
                                <w14:textOutline w14:w="9525" w14:cap="rnd" w14:cmpd="sng" w14:algn="ctr">
                                  <w14:solidFill>
                                    <w14:schemeClr w14:val="bg1"/>
                                  </w14:solidFill>
                                  <w14:prstDash w14:val="solid"/>
                                  <w14:bevel/>
                                </w14:textOutline>
                              </w:rPr>
                              <w:t>– OA</w:t>
                            </w:r>
                            <w:r w:rsidR="00D93453">
                              <w:rPr>
                                <w:color w:val="FFFFFF" w:themeColor="background1"/>
                                <w:sz w:val="72"/>
                                <w:szCs w:val="72"/>
                                <w14:textOutline w14:w="9525" w14:cap="rnd" w14:cmpd="sng" w14:algn="ctr">
                                  <w14:solidFill>
                                    <w14:schemeClr w14:val="bg1"/>
                                  </w14:solidFill>
                                  <w14:prstDash w14:val="solid"/>
                                  <w14:bevel/>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D061C1" id="_x0000_t202" coordsize="21600,21600" o:spt="202" path="m,l,21600r21600,l21600,xe">
                <v:stroke joinstyle="miter"/>
                <v:path gradientshapeok="t" o:connecttype="rect"/>
              </v:shapetype>
              <v:shape id="Zone de texte 2" o:spid="_x0000_s1026" type="#_x0000_t202" style="position:absolute;left:0;text-align:left;margin-left:180.5pt;margin-top:-.5pt;width:350.5pt;height: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" fillcolor="#0b5e6f" strokecolor="#0b5e6f" strokeweight=".5pt">
                <v:textbox>
                  <w:txbxContent>
                    <w:p w14:paraId="031C2107" w14:textId="03A93094" w:rsidR="00417516" w:rsidRPr="00AC04E9" w:rsidRDefault="00417516" w:rsidP="00417516">
                      <w:pPr>
                        <w:shd w:val="clear" w:color="auto" w:fill="0B5E6F"/>
                        <w:spacing w:before="240"/>
                        <w:jc w:val="center"/>
                        <w:rPr>
                          <w:color w:val="FFFFFF" w:themeColor="background1"/>
                          <w:sz w:val="72"/>
                          <w:szCs w:val="72"/>
                          <w14:textOutline w14:w="9525" w14:cap="rnd" w14:cmpd="sng" w14:algn="ctr">
                            <w14:solidFill>
                              <w14:schemeClr w14:val="bg1"/>
                            </w14:solidFill>
                            <w14:prstDash w14:val="solid"/>
                            <w14:bevel/>
                          </w14:textOutline>
                        </w:rPr>
                      </w:pPr>
                      <w:r w:rsidRPr="00AC04E9">
                        <w:rPr>
                          <w:color w:val="FFFFFF" w:themeColor="background1"/>
                          <w:sz w:val="72"/>
                          <w:szCs w:val="72"/>
                          <w14:textOutline w14:w="9525" w14:cap="rnd" w14:cmpd="sng" w14:algn="ctr">
                            <w14:solidFill>
                              <w14:schemeClr w14:val="bg1"/>
                            </w14:solidFill>
                            <w14:prstDash w14:val="solid"/>
                            <w14:bevel/>
                          </w14:textOutline>
                        </w:rPr>
                        <w:t xml:space="preserve">Plan de travail </w:t>
                      </w:r>
                      <w:r>
                        <w:rPr>
                          <w:color w:val="FFFFFF" w:themeColor="background1"/>
                          <w:sz w:val="72"/>
                          <w:szCs w:val="72"/>
                          <w14:textOutline w14:w="9525" w14:cap="rnd" w14:cmpd="sng" w14:algn="ctr">
                            <w14:solidFill>
                              <w14:schemeClr w14:val="bg1"/>
                            </w14:solidFill>
                            <w14:prstDash w14:val="solid"/>
                            <w14:bevel/>
                          </w14:textOutline>
                        </w:rPr>
                        <w:t>– OA</w:t>
                      </w:r>
                      <w:r w:rsidR="00D93453">
                        <w:rPr>
                          <w:color w:val="FFFFFF" w:themeColor="background1"/>
                          <w:sz w:val="72"/>
                          <w:szCs w:val="72"/>
                          <w14:textOutline w14:w="9525" w14:cap="rnd" w14:cmpd="sng" w14:algn="ctr">
                            <w14:solidFill>
                              <w14:schemeClr w14:val="bg1"/>
                            </w14:solidFill>
                            <w14:prstDash w14:val="solid"/>
                            <w14:bevel/>
                          </w14:textOutline>
                        </w:rPr>
                        <w:t>5</w:t>
                      </w:r>
                    </w:p>
                  </w:txbxContent>
                </v:textbox>
              </v:shape>
            </w:pict>
          </mc:Fallback>
        </mc:AlternateContent>
      </w:r>
      <w:r>
        <w:rPr>
          <w:b/>
          <w:bCs/>
          <w:noProof/>
          <w:color w:val="FFFFFF" w:themeColor="background1"/>
          <w:sz w:val="40"/>
          <w:szCs w:val="40"/>
        </w:rPr>
        <mc:AlternateContent>
          <mc:Choice Requires="wps">
            <w:drawing>
              <wp:anchor distT="0" distB="0" distL="114300" distR="114300" simplePos="0" relativeHeight="251658240" behindDoc="0" locked="0" layoutInCell="1" allowOverlap="1" wp14:anchorId="7F841D66" wp14:editId="589EB19B">
                <wp:simplePos x="0" y="0"/>
                <wp:positionH relativeFrom="column">
                  <wp:posOffset>-114300</wp:posOffset>
                </wp:positionH>
                <wp:positionV relativeFrom="paragraph">
                  <wp:posOffset>0</wp:posOffset>
                </wp:positionV>
                <wp:extent cx="2324100" cy="1073150"/>
                <wp:effectExtent l="0" t="0" r="19050" b="12700"/>
                <wp:wrapNone/>
                <wp:docPr id="1" name="Zone de texte 1"/>
                <wp:cNvGraphicFramePr/>
                <a:graphic xmlns:a="http://schemas.openxmlformats.org/drawingml/2006/main">
                  <a:graphicData uri="http://schemas.microsoft.com/office/word/2010/wordprocessingShape">
                    <wps:wsp>
                      <wps:cNvSpPr txBox="1"/>
                      <wps:spPr>
                        <a:xfrm>
                          <a:off x="0" y="0"/>
                          <a:ext cx="2324100" cy="1073150"/>
                        </a:xfrm>
                        <a:prstGeom prst="rect">
                          <a:avLst/>
                        </a:prstGeom>
                        <a:solidFill>
                          <a:schemeClr val="lt1"/>
                        </a:solidFill>
                        <a:ln w="19050">
                          <a:solidFill>
                            <a:srgbClr val="0B5E6F"/>
                          </a:solidFill>
                        </a:ln>
                      </wps:spPr>
                      <wps:txbx>
                        <w:txbxContent>
                          <w:p w14:paraId="5088DD43" w14:textId="77777777" w:rsidR="00417516" w:rsidRPr="00222D7C" w:rsidRDefault="00417516" w:rsidP="00417516">
                            <w:pPr>
                              <w:rPr>
                                <w:color w:val="0B5E6F"/>
                                <w:sz w:val="40"/>
                                <w:szCs w:val="40"/>
                              </w:rPr>
                            </w:pPr>
                            <w:r w:rsidRPr="00222D7C">
                              <w:rPr>
                                <w:color w:val="0B5E6F"/>
                                <w:sz w:val="40"/>
                                <w:szCs w:val="40"/>
                              </w:rPr>
                              <w:t>Quelles sont les mutations du travail et de l’emploi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41D66" id="Zone de texte 1" o:spid="_x0000_s1027" type="#_x0000_t202" style="position:absolute;left:0;text-align:left;margin-left:-9pt;margin-top:0;width:183pt;height: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" fillcolor="white [3201]" strokecolor="#0b5e6f" strokeweight="1.5pt">
                <v:textbox>
                  <w:txbxContent>
                    <w:p w14:paraId="5088DD43" w14:textId="77777777" w:rsidR="00417516" w:rsidRPr="00222D7C" w:rsidRDefault="00417516" w:rsidP="00417516">
                      <w:pPr>
                        <w:rPr>
                          <w:color w:val="0B5E6F"/>
                          <w:sz w:val="40"/>
                          <w:szCs w:val="40"/>
                        </w:rPr>
                      </w:pPr>
                      <w:r w:rsidRPr="00222D7C">
                        <w:rPr>
                          <w:color w:val="0B5E6F"/>
                          <w:sz w:val="40"/>
                          <w:szCs w:val="40"/>
                        </w:rPr>
                        <w:t>Quelles sont les mutations du travail et de l’emploi ?</w:t>
                      </w:r>
                    </w:p>
                  </w:txbxContent>
                </v:textbox>
              </v:shape>
            </w:pict>
          </mc:Fallback>
        </mc:AlternateContent>
      </w:r>
    </w:p>
    <w:p w14:paraId="0B046048" w14:textId="77777777" w:rsidR="00417516" w:rsidRDefault="00417516" w:rsidP="00D467C0">
      <w:pPr>
        <w:shd w:val="clear" w:color="auto" w:fill="FFFFFF" w:themeFill="background1"/>
        <w:spacing w:after="0" w:line="240" w:lineRule="auto"/>
        <w:rPr>
          <w:color w:val="FFFFFF" w:themeColor="background1"/>
        </w:rPr>
      </w:pPr>
    </w:p>
    <w:p w14:paraId="41EE6BDE" w14:textId="77777777" w:rsidR="00417516" w:rsidRDefault="00417516" w:rsidP="00D467C0">
      <w:pPr>
        <w:shd w:val="clear" w:color="auto" w:fill="FFFFFF" w:themeFill="background1"/>
        <w:spacing w:after="0" w:line="240" w:lineRule="auto"/>
        <w:rPr>
          <w:color w:val="FFFFFF" w:themeColor="background1"/>
        </w:rPr>
      </w:pPr>
    </w:p>
    <w:p w14:paraId="72AD08F3" w14:textId="2CAA3591" w:rsidR="00417516" w:rsidRDefault="00417516" w:rsidP="00D467C0">
      <w:pPr>
        <w:shd w:val="clear" w:color="auto" w:fill="FFFFFF" w:themeFill="background1"/>
        <w:spacing w:after="0" w:line="240" w:lineRule="auto"/>
        <w:rPr>
          <w:color w:val="FFFFFF" w:themeColor="background1"/>
        </w:rPr>
      </w:pPr>
    </w:p>
    <w:p w14:paraId="733D424B" w14:textId="77777777" w:rsidR="00417516" w:rsidRDefault="00417516" w:rsidP="00D467C0">
      <w:pPr>
        <w:spacing w:after="0" w:line="240" w:lineRule="auto"/>
      </w:pPr>
    </w:p>
    <w:p w14:paraId="1025265E" w14:textId="18D5C209" w:rsidR="00417516" w:rsidRDefault="007930A9" w:rsidP="00D467C0">
      <w:pPr>
        <w:spacing w:after="0" w:line="240" w:lineRule="auto"/>
      </w:pPr>
      <w:r>
        <w:rPr>
          <w:noProof/>
          <w:color w:val="FFFFFF" w:themeColor="background1"/>
        </w:rPr>
        <mc:AlternateContent>
          <mc:Choice Requires="wps">
            <w:drawing>
              <wp:anchor distT="0" distB="0" distL="114300" distR="114300" simplePos="0" relativeHeight="251660288" behindDoc="0" locked="0" layoutInCell="1" allowOverlap="1" wp14:anchorId="7425CAD3" wp14:editId="5B106A70">
                <wp:simplePos x="0" y="0"/>
                <wp:positionH relativeFrom="margin">
                  <wp:posOffset>-133350</wp:posOffset>
                </wp:positionH>
                <wp:positionV relativeFrom="paragraph">
                  <wp:posOffset>201296</wp:posOffset>
                </wp:positionV>
                <wp:extent cx="6883400" cy="812800"/>
                <wp:effectExtent l="0" t="0" r="12700" b="25400"/>
                <wp:wrapNone/>
                <wp:docPr id="4" name="Rectangle : coins arrondis 4"/>
                <wp:cNvGraphicFramePr/>
                <a:graphic xmlns:a="http://schemas.openxmlformats.org/drawingml/2006/main">
                  <a:graphicData uri="http://schemas.microsoft.com/office/word/2010/wordprocessingShape">
                    <wps:wsp>
                      <wps:cNvSpPr/>
                      <wps:spPr>
                        <a:xfrm>
                          <a:off x="0" y="0"/>
                          <a:ext cx="6883400" cy="812800"/>
                        </a:xfrm>
                        <a:prstGeom prst="roundRect">
                          <a:avLst/>
                        </a:prstGeom>
                        <a:ln w="6350">
                          <a:solidFill>
                            <a:schemeClr val="tx1"/>
                          </a:solidFill>
                          <a:prstDash val="lgDash"/>
                        </a:ln>
                      </wps:spPr>
                      <wps:style>
                        <a:lnRef idx="2">
                          <a:schemeClr val="accent6"/>
                        </a:lnRef>
                        <a:fillRef idx="1">
                          <a:schemeClr val="lt1"/>
                        </a:fillRef>
                        <a:effectRef idx="0">
                          <a:schemeClr val="accent6"/>
                        </a:effectRef>
                        <a:fontRef idx="minor">
                          <a:schemeClr val="dk1"/>
                        </a:fontRef>
                      </wps:style>
                      <wps:txbx>
                        <w:txbxContent>
                          <w:p w14:paraId="03A41AD3" w14:textId="4B35E920" w:rsidR="00417516" w:rsidRPr="0098138C" w:rsidRDefault="00417516" w:rsidP="00417516">
                            <w:pPr>
                              <w:shd w:val="clear" w:color="auto" w:fill="FFFFFF" w:themeFill="background1"/>
                              <w:rPr>
                                <w:b/>
                                <w:bCs/>
                                <w:color w:val="000000" w:themeColor="text1"/>
                              </w:rPr>
                            </w:pPr>
                            <w:r w:rsidRPr="0098138C">
                              <w:rPr>
                                <w:b/>
                                <w:bCs/>
                                <w:color w:val="000000" w:themeColor="text1"/>
                              </w:rPr>
                              <w:t>Objectif d’apprentissage n°</w:t>
                            </w:r>
                            <w:r w:rsidR="00343271">
                              <w:rPr>
                                <w:b/>
                                <w:bCs/>
                                <w:color w:val="000000" w:themeColor="text1"/>
                              </w:rPr>
                              <w:t>5</w:t>
                            </w:r>
                          </w:p>
                          <w:p w14:paraId="76DADDBC" w14:textId="49786600" w:rsidR="00417516" w:rsidRDefault="00343271" w:rsidP="00343271">
                            <w:pPr>
                              <w:jc w:val="both"/>
                            </w:pPr>
                            <w:r w:rsidRPr="00343271">
                              <w:rPr>
                                <w:rFonts w:ascii="Calibri" w:eastAsia="Calibri" w:hAnsi="Calibri" w:cs="Calibri"/>
                              </w:rPr>
                              <w:t>Comprendre que le travail est source d’intégration sociale et que certaines évolutions de l’emploi (précarisation, taux persistant de chômage élevé, polarisation de la qualité des emplois) peuvent affaiblir ce pouvoir intégrateur.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5CAD3" id="Rectangle : coins arrondis 4" o:spid="_x0000_s1028" style="position:absolute;margin-left:-10.5pt;margin-top:15.85pt;width:542pt;height:6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" fillcolor="white [3201]" strokecolor="black [3213]" strokeweight=".5pt">
                <v:stroke dashstyle="longDash" joinstyle="miter"/>
                <v:textbox>
                  <w:txbxContent>
                    <w:p w14:paraId="03A41AD3" w14:textId="4B35E920" w:rsidR="00417516" w:rsidRPr="0098138C" w:rsidRDefault="00417516" w:rsidP="00417516">
                      <w:pPr>
                        <w:shd w:val="clear" w:color="auto" w:fill="FFFFFF" w:themeFill="background1"/>
                        <w:rPr>
                          <w:b/>
                          <w:bCs/>
                          <w:color w:val="000000" w:themeColor="text1"/>
                        </w:rPr>
                      </w:pPr>
                      <w:r w:rsidRPr="0098138C">
                        <w:rPr>
                          <w:b/>
                          <w:bCs/>
                          <w:color w:val="000000" w:themeColor="text1"/>
                        </w:rPr>
                        <w:t>Objectif d’apprentissage n°</w:t>
                      </w:r>
                      <w:r w:rsidR="00343271">
                        <w:rPr>
                          <w:b/>
                          <w:bCs/>
                          <w:color w:val="000000" w:themeColor="text1"/>
                        </w:rPr>
                        <w:t>5</w:t>
                      </w:r>
                    </w:p>
                    <w:p w14:paraId="76DADDBC" w14:textId="49786600" w:rsidR="00417516" w:rsidRDefault="00343271" w:rsidP="00343271">
                      <w:pPr>
                        <w:jc w:val="both"/>
                      </w:pPr>
                      <w:r w:rsidRPr="00343271">
                        <w:rPr>
                          <w:rFonts w:ascii="Calibri" w:eastAsia="Calibri" w:hAnsi="Calibri" w:cs="Calibri"/>
                        </w:rPr>
                        <w:t>Comprendre que le travail est source d’intégration sociale et que certaines évolutions de l’emploi (précarisation, taux persistant de chômage élevé, polarisation de la qualité des emplois) peuvent affaiblir ce pouvoir intégrateur.</w:t>
                      </w:r>
                    </w:p>
                  </w:txbxContent>
                </v:textbox>
                <w10:wrap anchorx="margin"/>
              </v:roundrect>
            </w:pict>
          </mc:Fallback>
        </mc:AlternateContent>
      </w:r>
    </w:p>
    <w:p w14:paraId="7C3DA602" w14:textId="7A15BBE6" w:rsidR="00417516" w:rsidRDefault="00417516" w:rsidP="00D467C0">
      <w:pPr>
        <w:spacing w:after="0" w:line="240" w:lineRule="auto"/>
      </w:pPr>
    </w:p>
    <w:p w14:paraId="505124A8" w14:textId="063C206D" w:rsidR="00417516" w:rsidRDefault="00417516" w:rsidP="00D467C0">
      <w:pPr>
        <w:spacing w:after="0" w:line="240" w:lineRule="auto"/>
      </w:pPr>
    </w:p>
    <w:p w14:paraId="36EE282E" w14:textId="77777777" w:rsidR="007930A9" w:rsidRDefault="007930A9" w:rsidP="00D467C0">
      <w:pPr>
        <w:spacing w:after="0" w:line="240" w:lineRule="auto"/>
        <w:rPr>
          <w:b/>
          <w:bCs/>
          <w:color w:val="0B5E6F"/>
          <w:sz w:val="28"/>
          <w:szCs w:val="28"/>
        </w:rPr>
      </w:pPr>
    </w:p>
    <w:p w14:paraId="290DA32B" w14:textId="77777777" w:rsidR="007930A9" w:rsidRDefault="007930A9" w:rsidP="00D467C0">
      <w:pPr>
        <w:spacing w:after="0" w:line="240" w:lineRule="auto"/>
        <w:rPr>
          <w:b/>
          <w:bCs/>
          <w:color w:val="0B5E6F"/>
          <w:sz w:val="28"/>
          <w:szCs w:val="28"/>
        </w:rPr>
      </w:pPr>
    </w:p>
    <w:p w14:paraId="352CBE9F" w14:textId="77777777" w:rsidR="007930A9" w:rsidRDefault="007930A9" w:rsidP="00D467C0">
      <w:pPr>
        <w:spacing w:after="0" w:line="240" w:lineRule="auto"/>
        <w:rPr>
          <w:b/>
          <w:bCs/>
          <w:color w:val="0B5E6F"/>
          <w:sz w:val="28"/>
          <w:szCs w:val="28"/>
        </w:rPr>
      </w:pPr>
    </w:p>
    <w:p w14:paraId="659DE081" w14:textId="4A3C6808" w:rsidR="00DE4059" w:rsidRDefault="00DE4059" w:rsidP="00D467C0">
      <w:pPr>
        <w:spacing w:after="0" w:line="240" w:lineRule="auto"/>
        <w:rPr>
          <w:b/>
          <w:bCs/>
          <w:color w:val="0B5E6F"/>
          <w:sz w:val="28"/>
          <w:szCs w:val="28"/>
        </w:rPr>
      </w:pPr>
      <w:r w:rsidRPr="00BE748B">
        <w:rPr>
          <w:b/>
          <w:bCs/>
          <w:color w:val="0B5E6F"/>
          <w:sz w:val="28"/>
          <w:szCs w:val="28"/>
        </w:rPr>
        <w:t xml:space="preserve">Activité </w:t>
      </w:r>
      <w:r w:rsidR="007930A9">
        <w:rPr>
          <w:b/>
          <w:bCs/>
          <w:color w:val="0B5E6F"/>
          <w:sz w:val="28"/>
          <w:szCs w:val="28"/>
        </w:rPr>
        <w:t>de découverte</w:t>
      </w:r>
      <w:r w:rsidR="00A24F79">
        <w:rPr>
          <w:b/>
          <w:bCs/>
          <w:color w:val="0B5E6F"/>
          <w:sz w:val="28"/>
          <w:szCs w:val="28"/>
        </w:rPr>
        <w:t xml:space="preserve"> : </w:t>
      </w:r>
      <w:r w:rsidR="00225B4F">
        <w:rPr>
          <w:b/>
          <w:bCs/>
          <w:color w:val="0B5E6F"/>
          <w:sz w:val="28"/>
          <w:szCs w:val="28"/>
        </w:rPr>
        <w:t>Pourquoi travaillons-nous ?</w:t>
      </w:r>
    </w:p>
    <w:p w14:paraId="71DA6C21" w14:textId="77777777" w:rsidR="007930A9" w:rsidRDefault="007930A9" w:rsidP="00D467C0">
      <w:pPr>
        <w:spacing w:after="0" w:line="240" w:lineRule="auto"/>
        <w:rPr>
          <w:b/>
          <w:bCs/>
        </w:rPr>
      </w:pPr>
    </w:p>
    <w:p w14:paraId="7079B10E" w14:textId="56FE38EB" w:rsidR="00DE4059" w:rsidRDefault="00DE4059" w:rsidP="00D467C0">
      <w:pPr>
        <w:spacing w:after="0" w:line="240" w:lineRule="auto"/>
      </w:pPr>
      <w:r w:rsidRPr="009B35EE">
        <w:rPr>
          <w:b/>
          <w:bCs/>
        </w:rPr>
        <w:t>Document 1</w:t>
      </w:r>
      <w:r>
        <w:t xml:space="preserve"> : </w:t>
      </w:r>
      <w:r w:rsidR="00A24F79">
        <w:t>L’insertion professionnelle des SDF à Bordeaux</w:t>
      </w:r>
    </w:p>
    <w:p w14:paraId="1DE78C4D" w14:textId="377E2BC9" w:rsidR="007930A9" w:rsidRDefault="00CD4089" w:rsidP="00D467C0">
      <w:pPr>
        <w:spacing w:after="0" w:line="240" w:lineRule="auto"/>
      </w:pPr>
      <w:r>
        <w:rPr>
          <w:noProof/>
        </w:rPr>
        <w:object w:dxaOrig="1440" w:dyaOrig="1440" w14:anchorId="45C96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3.45pt;width:224.5pt;height:125.05pt;z-index:251667456;mso-position-horizontal:left;mso-position-horizontal-relative:text;mso-position-vertical-relative:text">
            <v:imagedata r:id="rId7" o:title=""/>
            <w10:wrap type="square" side="right"/>
          </v:shape>
          <o:OLEObject Type="Embed" ProgID="Paint.Picture" ShapeID="_x0000_s1026" DrawAspect="Content" ObjectID="_1702196338" r:id="rId8"/>
        </w:object>
      </w:r>
    </w:p>
    <w:p w14:paraId="2FAC956B" w14:textId="6D6785A0" w:rsidR="00C57A70" w:rsidRDefault="00CD4089" w:rsidP="00D467C0">
      <w:pPr>
        <w:spacing w:after="0" w:line="240" w:lineRule="auto"/>
      </w:pPr>
      <w:r>
        <w:rPr>
          <w:noProof/>
        </w:rPr>
        <w:object w:dxaOrig="1440" w:dyaOrig="1440" w14:anchorId="0332C440">
          <v:shape id="_x0000_s1027" type="#_x0000_t75" style="position:absolute;margin-left:344.75pt;margin-top:11.1pt;width:87.25pt;height:86.85pt;z-index:251669504;mso-position-horizontal-relative:text;mso-position-vertical-relative:text;mso-width-relative:page;mso-height-relative:page" wrapcoords="-139 0 -139 21460 21600 21460 21600 0 -139 0">
            <v:imagedata r:id="rId9" o:title=""/>
            <w10:wrap type="through"/>
          </v:shape>
          <o:OLEObject Type="Embed" ProgID="Paint.Picture" ShapeID="_x0000_s1027" DrawAspect="Content" ObjectID="_1702196339" r:id="rId10"/>
        </w:object>
      </w:r>
    </w:p>
    <w:p w14:paraId="424C87EF" w14:textId="2F339035" w:rsidR="00C57A70" w:rsidRDefault="00C57A70" w:rsidP="00D467C0">
      <w:pPr>
        <w:spacing w:after="0" w:line="240" w:lineRule="auto"/>
      </w:pPr>
    </w:p>
    <w:p w14:paraId="232FDD0D" w14:textId="77777777" w:rsidR="00225B4F" w:rsidRDefault="00C57A70" w:rsidP="00D467C0">
      <w:pPr>
        <w:tabs>
          <w:tab w:val="left" w:pos="1290"/>
        </w:tabs>
        <w:spacing w:after="0" w:line="240" w:lineRule="auto"/>
      </w:pPr>
      <w:r>
        <w:tab/>
      </w:r>
    </w:p>
    <w:p w14:paraId="767D610C" w14:textId="77777777" w:rsidR="00225B4F" w:rsidRPr="00225B4F" w:rsidRDefault="00225B4F" w:rsidP="00D467C0">
      <w:pPr>
        <w:spacing w:after="0" w:line="240" w:lineRule="auto"/>
      </w:pPr>
    </w:p>
    <w:p w14:paraId="1B205C52" w14:textId="77777777" w:rsidR="00225B4F" w:rsidRPr="00225B4F" w:rsidRDefault="00225B4F" w:rsidP="00D467C0">
      <w:pPr>
        <w:spacing w:after="0" w:line="240" w:lineRule="auto"/>
      </w:pPr>
    </w:p>
    <w:p w14:paraId="7C9D0C6A" w14:textId="77777777" w:rsidR="00225B4F" w:rsidRDefault="00225B4F" w:rsidP="00D467C0">
      <w:pPr>
        <w:tabs>
          <w:tab w:val="left" w:pos="1290"/>
        </w:tabs>
        <w:spacing w:after="0" w:line="240" w:lineRule="auto"/>
      </w:pPr>
    </w:p>
    <w:p w14:paraId="2289F681" w14:textId="6B7F9F55" w:rsidR="00225B4F" w:rsidRDefault="00CD4089" w:rsidP="00155B0C">
      <w:pPr>
        <w:tabs>
          <w:tab w:val="left" w:pos="1290"/>
        </w:tabs>
        <w:spacing w:after="0" w:line="240" w:lineRule="auto"/>
        <w:jc w:val="center"/>
      </w:pPr>
      <w:hyperlink r:id="rId11" w:history="1">
        <w:r w:rsidR="00225B4F" w:rsidRPr="00845C73">
          <w:rPr>
            <w:rStyle w:val="Lienhypertexte"/>
          </w:rPr>
          <w:t>https://www.dailymotion.com/video/x11arvp</w:t>
        </w:r>
      </w:hyperlink>
    </w:p>
    <w:p w14:paraId="6459721B" w14:textId="7D4AFA96" w:rsidR="00D467C0" w:rsidRDefault="00C57A70" w:rsidP="00D467C0">
      <w:pPr>
        <w:tabs>
          <w:tab w:val="left" w:pos="1290"/>
        </w:tabs>
        <w:spacing w:after="0" w:line="240" w:lineRule="auto"/>
      </w:pPr>
      <w:r w:rsidRPr="00A16E3D">
        <w:br w:type="textWrapping" w:clear="all"/>
      </w:r>
      <w:r w:rsidR="009B35EE" w:rsidRPr="00A16E3D">
        <w:t>1)</w:t>
      </w:r>
      <w:r w:rsidR="00AD6143" w:rsidRPr="00A16E3D">
        <w:t xml:space="preserve"> </w:t>
      </w:r>
      <w:r w:rsidR="00D036D4" w:rsidRPr="00A16E3D">
        <w:t xml:space="preserve"> </w:t>
      </w:r>
      <w:r w:rsidR="00C4160B" w:rsidRPr="00A16E3D">
        <w:t>A qui s’</w:t>
      </w:r>
      <w:r w:rsidR="00A16E3D" w:rsidRPr="00A16E3D">
        <w:t>adresse</w:t>
      </w:r>
      <w:r w:rsidR="00C4160B" w:rsidRPr="00A16E3D">
        <w:t xml:space="preserve"> le dispositif</w:t>
      </w:r>
      <w:r w:rsidR="00A16E3D">
        <w:t> proposé par l’association ?</w:t>
      </w:r>
    </w:p>
    <w:p w14:paraId="4DF116FD" w14:textId="2938B339" w:rsidR="00A16E3D" w:rsidRDefault="00A16E3D" w:rsidP="00D467C0">
      <w:pPr>
        <w:tabs>
          <w:tab w:val="left" w:pos="1290"/>
        </w:tabs>
        <w:spacing w:after="0" w:line="240" w:lineRule="auto"/>
        <w:ind w:left="567"/>
        <w:rPr>
          <w:rFonts w:cstheme="minorHAnsi"/>
        </w:rPr>
      </w:pPr>
      <w:r>
        <w:rPr>
          <w:rFonts w:cstheme="minorHAnsi"/>
        </w:rPr>
        <w:t>□ Des jeunes de moins de 25 ans non éligibles au RSA</w:t>
      </w:r>
    </w:p>
    <w:p w14:paraId="0C7D5DA3" w14:textId="7F405284" w:rsidR="00A16E3D" w:rsidRDefault="00A16E3D" w:rsidP="00D467C0">
      <w:pPr>
        <w:tabs>
          <w:tab w:val="left" w:pos="1290"/>
        </w:tabs>
        <w:spacing w:after="0" w:line="240" w:lineRule="auto"/>
        <w:ind w:left="567"/>
        <w:rPr>
          <w:rFonts w:cstheme="minorHAnsi"/>
        </w:rPr>
      </w:pPr>
      <w:r>
        <w:rPr>
          <w:rFonts w:cstheme="minorHAnsi"/>
        </w:rPr>
        <w:t xml:space="preserve">□ </w:t>
      </w:r>
      <w:r w:rsidR="00D60FEA">
        <w:rPr>
          <w:rFonts w:cstheme="minorHAnsi"/>
        </w:rPr>
        <w:t>Des personnes peu qualifiées quel que soit leur âge</w:t>
      </w:r>
    </w:p>
    <w:p w14:paraId="6159D117" w14:textId="61AA96B9" w:rsidR="00D60FEA" w:rsidRDefault="00D60FEA" w:rsidP="00D467C0">
      <w:pPr>
        <w:tabs>
          <w:tab w:val="left" w:pos="1290"/>
        </w:tabs>
        <w:spacing w:after="0" w:line="240" w:lineRule="auto"/>
        <w:ind w:left="567"/>
        <w:rPr>
          <w:rFonts w:cstheme="minorHAnsi"/>
        </w:rPr>
      </w:pPr>
      <w:r>
        <w:rPr>
          <w:rFonts w:cstheme="minorHAnsi"/>
        </w:rPr>
        <w:t xml:space="preserve">□ Des chômeurs </w:t>
      </w:r>
      <w:r w:rsidR="00642A99">
        <w:rPr>
          <w:rFonts w:cstheme="minorHAnsi"/>
        </w:rPr>
        <w:t>ayant épuisé leurs droits aux indemnités de chômage</w:t>
      </w:r>
    </w:p>
    <w:p w14:paraId="6D094E92" w14:textId="77777777" w:rsidR="00642A99" w:rsidRPr="00A16E3D" w:rsidRDefault="00642A99" w:rsidP="00D467C0">
      <w:pPr>
        <w:tabs>
          <w:tab w:val="left" w:pos="1290"/>
        </w:tabs>
        <w:spacing w:after="0" w:line="240" w:lineRule="auto"/>
      </w:pPr>
    </w:p>
    <w:p w14:paraId="3EAEA4C1" w14:textId="00E5E568" w:rsidR="005A6FCD" w:rsidRDefault="00A55833" w:rsidP="00D467C0">
      <w:pPr>
        <w:spacing w:after="0" w:line="240" w:lineRule="auto"/>
      </w:pPr>
      <w:r w:rsidRPr="009B35EE">
        <w:t>2)</w:t>
      </w:r>
      <w:r>
        <w:t xml:space="preserve"> </w:t>
      </w:r>
      <w:r w:rsidR="005F3D8F">
        <w:t>Quel est le dispositif proposé par l’</w:t>
      </w:r>
      <w:r w:rsidR="00C45D40">
        <w:t>association</w:t>
      </w:r>
      <w:r w:rsidR="005F3D8F">
        <w:t> ?</w:t>
      </w:r>
    </w:p>
    <w:p w14:paraId="194603FE" w14:textId="51F92774" w:rsidR="005F3D8F" w:rsidRDefault="005F3D8F" w:rsidP="005F3D8F">
      <w:pPr>
        <w:spacing w:after="0" w:line="240" w:lineRule="auto"/>
        <w:ind w:left="567"/>
        <w:rPr>
          <w:rFonts w:cstheme="minorHAnsi"/>
        </w:rPr>
      </w:pPr>
      <w:r>
        <w:rPr>
          <w:rFonts w:cstheme="minorHAnsi"/>
        </w:rPr>
        <w:t>□ Un CDD</w:t>
      </w:r>
      <w:r w:rsidR="00ED78EE">
        <w:rPr>
          <w:rFonts w:cstheme="minorHAnsi"/>
        </w:rPr>
        <w:t xml:space="preserve"> à plein temps</w:t>
      </w:r>
    </w:p>
    <w:p w14:paraId="5CFAF315" w14:textId="00254688" w:rsidR="00ED78EE" w:rsidRDefault="00ED78EE" w:rsidP="005F3D8F">
      <w:pPr>
        <w:spacing w:after="0" w:line="240" w:lineRule="auto"/>
        <w:ind w:left="567"/>
        <w:rPr>
          <w:rFonts w:cstheme="minorHAnsi"/>
        </w:rPr>
      </w:pPr>
      <w:r>
        <w:rPr>
          <w:rFonts w:cstheme="minorHAnsi"/>
        </w:rPr>
        <w:t>□ Un CDI à temps partiel</w:t>
      </w:r>
    </w:p>
    <w:p w14:paraId="392020AB" w14:textId="0B691F16" w:rsidR="00ED78EE" w:rsidRDefault="00ED78EE" w:rsidP="005F3D8F">
      <w:pPr>
        <w:spacing w:after="0" w:line="240" w:lineRule="auto"/>
        <w:ind w:left="567"/>
        <w:rPr>
          <w:rFonts w:cstheme="minorHAnsi"/>
        </w:rPr>
      </w:pPr>
      <w:r>
        <w:rPr>
          <w:rFonts w:cstheme="minorHAnsi"/>
        </w:rPr>
        <w:t xml:space="preserve">□ </w:t>
      </w:r>
      <w:r w:rsidR="00743521">
        <w:rPr>
          <w:rFonts w:cstheme="minorHAnsi"/>
        </w:rPr>
        <w:t>Un travail</w:t>
      </w:r>
      <w:r w:rsidR="00C45D40">
        <w:rPr>
          <w:rFonts w:cstheme="minorHAnsi"/>
        </w:rPr>
        <w:t xml:space="preserve"> libre payé à la journée</w:t>
      </w:r>
    </w:p>
    <w:p w14:paraId="31B8A145" w14:textId="77777777" w:rsidR="002E6D31" w:rsidRDefault="002E6D31" w:rsidP="002E6D31">
      <w:pPr>
        <w:spacing w:after="0" w:line="240" w:lineRule="auto"/>
        <w:rPr>
          <w:rFonts w:cstheme="minorHAnsi"/>
        </w:rPr>
      </w:pPr>
    </w:p>
    <w:p w14:paraId="29DB7213" w14:textId="7EB64B92" w:rsidR="002E6D31" w:rsidRDefault="002E6D31" w:rsidP="002E6D31">
      <w:pPr>
        <w:spacing w:after="0" w:line="240" w:lineRule="auto"/>
        <w:rPr>
          <w:rFonts w:cstheme="minorHAnsi"/>
        </w:rPr>
      </w:pPr>
      <w:r>
        <w:rPr>
          <w:rFonts w:cstheme="minorHAnsi"/>
        </w:rPr>
        <w:t>3) Quel est la rémunération</w:t>
      </w:r>
      <w:r w:rsidR="00426A35">
        <w:rPr>
          <w:rFonts w:cstheme="minorHAnsi"/>
        </w:rPr>
        <w:t xml:space="preserve"> du travail ?</w:t>
      </w:r>
    </w:p>
    <w:p w14:paraId="7F28B6B7" w14:textId="77777777" w:rsidR="008B10A7" w:rsidRDefault="00426A35" w:rsidP="00CA0D9C">
      <w:pPr>
        <w:spacing w:after="0" w:line="240" w:lineRule="auto"/>
        <w:ind w:left="567"/>
        <w:rPr>
          <w:rFonts w:cstheme="minorHAnsi"/>
        </w:rPr>
      </w:pPr>
      <w:r w:rsidRPr="00426A35">
        <w:rPr>
          <w:rFonts w:cstheme="minorHAnsi"/>
        </w:rPr>
        <w:t xml:space="preserve">□ 10 euros de l’heure </w:t>
      </w:r>
    </w:p>
    <w:p w14:paraId="2A7FA984" w14:textId="273BF872" w:rsidR="00426A35" w:rsidRDefault="008B10A7" w:rsidP="00CA0D9C">
      <w:pPr>
        <w:spacing w:after="0" w:line="240" w:lineRule="auto"/>
        <w:ind w:left="567"/>
        <w:rPr>
          <w:rFonts w:cstheme="minorHAnsi"/>
        </w:rPr>
      </w:pPr>
      <w:r>
        <w:rPr>
          <w:rFonts w:cstheme="minorHAnsi"/>
        </w:rPr>
        <w:t xml:space="preserve">□ </w:t>
      </w:r>
      <w:r w:rsidR="00426A35" w:rsidRPr="00426A35">
        <w:rPr>
          <w:rFonts w:cstheme="minorHAnsi"/>
        </w:rPr>
        <w:t>40 euros la journé</w:t>
      </w:r>
      <w:r w:rsidR="00426A35">
        <w:rPr>
          <w:rFonts w:cstheme="minorHAnsi"/>
        </w:rPr>
        <w:t>e</w:t>
      </w:r>
    </w:p>
    <w:p w14:paraId="7F372178" w14:textId="0BB6ACF9" w:rsidR="008B10A7" w:rsidRDefault="008B10A7" w:rsidP="00CA0D9C">
      <w:pPr>
        <w:spacing w:after="0" w:line="240" w:lineRule="auto"/>
        <w:ind w:left="567"/>
        <w:rPr>
          <w:rFonts w:cstheme="minorHAnsi"/>
        </w:rPr>
      </w:pPr>
      <w:r>
        <w:rPr>
          <w:rFonts w:cstheme="minorHAnsi"/>
        </w:rPr>
        <w:t>□ 1</w:t>
      </w:r>
      <w:r w:rsidR="007930A9">
        <w:rPr>
          <w:rFonts w:cstheme="minorHAnsi"/>
        </w:rPr>
        <w:t> 200 euros le mois</w:t>
      </w:r>
    </w:p>
    <w:p w14:paraId="7C537A72" w14:textId="0E52A229" w:rsidR="008B10A7" w:rsidRPr="00426A35" w:rsidRDefault="008B10A7" w:rsidP="002E6D31">
      <w:pPr>
        <w:spacing w:after="0" w:line="240" w:lineRule="auto"/>
        <w:rPr>
          <w:rFonts w:cstheme="minorHAnsi"/>
        </w:rPr>
      </w:pPr>
    </w:p>
    <w:p w14:paraId="1B1A0043" w14:textId="18E0C5E3" w:rsidR="00C45D40" w:rsidRDefault="007930A9" w:rsidP="00123335">
      <w:pPr>
        <w:spacing w:after="0" w:line="240" w:lineRule="auto"/>
        <w:jc w:val="both"/>
      </w:pPr>
      <w:r>
        <w:rPr>
          <w:rFonts w:cstheme="minorHAnsi"/>
        </w:rPr>
        <w:t>4</w:t>
      </w:r>
      <w:r w:rsidR="00C45D40">
        <w:rPr>
          <w:rFonts w:cstheme="minorHAnsi"/>
        </w:rPr>
        <w:t xml:space="preserve">) </w:t>
      </w:r>
      <w:r w:rsidR="00D54C61">
        <w:rPr>
          <w:rFonts w:cstheme="minorHAnsi"/>
        </w:rPr>
        <w:t>Q</w:t>
      </w:r>
      <w:r w:rsidR="00BA0C36">
        <w:rPr>
          <w:rFonts w:cstheme="minorHAnsi"/>
        </w:rPr>
        <w:t xml:space="preserve">u’apporte ce travail au personnes concernées ? </w:t>
      </w:r>
      <w:r w:rsidR="002E6D31">
        <w:rPr>
          <w:rFonts w:cstheme="minorHAnsi"/>
        </w:rPr>
        <w:t>Complétez</w:t>
      </w:r>
      <w:r w:rsidR="00123335">
        <w:rPr>
          <w:rFonts w:cstheme="minorHAnsi"/>
        </w:rPr>
        <w:t xml:space="preserve"> le tableau en distinguant les avantages « économiques » et « non économiques »</w:t>
      </w:r>
      <w:r w:rsidR="002E6D31">
        <w:rPr>
          <w:rFonts w:cstheme="minorHAnsi"/>
        </w:rPr>
        <w:t>. Appuyez-vous sur la vidéo mais aussi sur vos connaissances personnelles.</w:t>
      </w:r>
    </w:p>
    <w:tbl>
      <w:tblPr>
        <w:tblStyle w:val="Grilledutableau"/>
        <w:tblW w:w="0" w:type="auto"/>
        <w:tblLook w:val="04A0" w:firstRow="1" w:lastRow="0" w:firstColumn="1" w:lastColumn="0" w:noHBand="0" w:noVBand="1"/>
      </w:tblPr>
      <w:tblGrid>
        <w:gridCol w:w="5228"/>
        <w:gridCol w:w="5228"/>
      </w:tblGrid>
      <w:tr w:rsidR="00123335" w:rsidRPr="00155B0C" w14:paraId="09085A37" w14:textId="77777777" w:rsidTr="00123335">
        <w:tc>
          <w:tcPr>
            <w:tcW w:w="5228" w:type="dxa"/>
          </w:tcPr>
          <w:p w14:paraId="19AD155D" w14:textId="5D4C942A" w:rsidR="00123335" w:rsidRPr="00155B0C" w:rsidRDefault="00123335" w:rsidP="00123335">
            <w:pPr>
              <w:jc w:val="center"/>
              <w:rPr>
                <w:b/>
                <w:bCs/>
              </w:rPr>
            </w:pPr>
            <w:r w:rsidRPr="00155B0C">
              <w:rPr>
                <w:b/>
                <w:bCs/>
              </w:rPr>
              <w:t>Avantages économiques</w:t>
            </w:r>
          </w:p>
        </w:tc>
        <w:tc>
          <w:tcPr>
            <w:tcW w:w="5228" w:type="dxa"/>
          </w:tcPr>
          <w:p w14:paraId="2019636F" w14:textId="6C68938E" w:rsidR="00123335" w:rsidRPr="00155B0C" w:rsidRDefault="00123335" w:rsidP="00123335">
            <w:pPr>
              <w:jc w:val="center"/>
              <w:rPr>
                <w:b/>
                <w:bCs/>
              </w:rPr>
            </w:pPr>
            <w:r w:rsidRPr="00155B0C">
              <w:rPr>
                <w:b/>
                <w:bCs/>
              </w:rPr>
              <w:t>Avantages non économiques</w:t>
            </w:r>
          </w:p>
        </w:tc>
      </w:tr>
      <w:tr w:rsidR="00123335" w14:paraId="36A9F7E6" w14:textId="77777777" w:rsidTr="00123335">
        <w:tc>
          <w:tcPr>
            <w:tcW w:w="5228" w:type="dxa"/>
          </w:tcPr>
          <w:p w14:paraId="0A1C4BF8" w14:textId="77777777" w:rsidR="00123335" w:rsidRDefault="00123335" w:rsidP="00D467C0"/>
          <w:p w14:paraId="29B2AC14" w14:textId="77777777" w:rsidR="00123335" w:rsidRDefault="00123335" w:rsidP="00D467C0"/>
          <w:p w14:paraId="43F7825C" w14:textId="77777777" w:rsidR="00123335" w:rsidRDefault="00123335" w:rsidP="00D467C0"/>
          <w:p w14:paraId="7F7B970A" w14:textId="77777777" w:rsidR="00123335" w:rsidRDefault="00123335" w:rsidP="00D467C0"/>
          <w:p w14:paraId="1808BBE3" w14:textId="77777777" w:rsidR="00123335" w:rsidRDefault="00123335" w:rsidP="00D467C0"/>
          <w:p w14:paraId="47079E66" w14:textId="77777777" w:rsidR="00155B0C" w:rsidRDefault="00155B0C" w:rsidP="00D467C0"/>
          <w:p w14:paraId="3FAAA3D2" w14:textId="77777777" w:rsidR="00123335" w:rsidRDefault="00123335" w:rsidP="00D467C0"/>
          <w:p w14:paraId="633E692E" w14:textId="77777777" w:rsidR="007930A9" w:rsidRDefault="007930A9" w:rsidP="00D467C0"/>
          <w:p w14:paraId="444B98C4" w14:textId="77777777" w:rsidR="00155B0C" w:rsidRDefault="00155B0C" w:rsidP="00D467C0"/>
          <w:p w14:paraId="7C2A0762" w14:textId="77777777" w:rsidR="0048554A" w:rsidRDefault="0048554A" w:rsidP="00D467C0"/>
          <w:p w14:paraId="1F97CBF8" w14:textId="77777777" w:rsidR="00123335" w:rsidRDefault="00123335" w:rsidP="00D467C0"/>
          <w:p w14:paraId="2079AEFF" w14:textId="105B74AD" w:rsidR="00123335" w:rsidRDefault="00123335" w:rsidP="00D467C0"/>
        </w:tc>
        <w:tc>
          <w:tcPr>
            <w:tcW w:w="5228" w:type="dxa"/>
          </w:tcPr>
          <w:p w14:paraId="773B3D42" w14:textId="77777777" w:rsidR="00123335" w:rsidRDefault="00123335" w:rsidP="00D467C0"/>
        </w:tc>
      </w:tr>
    </w:tbl>
    <w:p w14:paraId="6FCCD2F3" w14:textId="6FFC0B03" w:rsidR="00417516" w:rsidRDefault="00417516" w:rsidP="00D467C0">
      <w:pPr>
        <w:shd w:val="clear" w:color="auto" w:fill="E2EFD9" w:themeFill="accent6" w:themeFillTint="33"/>
        <w:spacing w:after="0" w:line="240" w:lineRule="auto"/>
        <w:jc w:val="center"/>
        <w:rPr>
          <w:b/>
          <w:bCs/>
          <w:color w:val="0B5E6F"/>
          <w:sz w:val="30"/>
          <w:szCs w:val="30"/>
        </w:rPr>
      </w:pPr>
      <w:r w:rsidRPr="00A10824">
        <w:rPr>
          <w:b/>
          <w:bCs/>
          <w:color w:val="0B5E6F"/>
          <w:sz w:val="30"/>
          <w:szCs w:val="30"/>
        </w:rPr>
        <w:lastRenderedPageBreak/>
        <w:t xml:space="preserve">PARTIE 1 : </w:t>
      </w:r>
      <w:r w:rsidR="003307E8">
        <w:rPr>
          <w:b/>
          <w:bCs/>
          <w:color w:val="0B5E6F"/>
          <w:sz w:val="30"/>
          <w:szCs w:val="30"/>
        </w:rPr>
        <w:t xml:space="preserve">Le </w:t>
      </w:r>
      <w:r w:rsidR="008269AC">
        <w:rPr>
          <w:b/>
          <w:bCs/>
          <w:color w:val="0B5E6F"/>
          <w:sz w:val="30"/>
          <w:szCs w:val="30"/>
        </w:rPr>
        <w:t>rôle intégrateur du travail</w:t>
      </w:r>
    </w:p>
    <w:p w14:paraId="1FC5A293" w14:textId="77777777" w:rsidR="00417516" w:rsidRPr="00A10824" w:rsidRDefault="00417516" w:rsidP="00D467C0">
      <w:pPr>
        <w:spacing w:after="0" w:line="240" w:lineRule="auto"/>
        <w:rPr>
          <w:b/>
          <w:bCs/>
        </w:rPr>
      </w:pPr>
    </w:p>
    <w:p w14:paraId="4DBEE474" w14:textId="77777777" w:rsidR="00BF484A" w:rsidRPr="00BE748B" w:rsidRDefault="00417516" w:rsidP="00BF484A">
      <w:pPr>
        <w:spacing w:after="0" w:line="240" w:lineRule="auto"/>
        <w:rPr>
          <w:b/>
          <w:bCs/>
          <w:color w:val="0B5E6F"/>
          <w:sz w:val="28"/>
          <w:szCs w:val="28"/>
        </w:rPr>
      </w:pPr>
      <w:r w:rsidRPr="00BE748B">
        <w:rPr>
          <w:b/>
          <w:bCs/>
          <w:color w:val="0B5E6F"/>
          <w:sz w:val="28"/>
          <w:szCs w:val="28"/>
        </w:rPr>
        <w:t xml:space="preserve">Activité </w:t>
      </w:r>
      <w:r w:rsidR="007930A9">
        <w:rPr>
          <w:b/>
          <w:bCs/>
          <w:color w:val="0B5E6F"/>
          <w:sz w:val="28"/>
          <w:szCs w:val="28"/>
        </w:rPr>
        <w:t>1</w:t>
      </w:r>
      <w:r>
        <w:rPr>
          <w:b/>
          <w:bCs/>
          <w:color w:val="0B5E6F"/>
          <w:sz w:val="28"/>
          <w:szCs w:val="28"/>
        </w:rPr>
        <w:t xml:space="preserve"> :  </w:t>
      </w:r>
      <w:r w:rsidR="00BF484A">
        <w:rPr>
          <w:b/>
          <w:bCs/>
          <w:color w:val="0B5E6F"/>
          <w:sz w:val="28"/>
          <w:szCs w:val="28"/>
        </w:rPr>
        <w:t>Le travail, une source d’intégration sociale</w:t>
      </w:r>
    </w:p>
    <w:p w14:paraId="59563494" w14:textId="23246961" w:rsidR="00417516" w:rsidRDefault="00417516" w:rsidP="00D467C0">
      <w:pPr>
        <w:spacing w:after="0" w:line="240" w:lineRule="auto"/>
        <w:rPr>
          <w:b/>
          <w:sz w:val="16"/>
          <w:szCs w:val="16"/>
        </w:rPr>
      </w:pPr>
    </w:p>
    <w:p w14:paraId="1BAF4D67" w14:textId="115FFD65" w:rsidR="00AF15A7" w:rsidRDefault="00AF15A7" w:rsidP="00D467C0">
      <w:pPr>
        <w:spacing w:after="0" w:line="240" w:lineRule="auto"/>
        <w:rPr>
          <w:b/>
        </w:rPr>
      </w:pPr>
      <w:r w:rsidRPr="00AF15A7">
        <w:rPr>
          <w:b/>
        </w:rPr>
        <w:t>Document 1</w:t>
      </w:r>
      <w:r>
        <w:rPr>
          <w:b/>
        </w:rPr>
        <w:t> : Qu’est-ce que l’intégration sociale ?</w:t>
      </w:r>
    </w:p>
    <w:p w14:paraId="5F08B907" w14:textId="77777777" w:rsidR="00AF15A7" w:rsidRPr="00AF15A7" w:rsidRDefault="00AF15A7" w:rsidP="00D467C0">
      <w:pPr>
        <w:spacing w:after="0" w:line="240" w:lineRule="auto"/>
        <w:rPr>
          <w:b/>
        </w:rPr>
      </w:pPr>
    </w:p>
    <w:p w14:paraId="1FE56188" w14:textId="77777777" w:rsidR="007E3163" w:rsidRPr="007E3163" w:rsidRDefault="007E3163" w:rsidP="007E3163">
      <w:pPr>
        <w:spacing w:after="0" w:line="240" w:lineRule="auto"/>
        <w:jc w:val="both"/>
        <w:rPr>
          <w:bCs/>
        </w:rPr>
      </w:pPr>
      <w:r w:rsidRPr="007E3163">
        <w:rPr>
          <w:bCs/>
        </w:rPr>
        <w:t>L'intégration est le processus débouchant sur le partage de valeurs communes, de buts communs, entre des individus en interaction au sein d'une société ou d'un groupe social. Le mot peut aussi désigner le résultat de ce processus.</w:t>
      </w:r>
    </w:p>
    <w:p w14:paraId="2630EB1D" w14:textId="77777777" w:rsidR="007E3163" w:rsidRPr="007E3163" w:rsidRDefault="007E3163" w:rsidP="007E3163">
      <w:pPr>
        <w:spacing w:after="0" w:line="240" w:lineRule="auto"/>
        <w:jc w:val="both"/>
        <w:rPr>
          <w:bCs/>
        </w:rPr>
      </w:pPr>
      <w:r w:rsidRPr="007E3163">
        <w:rPr>
          <w:bCs/>
        </w:rPr>
        <w:t>L'intégration peut être celle d'une société (ou d'un groupe social) ; elle permet de dépasser la diversité des individus en établissant des valeurs, des buts communs.</w:t>
      </w:r>
    </w:p>
    <w:p w14:paraId="57699696" w14:textId="6AE5247D" w:rsidR="007E3163" w:rsidRDefault="007E3163" w:rsidP="007E3163">
      <w:pPr>
        <w:spacing w:after="0" w:line="240" w:lineRule="auto"/>
        <w:jc w:val="both"/>
        <w:rPr>
          <w:bCs/>
        </w:rPr>
      </w:pPr>
      <w:r w:rsidRPr="007E3163">
        <w:rPr>
          <w:bCs/>
        </w:rPr>
        <w:t>L'intégration peut être celle d'un individu dans un groupe social qui détermine les règles sociales et les valeurs à  suivre</w:t>
      </w:r>
      <w:r>
        <w:rPr>
          <w:bCs/>
        </w:rPr>
        <w:t> ;</w:t>
      </w:r>
      <w:r w:rsidRPr="007E3163">
        <w:rPr>
          <w:bCs/>
        </w:rPr>
        <w:t xml:space="preserve"> elle permet à  l'individu "intégré" l'instauration de relations sociales durables.</w:t>
      </w:r>
    </w:p>
    <w:p w14:paraId="44751C20" w14:textId="77777777" w:rsidR="00656F12" w:rsidRDefault="00656F12" w:rsidP="007E3163">
      <w:pPr>
        <w:spacing w:after="0" w:line="240" w:lineRule="auto"/>
        <w:jc w:val="both"/>
        <w:rPr>
          <w:bCs/>
        </w:rPr>
      </w:pPr>
    </w:p>
    <w:p w14:paraId="5A7F3999" w14:textId="0FF1C389" w:rsidR="00656F12" w:rsidRDefault="00656F12" w:rsidP="00656F12">
      <w:pPr>
        <w:spacing w:after="0" w:line="240" w:lineRule="auto"/>
        <w:jc w:val="right"/>
        <w:rPr>
          <w:bCs/>
        </w:rPr>
      </w:pPr>
      <w:r>
        <w:rPr>
          <w:bCs/>
        </w:rPr>
        <w:t xml:space="preserve">Source : </w:t>
      </w:r>
      <w:hyperlink r:id="rId12" w:history="1">
        <w:r w:rsidRPr="00845C73">
          <w:rPr>
            <w:rStyle w:val="Lienhypertexte"/>
            <w:bCs/>
          </w:rPr>
          <w:t>https://ses.webclass.fr/notions/integration/</w:t>
        </w:r>
      </w:hyperlink>
    </w:p>
    <w:p w14:paraId="1E26A164" w14:textId="77777777" w:rsidR="00116B9A" w:rsidRDefault="00116B9A" w:rsidP="007E3163">
      <w:pPr>
        <w:spacing w:after="0" w:line="240" w:lineRule="auto"/>
        <w:jc w:val="both"/>
        <w:rPr>
          <w:bCs/>
        </w:rPr>
      </w:pPr>
    </w:p>
    <w:p w14:paraId="033B0A8B" w14:textId="7EE479EE" w:rsidR="00656F12" w:rsidRDefault="006C35F5" w:rsidP="007E3163">
      <w:pPr>
        <w:spacing w:after="0" w:line="240" w:lineRule="auto"/>
        <w:jc w:val="both"/>
        <w:rPr>
          <w:bCs/>
        </w:rPr>
      </w:pPr>
      <w:r w:rsidRPr="00116B9A">
        <w:rPr>
          <w:b/>
        </w:rPr>
        <w:t>Question 1</w:t>
      </w:r>
      <w:r>
        <w:rPr>
          <w:bCs/>
        </w:rPr>
        <w:t xml:space="preserve"> : </w:t>
      </w:r>
      <w:r w:rsidR="00116B9A">
        <w:rPr>
          <w:bCs/>
        </w:rPr>
        <w:t>Parmi les éléments suivants, quels sont ceux qui contribuent à l’intégration sociale ?</w:t>
      </w:r>
    </w:p>
    <w:p w14:paraId="71C76DE7" w14:textId="77777777" w:rsidR="00715AB2" w:rsidRDefault="00116B9A" w:rsidP="007E3163">
      <w:pPr>
        <w:spacing w:after="0" w:line="240" w:lineRule="auto"/>
        <w:jc w:val="both"/>
        <w:rPr>
          <w:rFonts w:cstheme="minorHAnsi"/>
        </w:rPr>
      </w:pPr>
      <w:r>
        <w:rPr>
          <w:rFonts w:cstheme="minorHAnsi"/>
        </w:rPr>
        <w:t xml:space="preserve">□ </w:t>
      </w:r>
      <w:r w:rsidR="004D38E3">
        <w:rPr>
          <w:rFonts w:cstheme="minorHAnsi"/>
        </w:rPr>
        <w:t xml:space="preserve">L’école </w:t>
      </w:r>
      <w:r w:rsidR="00715AB2">
        <w:rPr>
          <w:rFonts w:cstheme="minorHAnsi"/>
        </w:rPr>
        <w:t>transmet les valeurs de la République à l’ensemble des élèves.</w:t>
      </w:r>
    </w:p>
    <w:p w14:paraId="2452C523" w14:textId="4BE57445" w:rsidR="006C35F5" w:rsidRDefault="00715AB2" w:rsidP="007E3163">
      <w:pPr>
        <w:spacing w:after="0" w:line="240" w:lineRule="auto"/>
        <w:jc w:val="both"/>
        <w:rPr>
          <w:rFonts w:cstheme="minorHAnsi"/>
        </w:rPr>
      </w:pPr>
      <w:r>
        <w:rPr>
          <w:rFonts w:cstheme="minorHAnsi"/>
        </w:rPr>
        <w:t xml:space="preserve">□ </w:t>
      </w:r>
      <w:r w:rsidR="0084071F">
        <w:rPr>
          <w:rFonts w:cstheme="minorHAnsi"/>
        </w:rPr>
        <w:t xml:space="preserve">Durant le confinement les regroupement de plus </w:t>
      </w:r>
      <w:r w:rsidR="007450E4">
        <w:rPr>
          <w:rFonts w:cstheme="minorHAnsi"/>
        </w:rPr>
        <w:t>6 personnes étaient interdits.</w:t>
      </w:r>
    </w:p>
    <w:p w14:paraId="6F14C81B" w14:textId="182DE63D" w:rsidR="007450E4" w:rsidRDefault="007450E4" w:rsidP="007E3163">
      <w:pPr>
        <w:spacing w:after="0" w:line="240" w:lineRule="auto"/>
        <w:jc w:val="both"/>
        <w:rPr>
          <w:rFonts w:cstheme="minorHAnsi"/>
        </w:rPr>
      </w:pPr>
      <w:r>
        <w:rPr>
          <w:rFonts w:cstheme="minorHAnsi"/>
        </w:rPr>
        <w:t xml:space="preserve">□ Grâce aux </w:t>
      </w:r>
      <w:r w:rsidR="00083E57">
        <w:rPr>
          <w:rFonts w:cstheme="minorHAnsi"/>
        </w:rPr>
        <w:t xml:space="preserve">réseaux sociaux numériques il est possible de maintenir un lien avec des </w:t>
      </w:r>
      <w:r w:rsidR="00B87289">
        <w:rPr>
          <w:rFonts w:cstheme="minorHAnsi"/>
        </w:rPr>
        <w:t>amis éloignés.</w:t>
      </w:r>
    </w:p>
    <w:p w14:paraId="2B4FF8AD" w14:textId="5F6F8401" w:rsidR="00472113" w:rsidRDefault="00472113" w:rsidP="007E3163">
      <w:pPr>
        <w:spacing w:after="0" w:line="240" w:lineRule="auto"/>
        <w:jc w:val="both"/>
        <w:rPr>
          <w:rFonts w:cstheme="minorHAnsi"/>
        </w:rPr>
      </w:pPr>
      <w:r>
        <w:rPr>
          <w:rFonts w:cstheme="minorHAnsi"/>
        </w:rPr>
        <w:t xml:space="preserve">□ Le travail reste une valeur très largement partagée </w:t>
      </w:r>
      <w:r w:rsidR="00300E3E">
        <w:rPr>
          <w:rFonts w:cstheme="minorHAnsi"/>
        </w:rPr>
        <w:t>par les Français.</w:t>
      </w:r>
    </w:p>
    <w:p w14:paraId="3CF279FB" w14:textId="77777777" w:rsidR="00300E3E" w:rsidRDefault="00300E3E" w:rsidP="00300E3E">
      <w:pPr>
        <w:spacing w:after="0" w:line="240" w:lineRule="auto"/>
        <w:jc w:val="both"/>
        <w:rPr>
          <w:rFonts w:cstheme="minorHAnsi"/>
        </w:rPr>
      </w:pPr>
      <w:r>
        <w:rPr>
          <w:rFonts w:cstheme="minorHAnsi"/>
        </w:rPr>
        <w:t>□ Le taux de chômage a progressé après la crise de 2008.</w:t>
      </w:r>
    </w:p>
    <w:p w14:paraId="0A4E8937" w14:textId="77777777" w:rsidR="00116B9A" w:rsidRDefault="00116B9A" w:rsidP="007E3163">
      <w:pPr>
        <w:spacing w:after="0" w:line="240" w:lineRule="auto"/>
        <w:jc w:val="both"/>
        <w:rPr>
          <w:bCs/>
        </w:rPr>
      </w:pPr>
    </w:p>
    <w:p w14:paraId="1F4A9E81" w14:textId="7E4F34C2" w:rsidR="00C9781C" w:rsidRDefault="006C35F5" w:rsidP="00D467C0">
      <w:pPr>
        <w:spacing w:after="0" w:line="240" w:lineRule="auto"/>
        <w:rPr>
          <w:bCs/>
        </w:rPr>
      </w:pPr>
      <w:r w:rsidRPr="006C35F5">
        <w:rPr>
          <w:b/>
        </w:rPr>
        <w:t>Question 2</w:t>
      </w:r>
      <w:r>
        <w:rPr>
          <w:bCs/>
        </w:rPr>
        <w:t xml:space="preserve"> : </w:t>
      </w:r>
      <w:r w:rsidR="00E305D2">
        <w:rPr>
          <w:bCs/>
        </w:rPr>
        <w:t>Placez les exemples ci-dessous au bon endroit dans le tableau.</w:t>
      </w:r>
    </w:p>
    <w:p w14:paraId="2F81B46C" w14:textId="77777777" w:rsidR="00B507DC" w:rsidRDefault="00B507DC" w:rsidP="00D467C0">
      <w:pPr>
        <w:spacing w:after="0" w:line="240" w:lineRule="auto"/>
        <w:rPr>
          <w:bCs/>
        </w:rPr>
      </w:pPr>
    </w:p>
    <w:p w14:paraId="58C182E7" w14:textId="7DE9924D" w:rsidR="00E305D2" w:rsidRDefault="002631C8" w:rsidP="00D467C0">
      <w:pPr>
        <w:spacing w:after="0" w:line="240" w:lineRule="auto"/>
        <w:rPr>
          <w:bCs/>
        </w:rPr>
      </w:pPr>
      <w:r>
        <w:rPr>
          <w:bCs/>
        </w:rPr>
        <w:t xml:space="preserve">a) Julia </w:t>
      </w:r>
      <w:r w:rsidR="00AF04C2">
        <w:rPr>
          <w:bCs/>
        </w:rPr>
        <w:t>va régulièrement prendre un verre avec ses collègues de bureau après le travail le jeudi soir.</w:t>
      </w:r>
    </w:p>
    <w:p w14:paraId="54D21B0F" w14:textId="2FD31BAA" w:rsidR="00AF04C2" w:rsidRDefault="00AF04C2" w:rsidP="00D467C0">
      <w:pPr>
        <w:spacing w:after="0" w:line="240" w:lineRule="auto"/>
        <w:rPr>
          <w:bCs/>
        </w:rPr>
      </w:pPr>
      <w:r>
        <w:rPr>
          <w:bCs/>
        </w:rPr>
        <w:t xml:space="preserve">b) </w:t>
      </w:r>
      <w:r w:rsidR="007924EB">
        <w:rPr>
          <w:bCs/>
        </w:rPr>
        <w:t>L</w:t>
      </w:r>
      <w:r w:rsidR="002E4308">
        <w:rPr>
          <w:bCs/>
        </w:rPr>
        <w:t>e</w:t>
      </w:r>
      <w:r w:rsidR="007924EB">
        <w:rPr>
          <w:bCs/>
        </w:rPr>
        <w:t xml:space="preserve"> « 13</w:t>
      </w:r>
      <w:r w:rsidR="007924EB" w:rsidRPr="007924EB">
        <w:rPr>
          <w:bCs/>
          <w:vertAlign w:val="superscript"/>
        </w:rPr>
        <w:t>ème</w:t>
      </w:r>
      <w:r w:rsidR="007924EB">
        <w:rPr>
          <w:bCs/>
        </w:rPr>
        <w:t xml:space="preserve"> mois » que touche </w:t>
      </w:r>
      <w:r w:rsidR="002E4308">
        <w:rPr>
          <w:bCs/>
        </w:rPr>
        <w:t xml:space="preserve">Yacine au mois de juin lui permet de </w:t>
      </w:r>
      <w:r w:rsidR="001F4081">
        <w:rPr>
          <w:bCs/>
        </w:rPr>
        <w:t>payer des vacances à ses enfants.</w:t>
      </w:r>
    </w:p>
    <w:p w14:paraId="318BBEC0" w14:textId="02F99276" w:rsidR="004864C2" w:rsidRDefault="004864C2" w:rsidP="00D467C0">
      <w:pPr>
        <w:spacing w:after="0" w:line="240" w:lineRule="auto"/>
        <w:rPr>
          <w:bCs/>
        </w:rPr>
      </w:pPr>
      <w:r>
        <w:rPr>
          <w:bCs/>
        </w:rPr>
        <w:t xml:space="preserve">c) </w:t>
      </w:r>
      <w:r w:rsidR="00372DCB">
        <w:rPr>
          <w:bCs/>
        </w:rPr>
        <w:t xml:space="preserve">Dans son nouvel emploi, </w:t>
      </w:r>
      <w:r w:rsidR="00041D3A">
        <w:rPr>
          <w:bCs/>
        </w:rPr>
        <w:t>Louna a dû apprendre à travailler en équipe, elle a même suivi une formation pour cela.</w:t>
      </w:r>
    </w:p>
    <w:p w14:paraId="7CB23A89" w14:textId="65E259FC" w:rsidR="00041D3A" w:rsidRDefault="00041D3A" w:rsidP="00D467C0">
      <w:pPr>
        <w:spacing w:after="0" w:line="240" w:lineRule="auto"/>
        <w:rPr>
          <w:bCs/>
        </w:rPr>
      </w:pPr>
      <w:r>
        <w:rPr>
          <w:bCs/>
        </w:rPr>
        <w:t>d)</w:t>
      </w:r>
      <w:r w:rsidR="006B0B18">
        <w:rPr>
          <w:bCs/>
        </w:rPr>
        <w:t xml:space="preserve"> </w:t>
      </w:r>
      <w:r>
        <w:rPr>
          <w:bCs/>
        </w:rPr>
        <w:t xml:space="preserve">Depuis que Gérard a retrouvé un emploi après 3 ans de chômage, il </w:t>
      </w:r>
      <w:r w:rsidR="00A77ACF">
        <w:rPr>
          <w:bCs/>
        </w:rPr>
        <w:t xml:space="preserve">a retrouvé un sentiment d’utilité qui </w:t>
      </w:r>
      <w:r w:rsidR="006B0B18">
        <w:rPr>
          <w:bCs/>
        </w:rPr>
        <w:t>lui a redonné confiance en lui.</w:t>
      </w:r>
    </w:p>
    <w:p w14:paraId="7F629BE6" w14:textId="71E9B50A" w:rsidR="006B0B18" w:rsidRDefault="006B0B18" w:rsidP="00D467C0">
      <w:pPr>
        <w:spacing w:after="0" w:line="240" w:lineRule="auto"/>
        <w:rPr>
          <w:bCs/>
        </w:rPr>
      </w:pPr>
      <w:r>
        <w:rPr>
          <w:bCs/>
        </w:rPr>
        <w:t>e) Chaque mois</w:t>
      </w:r>
      <w:r w:rsidR="00C93B77">
        <w:rPr>
          <w:bCs/>
        </w:rPr>
        <w:t>, des cotisations « vieillesses » sont prélevées sur le salaire de Fatou</w:t>
      </w:r>
      <w:r w:rsidR="00CB0537">
        <w:rPr>
          <w:bCs/>
        </w:rPr>
        <w:t>, en échange de quoi elle</w:t>
      </w:r>
      <w:r w:rsidR="00C93B77">
        <w:rPr>
          <w:bCs/>
        </w:rPr>
        <w:t xml:space="preserve"> </w:t>
      </w:r>
      <w:r w:rsidR="00CB0537">
        <w:rPr>
          <w:bCs/>
        </w:rPr>
        <w:t>percevra</w:t>
      </w:r>
      <w:r w:rsidR="00C93B77">
        <w:rPr>
          <w:bCs/>
        </w:rPr>
        <w:t xml:space="preserve"> une pension de retraite</w:t>
      </w:r>
      <w:r w:rsidR="00CB0537">
        <w:rPr>
          <w:bCs/>
        </w:rPr>
        <w:t xml:space="preserve"> plus tard.</w:t>
      </w:r>
    </w:p>
    <w:p w14:paraId="56A0D7A6" w14:textId="77777777" w:rsidR="00E305D2" w:rsidRPr="00C71D7F" w:rsidRDefault="00E305D2" w:rsidP="00D467C0">
      <w:pPr>
        <w:spacing w:after="0" w:line="240" w:lineRule="auto"/>
        <w:rPr>
          <w:bCs/>
        </w:rPr>
      </w:pPr>
    </w:p>
    <w:tbl>
      <w:tblPr>
        <w:tblStyle w:val="Grilledutableau"/>
        <w:tblW w:w="0" w:type="auto"/>
        <w:tblLook w:val="04A0" w:firstRow="1" w:lastRow="0" w:firstColumn="1" w:lastColumn="0" w:noHBand="0" w:noVBand="1"/>
      </w:tblPr>
      <w:tblGrid>
        <w:gridCol w:w="2405"/>
        <w:gridCol w:w="8051"/>
      </w:tblGrid>
      <w:tr w:rsidR="00CA4FB5" w:rsidRPr="00C86AA5" w14:paraId="1D82584C" w14:textId="77777777" w:rsidTr="00E305D2">
        <w:tc>
          <w:tcPr>
            <w:tcW w:w="2405" w:type="dxa"/>
            <w:vAlign w:val="center"/>
          </w:tcPr>
          <w:p w14:paraId="7F25D425" w14:textId="78579E74" w:rsidR="00CA4FB5" w:rsidRPr="00C86AA5" w:rsidRDefault="00CA4FB5" w:rsidP="00C86AA5">
            <w:pPr>
              <w:jc w:val="center"/>
              <w:rPr>
                <w:b/>
              </w:rPr>
            </w:pPr>
            <w:r w:rsidRPr="00C86AA5">
              <w:rPr>
                <w:b/>
              </w:rPr>
              <w:t>Fonctions intégratrices du travail</w:t>
            </w:r>
          </w:p>
        </w:tc>
        <w:tc>
          <w:tcPr>
            <w:tcW w:w="8051" w:type="dxa"/>
            <w:vAlign w:val="center"/>
          </w:tcPr>
          <w:p w14:paraId="694880CE" w14:textId="22360E5B" w:rsidR="00CA4FB5" w:rsidRPr="00C86AA5" w:rsidRDefault="00C86AA5" w:rsidP="00C86AA5">
            <w:pPr>
              <w:jc w:val="center"/>
              <w:rPr>
                <w:b/>
              </w:rPr>
            </w:pPr>
            <w:r w:rsidRPr="00C86AA5">
              <w:rPr>
                <w:b/>
              </w:rPr>
              <w:t>Exemple</w:t>
            </w:r>
          </w:p>
        </w:tc>
      </w:tr>
      <w:tr w:rsidR="00CA4FB5" w14:paraId="6862B48B" w14:textId="77777777" w:rsidTr="00E305D2">
        <w:tc>
          <w:tcPr>
            <w:tcW w:w="2405" w:type="dxa"/>
            <w:vAlign w:val="center"/>
          </w:tcPr>
          <w:p w14:paraId="2C821FF2" w14:textId="4820BF90" w:rsidR="00CA4FB5" w:rsidRDefault="00CA4FB5" w:rsidP="00D467C0">
            <w:pPr>
              <w:rPr>
                <w:bCs/>
              </w:rPr>
            </w:pPr>
            <w:r>
              <w:rPr>
                <w:bCs/>
              </w:rPr>
              <w:t>Statut social</w:t>
            </w:r>
          </w:p>
        </w:tc>
        <w:tc>
          <w:tcPr>
            <w:tcW w:w="8051" w:type="dxa"/>
            <w:vAlign w:val="center"/>
          </w:tcPr>
          <w:p w14:paraId="3D3BA00E" w14:textId="77777777" w:rsidR="00CA4FB5" w:rsidRDefault="00CA4FB5" w:rsidP="00D467C0">
            <w:pPr>
              <w:rPr>
                <w:bCs/>
              </w:rPr>
            </w:pPr>
          </w:p>
          <w:p w14:paraId="1E307A28" w14:textId="77777777" w:rsidR="00E305D2" w:rsidRDefault="00E305D2" w:rsidP="00D467C0">
            <w:pPr>
              <w:rPr>
                <w:bCs/>
              </w:rPr>
            </w:pPr>
          </w:p>
          <w:p w14:paraId="17105392" w14:textId="337803A4" w:rsidR="00E305D2" w:rsidRDefault="00E305D2" w:rsidP="00D467C0">
            <w:pPr>
              <w:rPr>
                <w:bCs/>
              </w:rPr>
            </w:pPr>
          </w:p>
        </w:tc>
      </w:tr>
      <w:tr w:rsidR="00CA4FB5" w14:paraId="73CA41FD" w14:textId="77777777" w:rsidTr="00E305D2">
        <w:tc>
          <w:tcPr>
            <w:tcW w:w="2405" w:type="dxa"/>
            <w:vAlign w:val="center"/>
          </w:tcPr>
          <w:p w14:paraId="7C357BC0" w14:textId="5230BEB0" w:rsidR="00CA4FB5" w:rsidRDefault="00CA4FB5" w:rsidP="00D467C0">
            <w:pPr>
              <w:rPr>
                <w:bCs/>
              </w:rPr>
            </w:pPr>
            <w:r>
              <w:rPr>
                <w:bCs/>
              </w:rPr>
              <w:t>Socialisation secondaire</w:t>
            </w:r>
          </w:p>
        </w:tc>
        <w:tc>
          <w:tcPr>
            <w:tcW w:w="8051" w:type="dxa"/>
            <w:vAlign w:val="center"/>
          </w:tcPr>
          <w:p w14:paraId="3AD5D8DE" w14:textId="77777777" w:rsidR="00CA4FB5" w:rsidRDefault="00CA4FB5" w:rsidP="00D467C0">
            <w:pPr>
              <w:rPr>
                <w:bCs/>
              </w:rPr>
            </w:pPr>
          </w:p>
          <w:p w14:paraId="0A043581" w14:textId="77777777" w:rsidR="00E305D2" w:rsidRDefault="00E305D2" w:rsidP="00D467C0">
            <w:pPr>
              <w:rPr>
                <w:bCs/>
              </w:rPr>
            </w:pPr>
          </w:p>
          <w:p w14:paraId="2AD97780" w14:textId="38ED7DE9" w:rsidR="00E305D2" w:rsidRDefault="00E305D2" w:rsidP="00D467C0">
            <w:pPr>
              <w:rPr>
                <w:bCs/>
              </w:rPr>
            </w:pPr>
          </w:p>
        </w:tc>
      </w:tr>
      <w:tr w:rsidR="0019659A" w14:paraId="2D770362" w14:textId="77777777" w:rsidTr="00E305D2">
        <w:tc>
          <w:tcPr>
            <w:tcW w:w="2405" w:type="dxa"/>
            <w:vAlign w:val="center"/>
          </w:tcPr>
          <w:p w14:paraId="16CC55BA" w14:textId="47BB6B35" w:rsidR="0019659A" w:rsidRDefault="0019659A" w:rsidP="00D467C0">
            <w:pPr>
              <w:rPr>
                <w:bCs/>
              </w:rPr>
            </w:pPr>
            <w:r>
              <w:rPr>
                <w:bCs/>
              </w:rPr>
              <w:t>Revenu</w:t>
            </w:r>
          </w:p>
        </w:tc>
        <w:tc>
          <w:tcPr>
            <w:tcW w:w="8051" w:type="dxa"/>
            <w:vAlign w:val="center"/>
          </w:tcPr>
          <w:p w14:paraId="3BA31189" w14:textId="77777777" w:rsidR="0019659A" w:rsidRDefault="0019659A" w:rsidP="00D467C0">
            <w:pPr>
              <w:rPr>
                <w:bCs/>
              </w:rPr>
            </w:pPr>
          </w:p>
          <w:p w14:paraId="4EC4596A" w14:textId="77777777" w:rsidR="00E305D2" w:rsidRDefault="00E305D2" w:rsidP="00D467C0">
            <w:pPr>
              <w:rPr>
                <w:bCs/>
              </w:rPr>
            </w:pPr>
          </w:p>
          <w:p w14:paraId="380185CE" w14:textId="79E484B7" w:rsidR="00E305D2" w:rsidRDefault="00E305D2" w:rsidP="00D467C0">
            <w:pPr>
              <w:rPr>
                <w:bCs/>
              </w:rPr>
            </w:pPr>
          </w:p>
        </w:tc>
      </w:tr>
      <w:tr w:rsidR="0019659A" w14:paraId="68EF837A" w14:textId="77777777" w:rsidTr="00E305D2">
        <w:tc>
          <w:tcPr>
            <w:tcW w:w="2405" w:type="dxa"/>
            <w:vAlign w:val="center"/>
          </w:tcPr>
          <w:p w14:paraId="266291C8" w14:textId="186D17B0" w:rsidR="0019659A" w:rsidRDefault="0019659A" w:rsidP="00D467C0">
            <w:pPr>
              <w:rPr>
                <w:bCs/>
              </w:rPr>
            </w:pPr>
            <w:r>
              <w:rPr>
                <w:bCs/>
              </w:rPr>
              <w:t>Protection sociale</w:t>
            </w:r>
          </w:p>
        </w:tc>
        <w:tc>
          <w:tcPr>
            <w:tcW w:w="8051" w:type="dxa"/>
            <w:vAlign w:val="center"/>
          </w:tcPr>
          <w:p w14:paraId="6E4E499F" w14:textId="77777777" w:rsidR="0019659A" w:rsidRDefault="0019659A" w:rsidP="00D467C0">
            <w:pPr>
              <w:rPr>
                <w:bCs/>
              </w:rPr>
            </w:pPr>
          </w:p>
          <w:p w14:paraId="4A94AC42" w14:textId="77777777" w:rsidR="00E305D2" w:rsidRDefault="00E305D2" w:rsidP="00D467C0">
            <w:pPr>
              <w:rPr>
                <w:bCs/>
              </w:rPr>
            </w:pPr>
          </w:p>
          <w:p w14:paraId="2E7F6918" w14:textId="4C6B4721" w:rsidR="00E305D2" w:rsidRDefault="00E305D2" w:rsidP="00D467C0">
            <w:pPr>
              <w:rPr>
                <w:bCs/>
              </w:rPr>
            </w:pPr>
          </w:p>
        </w:tc>
      </w:tr>
      <w:tr w:rsidR="0019659A" w14:paraId="06A45FC5" w14:textId="77777777" w:rsidTr="00E305D2">
        <w:tc>
          <w:tcPr>
            <w:tcW w:w="2405" w:type="dxa"/>
            <w:vAlign w:val="center"/>
          </w:tcPr>
          <w:p w14:paraId="19CC8BA6" w14:textId="1C58F035" w:rsidR="0019659A" w:rsidRDefault="00BB4F48" w:rsidP="00D467C0">
            <w:pPr>
              <w:rPr>
                <w:bCs/>
              </w:rPr>
            </w:pPr>
            <w:r>
              <w:rPr>
                <w:bCs/>
              </w:rPr>
              <w:t>Relations sociales</w:t>
            </w:r>
          </w:p>
        </w:tc>
        <w:tc>
          <w:tcPr>
            <w:tcW w:w="8051" w:type="dxa"/>
            <w:vAlign w:val="center"/>
          </w:tcPr>
          <w:p w14:paraId="76AFCA0E" w14:textId="77777777" w:rsidR="0019659A" w:rsidRDefault="0019659A" w:rsidP="00D467C0">
            <w:pPr>
              <w:rPr>
                <w:bCs/>
              </w:rPr>
            </w:pPr>
          </w:p>
          <w:p w14:paraId="58835975" w14:textId="77777777" w:rsidR="00E305D2" w:rsidRDefault="00E305D2" w:rsidP="00D467C0">
            <w:pPr>
              <w:rPr>
                <w:bCs/>
              </w:rPr>
            </w:pPr>
          </w:p>
          <w:p w14:paraId="57161EB1" w14:textId="50E767BB" w:rsidR="00E305D2" w:rsidRDefault="00E305D2" w:rsidP="00D467C0">
            <w:pPr>
              <w:rPr>
                <w:bCs/>
              </w:rPr>
            </w:pPr>
          </w:p>
        </w:tc>
      </w:tr>
    </w:tbl>
    <w:p w14:paraId="28BB2DA3" w14:textId="2FD2884E" w:rsidR="00FD1631" w:rsidRPr="00CA4FB5" w:rsidRDefault="00FD1631" w:rsidP="00D467C0">
      <w:pPr>
        <w:spacing w:after="0" w:line="240" w:lineRule="auto"/>
        <w:rPr>
          <w:bCs/>
        </w:rPr>
      </w:pPr>
    </w:p>
    <w:p w14:paraId="675FEA79" w14:textId="77777777" w:rsidR="00781611" w:rsidRDefault="00781611" w:rsidP="00D467C0">
      <w:pPr>
        <w:spacing w:after="0" w:line="240" w:lineRule="auto"/>
        <w:rPr>
          <w:bCs/>
        </w:rPr>
      </w:pPr>
    </w:p>
    <w:p w14:paraId="0837BFEB" w14:textId="77777777" w:rsidR="0009063A" w:rsidRDefault="0009063A">
      <w:pPr>
        <w:rPr>
          <w:b/>
          <w:bCs/>
          <w:color w:val="C00000"/>
          <w:sz w:val="28"/>
          <w:szCs w:val="28"/>
        </w:rPr>
      </w:pPr>
      <w:r>
        <w:rPr>
          <w:b/>
          <w:bCs/>
          <w:color w:val="C00000"/>
          <w:sz w:val="28"/>
          <w:szCs w:val="28"/>
        </w:rPr>
        <w:br w:type="page"/>
      </w:r>
    </w:p>
    <w:p w14:paraId="5885F9FA" w14:textId="1A995AA9" w:rsidR="00892B1C" w:rsidRDefault="00892B1C" w:rsidP="00892B1C">
      <w:pPr>
        <w:spacing w:after="0" w:line="240" w:lineRule="auto"/>
        <w:rPr>
          <w:b/>
          <w:bCs/>
          <w:color w:val="C00000"/>
          <w:sz w:val="28"/>
          <w:szCs w:val="28"/>
        </w:rPr>
      </w:pPr>
      <w:r>
        <w:rPr>
          <w:b/>
          <w:bCs/>
          <w:noProof/>
          <w:color w:val="C00000"/>
          <w:sz w:val="28"/>
          <w:szCs w:val="28"/>
        </w:rPr>
        <w:lastRenderedPageBreak/>
        <w:drawing>
          <wp:anchor distT="0" distB="0" distL="114300" distR="114300" simplePos="0" relativeHeight="251671552" behindDoc="0" locked="0" layoutInCell="1" allowOverlap="1" wp14:anchorId="57686B97" wp14:editId="1FD03071">
            <wp:simplePos x="0" y="0"/>
            <wp:positionH relativeFrom="column">
              <wp:posOffset>5924550</wp:posOffset>
            </wp:positionH>
            <wp:positionV relativeFrom="paragraph">
              <wp:posOffset>13335</wp:posOffset>
            </wp:positionV>
            <wp:extent cx="695325" cy="695325"/>
            <wp:effectExtent l="0" t="0" r="9525" b="952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anchor>
        </w:drawing>
      </w:r>
      <w:r w:rsidRPr="00587FDE">
        <w:rPr>
          <w:b/>
          <w:bCs/>
          <w:color w:val="C00000"/>
          <w:sz w:val="28"/>
          <w:szCs w:val="28"/>
        </w:rPr>
        <w:t xml:space="preserve">Activité </w:t>
      </w:r>
      <w:r>
        <w:rPr>
          <w:b/>
          <w:bCs/>
          <w:color w:val="C00000"/>
          <w:sz w:val="28"/>
          <w:szCs w:val="28"/>
        </w:rPr>
        <w:t>2</w:t>
      </w:r>
      <w:r w:rsidRPr="00587FDE">
        <w:rPr>
          <w:b/>
          <w:bCs/>
          <w:color w:val="C00000"/>
          <w:sz w:val="28"/>
          <w:szCs w:val="28"/>
        </w:rPr>
        <w:t xml:space="preserve"> : Je </w:t>
      </w:r>
      <w:r>
        <w:rPr>
          <w:b/>
          <w:bCs/>
          <w:color w:val="C00000"/>
          <w:sz w:val="28"/>
          <w:szCs w:val="28"/>
        </w:rPr>
        <w:t>m’entraîne aux épreuves du baccalauréat</w:t>
      </w:r>
    </w:p>
    <w:p w14:paraId="26D3DC37" w14:textId="77777777" w:rsidR="00892B1C" w:rsidRDefault="00892B1C" w:rsidP="00892B1C">
      <w:pPr>
        <w:spacing w:after="0" w:line="240" w:lineRule="auto"/>
        <w:rPr>
          <w:b/>
          <w:bCs/>
          <w:color w:val="C00000"/>
          <w:sz w:val="28"/>
          <w:szCs w:val="28"/>
        </w:rPr>
      </w:pPr>
    </w:p>
    <w:p w14:paraId="399EC286" w14:textId="77777777" w:rsidR="0009063A" w:rsidRDefault="00892B1C" w:rsidP="00892B1C">
      <w:pPr>
        <w:spacing w:after="0" w:line="240" w:lineRule="auto"/>
      </w:pPr>
      <w:r w:rsidRPr="00AC4D08">
        <w:rPr>
          <w:b/>
          <w:bCs/>
        </w:rPr>
        <w:t>EC1</w:t>
      </w:r>
      <w:r w:rsidRPr="00AC4D08">
        <w:t xml:space="preserve"> : </w:t>
      </w:r>
      <w:r w:rsidR="006D1DC6">
        <w:t>Montrez que le travail est source d’intégration sociale.</w:t>
      </w:r>
      <w:r w:rsidR="0009063A">
        <w:t xml:space="preserve"> </w:t>
      </w:r>
    </w:p>
    <w:p w14:paraId="5731442B" w14:textId="77777777" w:rsidR="001F35FB" w:rsidRDefault="001F35FB" w:rsidP="00892B1C">
      <w:pPr>
        <w:spacing w:after="0" w:line="240" w:lineRule="auto"/>
      </w:pPr>
    </w:p>
    <w:p w14:paraId="448FB00D" w14:textId="42A59FD1" w:rsidR="0009063A" w:rsidRDefault="001F35FB" w:rsidP="00892B1C">
      <w:pPr>
        <w:spacing w:after="0" w:line="240" w:lineRule="auto"/>
      </w:pPr>
      <w:r w:rsidRPr="001F35FB">
        <w:rPr>
          <w:u w:val="single"/>
        </w:rPr>
        <w:t>Consigne</w:t>
      </w:r>
      <w:r>
        <w:t xml:space="preserve"> : </w:t>
      </w:r>
      <w:r w:rsidR="0009063A">
        <w:t xml:space="preserve">Choisir </w:t>
      </w:r>
      <w:r w:rsidR="0009063A" w:rsidRPr="001F35FB">
        <w:rPr>
          <w:b/>
          <w:bCs/>
        </w:rPr>
        <w:t>une fonction intégratrice</w:t>
      </w:r>
      <w:r>
        <w:t xml:space="preserve"> du travail</w:t>
      </w:r>
      <w:r w:rsidR="0009063A">
        <w:t xml:space="preserve"> et rédiger </w:t>
      </w:r>
      <w:r w:rsidR="0009063A" w:rsidRPr="001F35FB">
        <w:rPr>
          <w:b/>
          <w:bCs/>
        </w:rPr>
        <w:t>un paragraphe AEI</w:t>
      </w:r>
      <w:r>
        <w:rPr>
          <w:b/>
          <w:bCs/>
        </w:rPr>
        <w:t xml:space="preserve"> uniquement</w:t>
      </w:r>
      <w:r>
        <w:t>.</w:t>
      </w:r>
    </w:p>
    <w:p w14:paraId="0759A2AB" w14:textId="77777777" w:rsidR="001F35FB" w:rsidRPr="00AC4D08" w:rsidRDefault="001F35FB" w:rsidP="00892B1C">
      <w:pPr>
        <w:spacing w:after="0" w:line="240" w:lineRule="auto"/>
      </w:pPr>
    </w:p>
    <w:p w14:paraId="19EA04A8" w14:textId="77777777" w:rsidR="00892B1C" w:rsidRDefault="00892B1C" w:rsidP="00892B1C">
      <w:pPr>
        <w:spacing w:after="0" w:line="240" w:lineRule="auto"/>
      </w:pPr>
      <w:r w:rsidRPr="005C0772">
        <w:rPr>
          <w:sz w:val="28"/>
          <w:szCs w:val="28"/>
        </w:rPr>
        <w:t>___________________________________________________________________________</w:t>
      </w:r>
    </w:p>
    <w:p w14:paraId="41C16CEF" w14:textId="77777777" w:rsidR="00892B1C" w:rsidRDefault="00892B1C" w:rsidP="00892B1C">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347CE6BD" w14:textId="77777777" w:rsidR="00892B1C" w:rsidRDefault="00892B1C" w:rsidP="00892B1C">
      <w:pPr>
        <w:spacing w:after="0" w:line="240" w:lineRule="auto"/>
        <w:rPr>
          <w:sz w:val="28"/>
          <w:szCs w:val="28"/>
        </w:rPr>
      </w:pPr>
      <w:r w:rsidRPr="005C0772">
        <w:rPr>
          <w:sz w:val="28"/>
          <w:szCs w:val="28"/>
        </w:rPr>
        <w:t>___________________________________________________________________________</w:t>
      </w:r>
    </w:p>
    <w:p w14:paraId="36ACB94D" w14:textId="77777777" w:rsidR="00892B1C" w:rsidRDefault="00892B1C" w:rsidP="00892B1C">
      <w:pPr>
        <w:spacing w:after="0" w:line="240" w:lineRule="auto"/>
        <w:rPr>
          <w:sz w:val="28"/>
          <w:szCs w:val="28"/>
        </w:rPr>
      </w:pPr>
      <w:r w:rsidRPr="005C0772">
        <w:rPr>
          <w:sz w:val="28"/>
          <w:szCs w:val="28"/>
        </w:rPr>
        <w:t>___________________________________________________________________________</w:t>
      </w:r>
    </w:p>
    <w:p w14:paraId="1B4D943E" w14:textId="77777777" w:rsidR="00892B1C" w:rsidRDefault="00892B1C" w:rsidP="00892B1C">
      <w:pPr>
        <w:spacing w:after="0" w:line="240" w:lineRule="auto"/>
      </w:pPr>
      <w:r w:rsidRPr="005C0772">
        <w:rPr>
          <w:sz w:val="28"/>
          <w:szCs w:val="28"/>
        </w:rPr>
        <w:t>___________________________________________________________________________</w:t>
      </w:r>
    </w:p>
    <w:p w14:paraId="0A3CDD20" w14:textId="77777777" w:rsidR="00892B1C" w:rsidRDefault="00892B1C" w:rsidP="00892B1C">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5BFBDCDB" w14:textId="77777777" w:rsidR="00892B1C" w:rsidRDefault="00892B1C" w:rsidP="00892B1C">
      <w:pPr>
        <w:spacing w:after="0" w:line="240" w:lineRule="auto"/>
        <w:rPr>
          <w:sz w:val="28"/>
          <w:szCs w:val="28"/>
        </w:rPr>
      </w:pPr>
      <w:r w:rsidRPr="005C0772">
        <w:rPr>
          <w:sz w:val="28"/>
          <w:szCs w:val="28"/>
        </w:rPr>
        <w:t>___________________________________________________________________________</w:t>
      </w:r>
    </w:p>
    <w:p w14:paraId="68549B4B" w14:textId="77777777" w:rsidR="00892B1C" w:rsidRDefault="00892B1C" w:rsidP="00892B1C">
      <w:pPr>
        <w:spacing w:after="0" w:line="240" w:lineRule="auto"/>
        <w:rPr>
          <w:sz w:val="28"/>
          <w:szCs w:val="28"/>
        </w:rPr>
      </w:pPr>
      <w:r w:rsidRPr="005C0772">
        <w:rPr>
          <w:sz w:val="28"/>
          <w:szCs w:val="28"/>
        </w:rPr>
        <w:t>___________________________________________________________________________</w:t>
      </w:r>
    </w:p>
    <w:p w14:paraId="10D66F01" w14:textId="77777777" w:rsidR="00892B1C" w:rsidRDefault="00892B1C" w:rsidP="00892B1C">
      <w:pPr>
        <w:spacing w:after="0" w:line="240" w:lineRule="auto"/>
      </w:pPr>
      <w:r w:rsidRPr="005C0772">
        <w:rPr>
          <w:sz w:val="28"/>
          <w:szCs w:val="28"/>
        </w:rPr>
        <w:t>___________________________________________________________________________</w:t>
      </w:r>
    </w:p>
    <w:p w14:paraId="0D6D3C47" w14:textId="77777777" w:rsidR="00892B1C" w:rsidRDefault="00892B1C" w:rsidP="00892B1C">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32AE2B23" w14:textId="77777777" w:rsidR="00892B1C" w:rsidRDefault="00892B1C" w:rsidP="00892B1C">
      <w:pPr>
        <w:spacing w:after="0" w:line="240" w:lineRule="auto"/>
        <w:rPr>
          <w:sz w:val="28"/>
          <w:szCs w:val="28"/>
        </w:rPr>
      </w:pPr>
      <w:r w:rsidRPr="005C0772">
        <w:rPr>
          <w:sz w:val="28"/>
          <w:szCs w:val="28"/>
        </w:rPr>
        <w:t>___________________________________________________________________________</w:t>
      </w:r>
    </w:p>
    <w:p w14:paraId="5EB9B228" w14:textId="77777777" w:rsidR="00892B1C" w:rsidRDefault="00892B1C" w:rsidP="00892B1C">
      <w:pPr>
        <w:spacing w:after="0" w:line="240" w:lineRule="auto"/>
        <w:rPr>
          <w:sz w:val="28"/>
          <w:szCs w:val="28"/>
        </w:rPr>
      </w:pPr>
      <w:r w:rsidRPr="005C0772">
        <w:rPr>
          <w:sz w:val="28"/>
          <w:szCs w:val="28"/>
        </w:rPr>
        <w:t>___________________________________________________________________________</w:t>
      </w:r>
    </w:p>
    <w:p w14:paraId="14F49D92" w14:textId="77777777" w:rsidR="00892B1C" w:rsidRDefault="00892B1C" w:rsidP="00892B1C">
      <w:pPr>
        <w:spacing w:after="0" w:line="240" w:lineRule="auto"/>
      </w:pPr>
      <w:r w:rsidRPr="005C0772">
        <w:rPr>
          <w:sz w:val="28"/>
          <w:szCs w:val="28"/>
        </w:rPr>
        <w:t>___________________________________________________________________________</w:t>
      </w:r>
    </w:p>
    <w:p w14:paraId="074DB93E" w14:textId="77777777" w:rsidR="00892B1C" w:rsidRDefault="00892B1C" w:rsidP="00892B1C">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4BC832C6" w14:textId="77777777" w:rsidR="00892B1C" w:rsidRDefault="00892B1C" w:rsidP="00892B1C">
      <w:pPr>
        <w:spacing w:after="0" w:line="240" w:lineRule="auto"/>
        <w:rPr>
          <w:sz w:val="28"/>
          <w:szCs w:val="28"/>
        </w:rPr>
      </w:pPr>
      <w:r w:rsidRPr="005C0772">
        <w:rPr>
          <w:sz w:val="28"/>
          <w:szCs w:val="28"/>
        </w:rPr>
        <w:t>___________________________________________________________________________</w:t>
      </w:r>
    </w:p>
    <w:p w14:paraId="5A50B90F" w14:textId="77777777" w:rsidR="00892B1C" w:rsidRDefault="00892B1C" w:rsidP="00892B1C">
      <w:pPr>
        <w:spacing w:after="0" w:line="240" w:lineRule="auto"/>
        <w:rPr>
          <w:sz w:val="28"/>
          <w:szCs w:val="28"/>
        </w:rPr>
      </w:pPr>
      <w:r w:rsidRPr="005C0772">
        <w:rPr>
          <w:sz w:val="28"/>
          <w:szCs w:val="28"/>
        </w:rPr>
        <w:t>___________________________________________________________________________</w:t>
      </w:r>
    </w:p>
    <w:p w14:paraId="65D85A33" w14:textId="77777777" w:rsidR="00892B1C" w:rsidRDefault="00892B1C" w:rsidP="00892B1C">
      <w:pPr>
        <w:spacing w:after="0" w:line="240" w:lineRule="auto"/>
      </w:pPr>
      <w:r w:rsidRPr="005C0772">
        <w:rPr>
          <w:sz w:val="28"/>
          <w:szCs w:val="28"/>
        </w:rPr>
        <w:t>___________________________________________________________________________</w:t>
      </w:r>
    </w:p>
    <w:p w14:paraId="380949FE" w14:textId="77777777" w:rsidR="00892B1C" w:rsidRDefault="00892B1C" w:rsidP="00892B1C">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798144F0" w14:textId="77777777" w:rsidR="00892B1C" w:rsidRDefault="00892B1C" w:rsidP="00D467C0">
      <w:pPr>
        <w:spacing w:after="0" w:line="240" w:lineRule="auto"/>
        <w:rPr>
          <w:bCs/>
        </w:rPr>
      </w:pPr>
    </w:p>
    <w:p w14:paraId="49315662" w14:textId="77777777" w:rsidR="00B158AA" w:rsidRPr="00CA4FB5" w:rsidRDefault="00B158AA" w:rsidP="00D467C0">
      <w:pPr>
        <w:spacing w:after="0" w:line="240" w:lineRule="auto"/>
        <w:rPr>
          <w:bCs/>
        </w:rPr>
      </w:pPr>
    </w:p>
    <w:p w14:paraId="034AE1D5" w14:textId="4D25222B" w:rsidR="001F35FB" w:rsidRDefault="001F35FB" w:rsidP="001F35FB">
      <w:pPr>
        <w:shd w:val="clear" w:color="auto" w:fill="E2EFD9" w:themeFill="accent6" w:themeFillTint="33"/>
        <w:spacing w:after="0" w:line="240" w:lineRule="auto"/>
        <w:jc w:val="center"/>
        <w:rPr>
          <w:b/>
          <w:bCs/>
          <w:color w:val="0B5E6F"/>
          <w:sz w:val="30"/>
          <w:szCs w:val="30"/>
        </w:rPr>
      </w:pPr>
      <w:r w:rsidRPr="00A10824">
        <w:rPr>
          <w:b/>
          <w:bCs/>
          <w:color w:val="0B5E6F"/>
          <w:sz w:val="30"/>
          <w:szCs w:val="30"/>
        </w:rPr>
        <w:t>PARTIE</w:t>
      </w:r>
      <w:r>
        <w:rPr>
          <w:b/>
          <w:bCs/>
          <w:color w:val="0B5E6F"/>
          <w:sz w:val="30"/>
          <w:szCs w:val="30"/>
        </w:rPr>
        <w:t xml:space="preserve"> 2</w:t>
      </w:r>
      <w:r w:rsidRPr="00A10824">
        <w:rPr>
          <w:b/>
          <w:bCs/>
          <w:color w:val="0B5E6F"/>
          <w:sz w:val="30"/>
          <w:szCs w:val="30"/>
        </w:rPr>
        <w:t xml:space="preserve"> : </w:t>
      </w:r>
      <w:r>
        <w:rPr>
          <w:b/>
          <w:bCs/>
          <w:color w:val="0B5E6F"/>
          <w:sz w:val="30"/>
          <w:szCs w:val="30"/>
        </w:rPr>
        <w:t>L’affaiblissement du pouvoir intégrateur du travail</w:t>
      </w:r>
    </w:p>
    <w:p w14:paraId="6AC66BF6" w14:textId="77777777" w:rsidR="001F35FB" w:rsidRPr="00A10824" w:rsidRDefault="001F35FB" w:rsidP="001F35FB">
      <w:pPr>
        <w:spacing w:after="0" w:line="240" w:lineRule="auto"/>
        <w:rPr>
          <w:b/>
          <w:bCs/>
        </w:rPr>
      </w:pPr>
    </w:p>
    <w:p w14:paraId="5928B66D" w14:textId="7C1F0990" w:rsidR="001F35FB" w:rsidRPr="00BE748B" w:rsidRDefault="001F35FB" w:rsidP="001F35FB">
      <w:pPr>
        <w:spacing w:after="0" w:line="240" w:lineRule="auto"/>
        <w:rPr>
          <w:b/>
          <w:bCs/>
          <w:color w:val="0B5E6F"/>
          <w:sz w:val="28"/>
          <w:szCs w:val="28"/>
        </w:rPr>
      </w:pPr>
      <w:r w:rsidRPr="00BE748B">
        <w:rPr>
          <w:b/>
          <w:bCs/>
          <w:color w:val="0B5E6F"/>
          <w:sz w:val="28"/>
          <w:szCs w:val="28"/>
        </w:rPr>
        <w:t xml:space="preserve">Activité </w:t>
      </w:r>
      <w:r>
        <w:rPr>
          <w:b/>
          <w:bCs/>
          <w:color w:val="0B5E6F"/>
          <w:sz w:val="28"/>
          <w:szCs w:val="28"/>
        </w:rPr>
        <w:t xml:space="preserve">3 :  </w:t>
      </w:r>
      <w:r w:rsidR="00BF484A">
        <w:rPr>
          <w:b/>
          <w:bCs/>
          <w:color w:val="0B5E6F"/>
          <w:sz w:val="28"/>
          <w:szCs w:val="28"/>
        </w:rPr>
        <w:t xml:space="preserve">L’intégration à l’épreuve du chômage </w:t>
      </w:r>
    </w:p>
    <w:p w14:paraId="219C4BCE" w14:textId="77777777" w:rsidR="00781611" w:rsidRDefault="00781611" w:rsidP="00D467C0">
      <w:pPr>
        <w:spacing w:after="0" w:line="240" w:lineRule="auto"/>
        <w:rPr>
          <w:bCs/>
        </w:rPr>
      </w:pPr>
    </w:p>
    <w:p w14:paraId="76D6B6B9" w14:textId="71C43723" w:rsidR="00AF15A7" w:rsidRDefault="00AF15A7" w:rsidP="00D467C0">
      <w:pPr>
        <w:spacing w:after="0" w:line="240" w:lineRule="auto"/>
        <w:rPr>
          <w:b/>
        </w:rPr>
      </w:pPr>
      <w:r w:rsidRPr="00C47C4D">
        <w:rPr>
          <w:b/>
        </w:rPr>
        <w:t>Document 2 : Le</w:t>
      </w:r>
      <w:r w:rsidR="00C47C4D" w:rsidRPr="00C47C4D">
        <w:rPr>
          <w:b/>
        </w:rPr>
        <w:t xml:space="preserve"> chômage des seniors</w:t>
      </w:r>
    </w:p>
    <w:p w14:paraId="1050A132" w14:textId="27E10E94" w:rsidR="00954F65" w:rsidRDefault="00954F65" w:rsidP="00D467C0">
      <w:pPr>
        <w:spacing w:after="0" w:line="240" w:lineRule="auto"/>
        <w:rPr>
          <w:b/>
        </w:rPr>
      </w:pPr>
    </w:p>
    <w:p w14:paraId="2796DD66" w14:textId="58DE705E" w:rsidR="00954F65" w:rsidRDefault="00CD4089" w:rsidP="00CC4BAF">
      <w:r>
        <w:rPr>
          <w:noProof/>
        </w:rPr>
        <w:object w:dxaOrig="1440" w:dyaOrig="1440" w14:anchorId="0F19ADDF">
          <v:shape id="_x0000_s1028" type="#_x0000_t75" style="position:absolute;margin-left:0;margin-top:0;width:256.5pt;height:154.5pt;z-index:251673600;mso-position-horizontal:left;mso-position-horizontal-relative:text;mso-position-vertical-relative:text">
            <v:imagedata r:id="rId14" o:title=""/>
            <w10:wrap type="square" side="right"/>
          </v:shape>
          <o:OLEObject Type="Embed" ProgID="Paint.Picture" ShapeID="_x0000_s1028" DrawAspect="Content" ObjectID="_1702196340" r:id="rId15"/>
        </w:object>
      </w:r>
    </w:p>
    <w:p w14:paraId="75D75DFF" w14:textId="6889B8F0" w:rsidR="00954F65" w:rsidRPr="00954F65" w:rsidRDefault="00CD4089" w:rsidP="00954F65">
      <w:r>
        <w:rPr>
          <w:noProof/>
        </w:rPr>
        <w:object w:dxaOrig="1440" w:dyaOrig="1440" w14:anchorId="75E3ACB2">
          <v:shape id="_x0000_s1029" type="#_x0000_t75" style="position:absolute;margin-left:352.05pt;margin-top:607.65pt;width:85pt;height:80.85pt;z-index:251675648;mso-position-horizontal-relative:margin;mso-position-vertical-relative:margin">
            <v:imagedata r:id="rId16" o:title=""/>
            <w10:wrap type="square" anchorx="margin" anchory="margin"/>
          </v:shape>
          <o:OLEObject Type="Embed" ProgID="Paint.Picture" ShapeID="_x0000_s1029" DrawAspect="Content" ObjectID="_1702196341" r:id="rId17"/>
        </w:object>
      </w:r>
    </w:p>
    <w:p w14:paraId="7F3390C8" w14:textId="1E93AF7F" w:rsidR="00954F65" w:rsidRPr="00954F65" w:rsidRDefault="00954F65" w:rsidP="00954F65"/>
    <w:p w14:paraId="3D3A7CAA" w14:textId="77777777" w:rsidR="00954F65" w:rsidRPr="00954F65" w:rsidRDefault="00954F65" w:rsidP="00954F65"/>
    <w:p w14:paraId="6BF34C99" w14:textId="77777777" w:rsidR="00954F65" w:rsidRDefault="00954F65" w:rsidP="00CC4BAF"/>
    <w:p w14:paraId="40D059AE" w14:textId="63745319" w:rsidR="00954F65" w:rsidRDefault="00CD4089" w:rsidP="00954F65">
      <w:pPr>
        <w:tabs>
          <w:tab w:val="left" w:pos="960"/>
        </w:tabs>
        <w:jc w:val="center"/>
      </w:pPr>
      <w:hyperlink r:id="rId18" w:history="1">
        <w:r w:rsidR="00954F65" w:rsidRPr="00845C73">
          <w:rPr>
            <w:rStyle w:val="Lienhypertexte"/>
          </w:rPr>
          <w:t>https://ses.webclass.fr/extraits-jt/recherche-demploi-les-difficultes-dune-senior/</w:t>
        </w:r>
      </w:hyperlink>
    </w:p>
    <w:p w14:paraId="455BB11C" w14:textId="77777777" w:rsidR="00246863" w:rsidRDefault="00246863" w:rsidP="00954F65">
      <w:pPr>
        <w:tabs>
          <w:tab w:val="left" w:pos="960"/>
        </w:tabs>
      </w:pPr>
    </w:p>
    <w:p w14:paraId="48728EDB" w14:textId="2B962D1E" w:rsidR="003F4C47" w:rsidRDefault="00246863" w:rsidP="005C09FE">
      <w:pPr>
        <w:tabs>
          <w:tab w:val="left" w:pos="960"/>
        </w:tabs>
        <w:spacing w:line="240" w:lineRule="auto"/>
      </w:pPr>
      <w:r w:rsidRPr="003F4C47">
        <w:rPr>
          <w:b/>
          <w:bCs/>
        </w:rPr>
        <w:lastRenderedPageBreak/>
        <w:t>Question 1</w:t>
      </w:r>
      <w:r>
        <w:t xml:space="preserve"> : </w:t>
      </w:r>
      <w:r w:rsidR="0082557F">
        <w:t xml:space="preserve">L’ancienne assistante de direction évoque dans le reportage </w:t>
      </w:r>
      <w:r w:rsidR="002B70DC">
        <w:t>des difficultés spécifiques auxquelles les séniors sont confrontés lorsqu’ils cherchent un emploi</w:t>
      </w:r>
      <w:r w:rsidR="0082557F">
        <w:t>, quel</w:t>
      </w:r>
      <w:r w:rsidR="00AD485F">
        <w:t>le</w:t>
      </w:r>
      <w:r w:rsidR="0082557F">
        <w:t>s sont-</w:t>
      </w:r>
      <w:r w:rsidR="002B70DC">
        <w:t>elles</w:t>
      </w:r>
      <w:r w:rsidR="0082557F">
        <w:t> ?</w:t>
      </w:r>
    </w:p>
    <w:p w14:paraId="1BEBF75C" w14:textId="77777777" w:rsidR="005C09FE" w:rsidRDefault="005C09FE" w:rsidP="005C09FE">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467D4B61" w14:textId="77777777" w:rsidR="005C09FE" w:rsidRDefault="005C09FE" w:rsidP="005C09FE">
      <w:pPr>
        <w:spacing w:after="0" w:line="240" w:lineRule="auto"/>
        <w:rPr>
          <w:sz w:val="28"/>
          <w:szCs w:val="28"/>
        </w:rPr>
      </w:pPr>
      <w:r w:rsidRPr="005C0772">
        <w:rPr>
          <w:sz w:val="28"/>
          <w:szCs w:val="28"/>
        </w:rPr>
        <w:t>___________________________________________________________________________</w:t>
      </w:r>
    </w:p>
    <w:p w14:paraId="061C6D1F" w14:textId="77777777" w:rsidR="002B70DC" w:rsidRDefault="002B70DC" w:rsidP="002B70DC">
      <w:pPr>
        <w:spacing w:after="0" w:line="240" w:lineRule="auto"/>
        <w:rPr>
          <w:sz w:val="28"/>
          <w:szCs w:val="28"/>
        </w:rPr>
      </w:pPr>
      <w:r w:rsidRPr="005C0772">
        <w:rPr>
          <w:sz w:val="28"/>
          <w:szCs w:val="28"/>
        </w:rPr>
        <w:t>___________________________________________________________________________</w:t>
      </w:r>
    </w:p>
    <w:p w14:paraId="0B92F556" w14:textId="77777777" w:rsidR="002B70DC" w:rsidRDefault="002B70DC" w:rsidP="002B70DC">
      <w:pPr>
        <w:spacing w:after="0" w:line="240" w:lineRule="auto"/>
        <w:rPr>
          <w:sz w:val="28"/>
          <w:szCs w:val="28"/>
        </w:rPr>
      </w:pPr>
      <w:r w:rsidRPr="005C0772">
        <w:rPr>
          <w:sz w:val="28"/>
          <w:szCs w:val="28"/>
        </w:rPr>
        <w:t>___________________________________________________________________________</w:t>
      </w:r>
    </w:p>
    <w:p w14:paraId="268112E3" w14:textId="77777777" w:rsidR="003F4C47" w:rsidRDefault="003F4C47" w:rsidP="00954F65">
      <w:pPr>
        <w:tabs>
          <w:tab w:val="left" w:pos="960"/>
        </w:tabs>
      </w:pPr>
    </w:p>
    <w:p w14:paraId="60609DA9" w14:textId="6F575768" w:rsidR="005C09FE" w:rsidRDefault="003F4C47" w:rsidP="005C09FE">
      <w:pPr>
        <w:spacing w:line="240" w:lineRule="auto"/>
      </w:pPr>
      <w:r w:rsidRPr="00007778">
        <w:rPr>
          <w:b/>
          <w:bCs/>
        </w:rPr>
        <w:t>Question 2</w:t>
      </w:r>
      <w:r>
        <w:t xml:space="preserve"> : </w:t>
      </w:r>
      <w:r w:rsidR="004F4A44">
        <w:t xml:space="preserve">Quelles sont les fonctions intégratrices du travail dont </w:t>
      </w:r>
      <w:r w:rsidR="00E61600">
        <w:t xml:space="preserve">elle </w:t>
      </w:r>
      <w:r w:rsidR="005C09FE">
        <w:t>se sent</w:t>
      </w:r>
      <w:r w:rsidR="00E61600">
        <w:t xml:space="preserve"> désormais privée ? Vous </w:t>
      </w:r>
      <w:r w:rsidR="005C09FE">
        <w:t>justifierez votre réponse en vous</w:t>
      </w:r>
      <w:r w:rsidR="00E61600">
        <w:t xml:space="preserve"> </w:t>
      </w:r>
      <w:r w:rsidR="005C09FE">
        <w:t>appuyant sur 3 passages précis du reportage.</w:t>
      </w:r>
    </w:p>
    <w:p w14:paraId="49273769" w14:textId="543D97FA" w:rsidR="005C09FE" w:rsidRDefault="005C09FE" w:rsidP="005C09FE">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0085909D" w14:textId="77777777" w:rsidR="005C09FE" w:rsidRDefault="005C09FE" w:rsidP="005C09FE">
      <w:pPr>
        <w:spacing w:after="0" w:line="240" w:lineRule="auto"/>
        <w:rPr>
          <w:sz w:val="28"/>
          <w:szCs w:val="28"/>
        </w:rPr>
      </w:pPr>
      <w:r w:rsidRPr="005C0772">
        <w:rPr>
          <w:sz w:val="28"/>
          <w:szCs w:val="28"/>
        </w:rPr>
        <w:t>___________________________________________________________________________</w:t>
      </w:r>
    </w:p>
    <w:p w14:paraId="36A32E0C" w14:textId="77777777" w:rsidR="005C09FE" w:rsidRDefault="005C09FE" w:rsidP="005C09FE">
      <w:pPr>
        <w:spacing w:after="0" w:line="240" w:lineRule="auto"/>
        <w:rPr>
          <w:sz w:val="28"/>
          <w:szCs w:val="28"/>
        </w:rPr>
      </w:pPr>
      <w:r w:rsidRPr="005C0772">
        <w:rPr>
          <w:sz w:val="28"/>
          <w:szCs w:val="28"/>
        </w:rPr>
        <w:t>___________________________________________________________________________</w:t>
      </w:r>
    </w:p>
    <w:p w14:paraId="2D2A45CC" w14:textId="77777777" w:rsidR="005C09FE" w:rsidRDefault="005C09FE" w:rsidP="005C09FE">
      <w:pPr>
        <w:spacing w:after="0" w:line="240" w:lineRule="auto"/>
        <w:rPr>
          <w:sz w:val="28"/>
          <w:szCs w:val="28"/>
        </w:rPr>
      </w:pPr>
      <w:r w:rsidRPr="005C0772">
        <w:rPr>
          <w:sz w:val="28"/>
          <w:szCs w:val="28"/>
        </w:rPr>
        <w:t>___________________________________________________________________________</w:t>
      </w:r>
    </w:p>
    <w:p w14:paraId="35068E01" w14:textId="77777777" w:rsidR="005C09FE" w:rsidRDefault="005C09FE" w:rsidP="005C09FE">
      <w:pPr>
        <w:spacing w:after="0" w:line="240" w:lineRule="auto"/>
        <w:rPr>
          <w:sz w:val="28"/>
          <w:szCs w:val="28"/>
        </w:rPr>
      </w:pPr>
      <w:r w:rsidRPr="005C0772">
        <w:rPr>
          <w:sz w:val="28"/>
          <w:szCs w:val="28"/>
        </w:rPr>
        <w:t>___________________________________________________________________________</w:t>
      </w:r>
    </w:p>
    <w:p w14:paraId="57829F31" w14:textId="77777777" w:rsidR="005C09FE" w:rsidRDefault="005C09FE" w:rsidP="005C09FE">
      <w:pPr>
        <w:spacing w:after="0" w:line="240" w:lineRule="auto"/>
        <w:rPr>
          <w:sz w:val="28"/>
          <w:szCs w:val="28"/>
        </w:rPr>
      </w:pPr>
      <w:r w:rsidRPr="005C0772">
        <w:rPr>
          <w:sz w:val="28"/>
          <w:szCs w:val="28"/>
        </w:rPr>
        <w:t>___________________________________________________________________________</w:t>
      </w:r>
    </w:p>
    <w:p w14:paraId="7844CF6D" w14:textId="77777777" w:rsidR="005C09FE" w:rsidRDefault="005C09FE" w:rsidP="005C09FE">
      <w:pPr>
        <w:spacing w:after="0" w:line="240" w:lineRule="auto"/>
        <w:rPr>
          <w:sz w:val="28"/>
          <w:szCs w:val="28"/>
        </w:rPr>
      </w:pPr>
      <w:r w:rsidRPr="005C0772">
        <w:rPr>
          <w:sz w:val="28"/>
          <w:szCs w:val="28"/>
        </w:rPr>
        <w:t>___________________________________________________________________________</w:t>
      </w:r>
    </w:p>
    <w:p w14:paraId="02D68FEC" w14:textId="77777777" w:rsidR="005C09FE" w:rsidRDefault="005C09FE" w:rsidP="005C09FE">
      <w:pPr>
        <w:spacing w:after="0" w:line="240" w:lineRule="auto"/>
        <w:rPr>
          <w:sz w:val="28"/>
          <w:szCs w:val="28"/>
        </w:rPr>
      </w:pPr>
      <w:r w:rsidRPr="005C0772">
        <w:rPr>
          <w:sz w:val="28"/>
          <w:szCs w:val="28"/>
        </w:rPr>
        <w:t>___________________________________________________________________________</w:t>
      </w:r>
    </w:p>
    <w:p w14:paraId="7A625DC3" w14:textId="77777777" w:rsidR="005C09FE" w:rsidRDefault="005C09FE" w:rsidP="005C09FE">
      <w:pPr>
        <w:spacing w:after="0" w:line="240" w:lineRule="auto"/>
        <w:rPr>
          <w:sz w:val="28"/>
          <w:szCs w:val="28"/>
        </w:rPr>
      </w:pPr>
      <w:r w:rsidRPr="005C0772">
        <w:rPr>
          <w:sz w:val="28"/>
          <w:szCs w:val="28"/>
        </w:rPr>
        <w:t>___________________________________________________________________________</w:t>
      </w:r>
    </w:p>
    <w:p w14:paraId="2AB3EFE9" w14:textId="77777777" w:rsidR="005C09FE" w:rsidRDefault="005C09FE" w:rsidP="005C09FE">
      <w:pPr>
        <w:spacing w:after="0" w:line="240" w:lineRule="auto"/>
        <w:rPr>
          <w:sz w:val="28"/>
          <w:szCs w:val="28"/>
        </w:rPr>
      </w:pPr>
      <w:r w:rsidRPr="005C0772">
        <w:rPr>
          <w:sz w:val="28"/>
          <w:szCs w:val="28"/>
        </w:rPr>
        <w:t>___________________________________________________________________________</w:t>
      </w:r>
    </w:p>
    <w:p w14:paraId="783D1F95" w14:textId="77777777" w:rsidR="005C09FE" w:rsidRDefault="005C09FE" w:rsidP="005C09FE">
      <w:pPr>
        <w:spacing w:after="0" w:line="240" w:lineRule="auto"/>
        <w:rPr>
          <w:sz w:val="28"/>
          <w:szCs w:val="28"/>
        </w:rPr>
      </w:pPr>
      <w:r w:rsidRPr="005C0772">
        <w:rPr>
          <w:sz w:val="28"/>
          <w:szCs w:val="28"/>
        </w:rPr>
        <w:t>___________________________________________________________________________</w:t>
      </w:r>
    </w:p>
    <w:p w14:paraId="5BF18532" w14:textId="77777777" w:rsidR="005C09FE" w:rsidRDefault="005C09FE" w:rsidP="005C09FE">
      <w:pPr>
        <w:spacing w:after="0" w:line="240" w:lineRule="auto"/>
        <w:rPr>
          <w:sz w:val="28"/>
          <w:szCs w:val="28"/>
        </w:rPr>
      </w:pPr>
      <w:r w:rsidRPr="005C0772">
        <w:rPr>
          <w:sz w:val="28"/>
          <w:szCs w:val="28"/>
        </w:rPr>
        <w:t>___________________________________________________________________________</w:t>
      </w:r>
    </w:p>
    <w:p w14:paraId="2CEF00CC" w14:textId="1F0985DE" w:rsidR="00CC4BAF" w:rsidRDefault="00CC4BAF" w:rsidP="00F55391">
      <w:pPr>
        <w:tabs>
          <w:tab w:val="left" w:pos="960"/>
        </w:tabs>
        <w:spacing w:after="0" w:line="240" w:lineRule="auto"/>
      </w:pPr>
    </w:p>
    <w:p w14:paraId="39F2E644" w14:textId="31ED80D6" w:rsidR="005C09FE" w:rsidRPr="005C09FE" w:rsidRDefault="005C09FE" w:rsidP="00954F65">
      <w:pPr>
        <w:tabs>
          <w:tab w:val="left" w:pos="960"/>
        </w:tabs>
        <w:rPr>
          <w:b/>
          <w:bCs/>
        </w:rPr>
      </w:pPr>
      <w:r w:rsidRPr="005C09FE">
        <w:rPr>
          <w:b/>
          <w:bCs/>
        </w:rPr>
        <w:t>Document 3</w:t>
      </w:r>
      <w:r>
        <w:rPr>
          <w:b/>
          <w:bCs/>
        </w:rPr>
        <w:t> : Evolution du taux de chômage</w:t>
      </w:r>
      <w:r w:rsidR="001D732F">
        <w:rPr>
          <w:b/>
          <w:bCs/>
        </w:rPr>
        <w:t xml:space="preserve"> au sens du BIT</w:t>
      </w:r>
      <w:r>
        <w:rPr>
          <w:b/>
          <w:bCs/>
        </w:rPr>
        <w:t xml:space="preserve"> </w:t>
      </w:r>
      <w:r w:rsidR="001D732F">
        <w:rPr>
          <w:b/>
          <w:bCs/>
        </w:rPr>
        <w:t>en</w:t>
      </w:r>
      <w:r>
        <w:rPr>
          <w:b/>
          <w:bCs/>
        </w:rPr>
        <w:t xml:space="preserve"> France</w:t>
      </w:r>
    </w:p>
    <w:p w14:paraId="3931197B" w14:textId="05571BFA" w:rsidR="00863563" w:rsidRDefault="00026E62" w:rsidP="00026E62">
      <w:pPr>
        <w:spacing w:after="0" w:line="240" w:lineRule="auto"/>
        <w:rPr>
          <w:bCs/>
        </w:rPr>
      </w:pPr>
      <w:r>
        <w:rPr>
          <w:noProof/>
        </w:rPr>
        <w:drawing>
          <wp:anchor distT="0" distB="0" distL="114300" distR="114300" simplePos="0" relativeHeight="251676672" behindDoc="0" locked="0" layoutInCell="1" allowOverlap="1" wp14:anchorId="79D9074E" wp14:editId="10DF2C28">
            <wp:simplePos x="0" y="0"/>
            <wp:positionH relativeFrom="column">
              <wp:posOffset>387350</wp:posOffset>
            </wp:positionH>
            <wp:positionV relativeFrom="paragraph">
              <wp:posOffset>79375</wp:posOffset>
            </wp:positionV>
            <wp:extent cx="5822950" cy="2559050"/>
            <wp:effectExtent l="0" t="0" r="6350" b="12700"/>
            <wp:wrapThrough wrapText="bothSides">
              <wp:wrapPolygon edited="0">
                <wp:start x="0" y="0"/>
                <wp:lineTo x="0" y="21546"/>
                <wp:lineTo x="21553" y="21546"/>
                <wp:lineTo x="21553" y="0"/>
                <wp:lineTo x="0" y="0"/>
              </wp:wrapPolygon>
            </wp:wrapThrough>
            <wp:docPr id="6" name="Graphique 6">
              <a:extLst xmlns:a="http://schemas.openxmlformats.org/drawingml/2006/main">
                <a:ext uri="{FF2B5EF4-FFF2-40B4-BE49-F238E27FC236}">
                  <a16:creationId xmlns:a16="http://schemas.microsoft.com/office/drawing/2014/main" id="{64C33CD3-3D99-4AD4-B135-5B5141874E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r w:rsidR="005C09FE">
        <w:rPr>
          <w:bCs/>
        </w:rPr>
        <w:br w:type="textWrapping" w:clear="all"/>
      </w:r>
    </w:p>
    <w:p w14:paraId="1FF8E0B6" w14:textId="3A9D2214" w:rsidR="00863563" w:rsidRPr="00863563" w:rsidRDefault="00863563" w:rsidP="00863563">
      <w:pPr>
        <w:spacing w:after="0" w:line="240" w:lineRule="auto"/>
        <w:rPr>
          <w:bCs/>
          <w:sz w:val="20"/>
          <w:szCs w:val="20"/>
        </w:rPr>
      </w:pPr>
      <w:r w:rsidRPr="00863563">
        <w:rPr>
          <w:bCs/>
          <w:sz w:val="20"/>
          <w:szCs w:val="20"/>
        </w:rPr>
        <w:t>Champ : France hors Mayotte, population des ménages, personnes actives.</w:t>
      </w:r>
    </w:p>
    <w:p w14:paraId="311B744B" w14:textId="4453D572" w:rsidR="00781611" w:rsidRPr="00863563" w:rsidRDefault="000E691A" w:rsidP="00863563">
      <w:pPr>
        <w:spacing w:after="0" w:line="240" w:lineRule="auto"/>
        <w:rPr>
          <w:bCs/>
          <w:sz w:val="20"/>
          <w:szCs w:val="20"/>
        </w:rPr>
      </w:pPr>
      <w:r w:rsidRPr="00863563">
        <w:rPr>
          <w:bCs/>
          <w:sz w:val="20"/>
          <w:szCs w:val="20"/>
        </w:rPr>
        <w:t xml:space="preserve">Source : </w:t>
      </w:r>
      <w:r w:rsidR="00A90639" w:rsidRPr="00863563">
        <w:rPr>
          <w:bCs/>
          <w:sz w:val="20"/>
          <w:szCs w:val="20"/>
        </w:rPr>
        <w:t>INSEE,</w:t>
      </w:r>
      <w:hyperlink r:id="rId20" w:anchor="graphique-figure1_radio4" w:history="1">
        <w:r w:rsidR="00EF5257">
          <w:rPr>
            <w:bCs/>
            <w:sz w:val="20"/>
            <w:szCs w:val="20"/>
          </w:rPr>
          <w:t xml:space="preserve"> </w:t>
        </w:r>
        <w:r w:rsidR="00A90639" w:rsidRPr="00AF43DF">
          <w:rPr>
            <w:rStyle w:val="Lienhypertexte"/>
            <w:bCs/>
            <w:sz w:val="20"/>
            <w:szCs w:val="20"/>
          </w:rPr>
          <w:t>Enquête emploi 2019</w:t>
        </w:r>
      </w:hyperlink>
    </w:p>
    <w:p w14:paraId="23DA93C3" w14:textId="77777777" w:rsidR="00A90639" w:rsidRPr="00CA4FB5" w:rsidRDefault="00A90639" w:rsidP="000E691A">
      <w:pPr>
        <w:spacing w:after="0" w:line="240" w:lineRule="auto"/>
        <w:jc w:val="center"/>
        <w:rPr>
          <w:bCs/>
        </w:rPr>
      </w:pPr>
    </w:p>
    <w:p w14:paraId="60F76001" w14:textId="35C6D19B" w:rsidR="00781611" w:rsidRDefault="00F269EC" w:rsidP="00D467C0">
      <w:pPr>
        <w:spacing w:after="0" w:line="240" w:lineRule="auto"/>
        <w:rPr>
          <w:bCs/>
        </w:rPr>
      </w:pPr>
      <w:r w:rsidRPr="00863563">
        <w:rPr>
          <w:b/>
        </w:rPr>
        <w:t>Question 1</w:t>
      </w:r>
      <w:r>
        <w:rPr>
          <w:bCs/>
        </w:rPr>
        <w:t> : Rappelez le mode de calcul du taux de chômage.</w:t>
      </w:r>
    </w:p>
    <w:p w14:paraId="4341F854" w14:textId="77777777" w:rsidR="00F269EC" w:rsidRDefault="00F269EC" w:rsidP="00D467C0">
      <w:pPr>
        <w:spacing w:after="0" w:line="240" w:lineRule="auto"/>
        <w:rPr>
          <w:bCs/>
        </w:rPr>
      </w:pPr>
    </w:p>
    <w:p w14:paraId="4620AE1E" w14:textId="40A8DD37" w:rsidR="00F269EC" w:rsidRDefault="00863563" w:rsidP="00D467C0">
      <w:pPr>
        <w:spacing w:after="0" w:line="240" w:lineRule="auto"/>
        <w:rPr>
          <w:bCs/>
        </w:rPr>
      </w:pPr>
      <w:r w:rsidRPr="005C0772">
        <w:rPr>
          <w:sz w:val="28"/>
          <w:szCs w:val="28"/>
        </w:rPr>
        <w:t>___________________________________________________________________________</w:t>
      </w:r>
    </w:p>
    <w:p w14:paraId="5365CDC0" w14:textId="77777777" w:rsidR="00AB603F" w:rsidRDefault="00AB603F" w:rsidP="00863563">
      <w:pPr>
        <w:spacing w:line="240" w:lineRule="auto"/>
        <w:rPr>
          <w:b/>
        </w:rPr>
      </w:pPr>
    </w:p>
    <w:p w14:paraId="059C517E" w14:textId="77777777" w:rsidR="00DE1066" w:rsidRDefault="00F269EC" w:rsidP="00863563">
      <w:pPr>
        <w:spacing w:line="240" w:lineRule="auto"/>
        <w:rPr>
          <w:bCs/>
        </w:rPr>
      </w:pPr>
      <w:r w:rsidRPr="00863563">
        <w:rPr>
          <w:b/>
        </w:rPr>
        <w:lastRenderedPageBreak/>
        <w:t>Question 2</w:t>
      </w:r>
      <w:r>
        <w:rPr>
          <w:bCs/>
        </w:rPr>
        <w:t xml:space="preserve"> : </w:t>
      </w:r>
      <w:r w:rsidR="00DE1066">
        <w:rPr>
          <w:bCs/>
        </w:rPr>
        <w:t>Choisir la proposition correcte.</w:t>
      </w:r>
    </w:p>
    <w:p w14:paraId="04C7644B" w14:textId="5F699281" w:rsidR="00F269EC" w:rsidRDefault="00DE1066" w:rsidP="006A15D4">
      <w:pPr>
        <w:spacing w:after="0" w:line="240" w:lineRule="auto"/>
        <w:rPr>
          <w:bCs/>
        </w:rPr>
      </w:pPr>
      <w:r>
        <w:rPr>
          <w:rFonts w:cstheme="minorHAnsi"/>
          <w:bCs/>
        </w:rPr>
        <w:t>□</w:t>
      </w:r>
      <w:r>
        <w:rPr>
          <w:bCs/>
        </w:rPr>
        <w:t xml:space="preserve"> En 2019 en France, environ 20 % des jeunes âgés de 15 à 24 ans étaient au chômage. </w:t>
      </w:r>
      <w:r w:rsidR="00AB603F">
        <w:rPr>
          <w:bCs/>
        </w:rPr>
        <w:t xml:space="preserve"> </w:t>
      </w:r>
    </w:p>
    <w:p w14:paraId="2B90F93F" w14:textId="77777777" w:rsidR="00DE1066" w:rsidRDefault="00DE1066" w:rsidP="006A15D4">
      <w:pPr>
        <w:spacing w:after="0" w:line="240" w:lineRule="auto"/>
        <w:rPr>
          <w:bCs/>
        </w:rPr>
      </w:pPr>
      <w:r>
        <w:rPr>
          <w:rFonts w:cstheme="minorHAnsi"/>
          <w:bCs/>
        </w:rPr>
        <w:t>□</w:t>
      </w:r>
      <w:r>
        <w:rPr>
          <w:bCs/>
        </w:rPr>
        <w:t xml:space="preserve"> En 2019 en France, environ 20 % des chômeurs étaient âgés de 15 à 24 ans.</w:t>
      </w:r>
    </w:p>
    <w:p w14:paraId="73B6BF6C" w14:textId="074DF5A5" w:rsidR="00DE1066" w:rsidRDefault="00DE1066" w:rsidP="00AB2494">
      <w:pPr>
        <w:spacing w:after="0" w:line="240" w:lineRule="auto"/>
        <w:rPr>
          <w:bCs/>
        </w:rPr>
      </w:pPr>
      <w:r>
        <w:rPr>
          <w:rFonts w:cstheme="minorHAnsi"/>
          <w:bCs/>
        </w:rPr>
        <w:t>□</w:t>
      </w:r>
      <w:r>
        <w:rPr>
          <w:bCs/>
        </w:rPr>
        <w:t xml:space="preserve"> En 2019 en France, </w:t>
      </w:r>
      <w:r w:rsidR="006A15D4">
        <w:rPr>
          <w:bCs/>
        </w:rPr>
        <w:t>les chômeurs de 15 à 24 ans représentaient environ 20 % des chômeurs.</w:t>
      </w:r>
    </w:p>
    <w:p w14:paraId="48252C48" w14:textId="78164D67" w:rsidR="006A15D4" w:rsidRDefault="006A15D4" w:rsidP="00AB2494">
      <w:pPr>
        <w:spacing w:after="0" w:line="240" w:lineRule="auto"/>
        <w:rPr>
          <w:bCs/>
        </w:rPr>
      </w:pPr>
      <w:r>
        <w:rPr>
          <w:rFonts w:cstheme="minorHAnsi"/>
          <w:bCs/>
        </w:rPr>
        <w:t>□</w:t>
      </w:r>
      <w:r>
        <w:rPr>
          <w:bCs/>
        </w:rPr>
        <w:t xml:space="preserve"> En 2019 en France, environ 20 % des actifs de 15 à 24 ans étaient au chômage. </w:t>
      </w:r>
    </w:p>
    <w:p w14:paraId="73BCB849" w14:textId="77777777" w:rsidR="006A15D4" w:rsidRDefault="006A15D4" w:rsidP="00AB2494">
      <w:pPr>
        <w:spacing w:after="0" w:line="240" w:lineRule="auto"/>
        <w:rPr>
          <w:bCs/>
        </w:rPr>
      </w:pPr>
    </w:p>
    <w:p w14:paraId="713593CD" w14:textId="7BBFF679" w:rsidR="00DE1066" w:rsidRDefault="006A15D4" w:rsidP="00AB2494">
      <w:pPr>
        <w:spacing w:after="0" w:line="240" w:lineRule="auto"/>
        <w:rPr>
          <w:bCs/>
        </w:rPr>
      </w:pPr>
      <w:r w:rsidRPr="00AB2494">
        <w:rPr>
          <w:b/>
        </w:rPr>
        <w:t>Question 3</w:t>
      </w:r>
      <w:r>
        <w:rPr>
          <w:bCs/>
        </w:rPr>
        <w:t> : Complétez le tableau.</w:t>
      </w:r>
      <w:r w:rsidR="00DE1066">
        <w:rPr>
          <w:bCs/>
        </w:rPr>
        <w:t xml:space="preserve"> </w:t>
      </w:r>
    </w:p>
    <w:tbl>
      <w:tblPr>
        <w:tblStyle w:val="Grilledutableau"/>
        <w:tblW w:w="0" w:type="auto"/>
        <w:tblLook w:val="04A0" w:firstRow="1" w:lastRow="0" w:firstColumn="1" w:lastColumn="0" w:noHBand="0" w:noVBand="1"/>
      </w:tblPr>
      <w:tblGrid>
        <w:gridCol w:w="4531"/>
        <w:gridCol w:w="697"/>
        <w:gridCol w:w="721"/>
        <w:gridCol w:w="4507"/>
      </w:tblGrid>
      <w:tr w:rsidR="00AB603F" w14:paraId="5AB19A5B" w14:textId="77777777" w:rsidTr="00184A52">
        <w:tc>
          <w:tcPr>
            <w:tcW w:w="4531" w:type="dxa"/>
          </w:tcPr>
          <w:p w14:paraId="64AEA4BC" w14:textId="77777777" w:rsidR="00AB603F" w:rsidRDefault="00AB603F" w:rsidP="00AB2494">
            <w:pPr>
              <w:jc w:val="center"/>
              <w:rPr>
                <w:bCs/>
              </w:rPr>
            </w:pPr>
          </w:p>
        </w:tc>
        <w:tc>
          <w:tcPr>
            <w:tcW w:w="697" w:type="dxa"/>
          </w:tcPr>
          <w:p w14:paraId="1AF2A18E" w14:textId="18CEEA78" w:rsidR="00AB603F" w:rsidRDefault="00AB603F" w:rsidP="00AB2494">
            <w:pPr>
              <w:jc w:val="center"/>
              <w:rPr>
                <w:bCs/>
              </w:rPr>
            </w:pPr>
            <w:r>
              <w:rPr>
                <w:bCs/>
              </w:rPr>
              <w:t>Vrai</w:t>
            </w:r>
          </w:p>
        </w:tc>
        <w:tc>
          <w:tcPr>
            <w:tcW w:w="721" w:type="dxa"/>
          </w:tcPr>
          <w:p w14:paraId="692C9595" w14:textId="1095AE52" w:rsidR="00AB603F" w:rsidRDefault="00AB603F" w:rsidP="00AB2494">
            <w:pPr>
              <w:jc w:val="center"/>
              <w:rPr>
                <w:bCs/>
              </w:rPr>
            </w:pPr>
            <w:r>
              <w:rPr>
                <w:bCs/>
              </w:rPr>
              <w:t>Faux</w:t>
            </w:r>
          </w:p>
        </w:tc>
        <w:tc>
          <w:tcPr>
            <w:tcW w:w="4507" w:type="dxa"/>
          </w:tcPr>
          <w:p w14:paraId="6E735C87" w14:textId="5E5568E0" w:rsidR="00AB603F" w:rsidRDefault="00AB603F" w:rsidP="00AB2494">
            <w:pPr>
              <w:jc w:val="center"/>
              <w:rPr>
                <w:bCs/>
              </w:rPr>
            </w:pPr>
            <w:r>
              <w:rPr>
                <w:bCs/>
              </w:rPr>
              <w:t xml:space="preserve">Si faux, </w:t>
            </w:r>
            <w:r w:rsidR="00184A52">
              <w:rPr>
                <w:bCs/>
              </w:rPr>
              <w:t>précisez pourquoi</w:t>
            </w:r>
          </w:p>
        </w:tc>
      </w:tr>
      <w:tr w:rsidR="00AB603F" w14:paraId="5863F1CA" w14:textId="77777777" w:rsidTr="00184A52">
        <w:tc>
          <w:tcPr>
            <w:tcW w:w="4531" w:type="dxa"/>
          </w:tcPr>
          <w:p w14:paraId="6A7B83E0" w14:textId="1498CEAD" w:rsidR="00AB603F" w:rsidRDefault="006A15D4" w:rsidP="00AB2494">
            <w:pPr>
              <w:rPr>
                <w:bCs/>
              </w:rPr>
            </w:pPr>
            <w:r>
              <w:rPr>
                <w:bCs/>
              </w:rPr>
              <w:t xml:space="preserve">Depuis </w:t>
            </w:r>
            <w:r w:rsidR="00FD54D8">
              <w:rPr>
                <w:bCs/>
              </w:rPr>
              <w:t>le milieu des années 1980 le taux de chômage</w:t>
            </w:r>
            <w:r w:rsidR="00EC2634">
              <w:rPr>
                <w:bCs/>
              </w:rPr>
              <w:t xml:space="preserve"> en France</w:t>
            </w:r>
            <w:r w:rsidR="00FD54D8">
              <w:rPr>
                <w:bCs/>
              </w:rPr>
              <w:t xml:space="preserve"> n’est jamais descendu sous la barre des 7 %.</w:t>
            </w:r>
          </w:p>
        </w:tc>
        <w:tc>
          <w:tcPr>
            <w:tcW w:w="697" w:type="dxa"/>
          </w:tcPr>
          <w:p w14:paraId="1F7F1B05" w14:textId="77777777" w:rsidR="00AB603F" w:rsidRDefault="00AB603F" w:rsidP="00AB2494">
            <w:pPr>
              <w:rPr>
                <w:bCs/>
              </w:rPr>
            </w:pPr>
          </w:p>
        </w:tc>
        <w:tc>
          <w:tcPr>
            <w:tcW w:w="721" w:type="dxa"/>
          </w:tcPr>
          <w:p w14:paraId="6A3C3ED8" w14:textId="77777777" w:rsidR="00AB603F" w:rsidRDefault="00AB603F" w:rsidP="00AB2494">
            <w:pPr>
              <w:rPr>
                <w:bCs/>
              </w:rPr>
            </w:pPr>
          </w:p>
        </w:tc>
        <w:tc>
          <w:tcPr>
            <w:tcW w:w="4507" w:type="dxa"/>
          </w:tcPr>
          <w:p w14:paraId="2443CEDE" w14:textId="77777777" w:rsidR="00AB603F" w:rsidRDefault="00AB603F" w:rsidP="00AB2494">
            <w:pPr>
              <w:rPr>
                <w:bCs/>
              </w:rPr>
            </w:pPr>
          </w:p>
        </w:tc>
      </w:tr>
      <w:tr w:rsidR="00FD54D8" w14:paraId="4B82E347" w14:textId="77777777" w:rsidTr="00184A52">
        <w:tc>
          <w:tcPr>
            <w:tcW w:w="4531" w:type="dxa"/>
          </w:tcPr>
          <w:p w14:paraId="73953370" w14:textId="351F0A63" w:rsidR="00FD54D8" w:rsidRDefault="00EB1F62" w:rsidP="00AB2494">
            <w:pPr>
              <w:rPr>
                <w:bCs/>
              </w:rPr>
            </w:pPr>
            <w:r>
              <w:rPr>
                <w:bCs/>
              </w:rPr>
              <w:t>Entre 1975 et 2019, le taux de chômage des 15-24 ans a augmenté d</w:t>
            </w:r>
            <w:r w:rsidR="00B7263D">
              <w:rPr>
                <w:bCs/>
              </w:rPr>
              <w:t>’environ 13 %.</w:t>
            </w:r>
          </w:p>
        </w:tc>
        <w:tc>
          <w:tcPr>
            <w:tcW w:w="697" w:type="dxa"/>
          </w:tcPr>
          <w:p w14:paraId="3DE34B9F" w14:textId="77777777" w:rsidR="00FD54D8" w:rsidRDefault="00FD54D8" w:rsidP="00AB2494">
            <w:pPr>
              <w:rPr>
                <w:bCs/>
              </w:rPr>
            </w:pPr>
          </w:p>
        </w:tc>
        <w:tc>
          <w:tcPr>
            <w:tcW w:w="721" w:type="dxa"/>
          </w:tcPr>
          <w:p w14:paraId="53D8D705" w14:textId="77777777" w:rsidR="00FD54D8" w:rsidRDefault="00FD54D8" w:rsidP="00AB2494">
            <w:pPr>
              <w:rPr>
                <w:bCs/>
              </w:rPr>
            </w:pPr>
          </w:p>
        </w:tc>
        <w:tc>
          <w:tcPr>
            <w:tcW w:w="4507" w:type="dxa"/>
          </w:tcPr>
          <w:p w14:paraId="40BDC6DD" w14:textId="77777777" w:rsidR="00FD54D8" w:rsidRDefault="00FD54D8" w:rsidP="00AB2494">
            <w:pPr>
              <w:rPr>
                <w:bCs/>
              </w:rPr>
            </w:pPr>
          </w:p>
        </w:tc>
      </w:tr>
      <w:tr w:rsidR="00B7263D" w14:paraId="09C5410F" w14:textId="77777777" w:rsidTr="00184A52">
        <w:tc>
          <w:tcPr>
            <w:tcW w:w="4531" w:type="dxa"/>
          </w:tcPr>
          <w:p w14:paraId="74C0073F" w14:textId="7D0BD32A" w:rsidR="00B7263D" w:rsidRDefault="009D2E76" w:rsidP="00AB2494">
            <w:pPr>
              <w:rPr>
                <w:bCs/>
              </w:rPr>
            </w:pPr>
            <w:r>
              <w:rPr>
                <w:bCs/>
              </w:rPr>
              <w:t xml:space="preserve">En 2015, le taux de chômage des 15-24 ans était environ </w:t>
            </w:r>
            <w:r w:rsidR="00AB2494">
              <w:rPr>
                <w:bCs/>
              </w:rPr>
              <w:t>2</w:t>
            </w:r>
            <w:r>
              <w:rPr>
                <w:bCs/>
              </w:rPr>
              <w:t xml:space="preserve"> fois plus élevé que celui</w:t>
            </w:r>
            <w:r w:rsidR="00AB2494">
              <w:rPr>
                <w:bCs/>
              </w:rPr>
              <w:t xml:space="preserve"> de l’ensemble des actifs.</w:t>
            </w:r>
          </w:p>
        </w:tc>
        <w:tc>
          <w:tcPr>
            <w:tcW w:w="697" w:type="dxa"/>
          </w:tcPr>
          <w:p w14:paraId="05E304A2" w14:textId="77777777" w:rsidR="00B7263D" w:rsidRDefault="00B7263D" w:rsidP="00AB2494">
            <w:pPr>
              <w:rPr>
                <w:bCs/>
              </w:rPr>
            </w:pPr>
          </w:p>
        </w:tc>
        <w:tc>
          <w:tcPr>
            <w:tcW w:w="721" w:type="dxa"/>
          </w:tcPr>
          <w:p w14:paraId="7135815B" w14:textId="77777777" w:rsidR="00B7263D" w:rsidRDefault="00B7263D" w:rsidP="00AB2494">
            <w:pPr>
              <w:rPr>
                <w:bCs/>
              </w:rPr>
            </w:pPr>
          </w:p>
        </w:tc>
        <w:tc>
          <w:tcPr>
            <w:tcW w:w="4507" w:type="dxa"/>
          </w:tcPr>
          <w:p w14:paraId="2CB07D57" w14:textId="77777777" w:rsidR="00B7263D" w:rsidRDefault="00B7263D" w:rsidP="00AB2494">
            <w:pPr>
              <w:rPr>
                <w:bCs/>
              </w:rPr>
            </w:pPr>
          </w:p>
        </w:tc>
      </w:tr>
    </w:tbl>
    <w:p w14:paraId="448E3288" w14:textId="77777777" w:rsidR="00781611" w:rsidRPr="00863563" w:rsidRDefault="00781611" w:rsidP="00AB2494">
      <w:pPr>
        <w:spacing w:after="0" w:line="240" w:lineRule="auto"/>
        <w:rPr>
          <w:bCs/>
        </w:rPr>
      </w:pPr>
    </w:p>
    <w:p w14:paraId="0BDEA5BF" w14:textId="55AAC87C" w:rsidR="00781611" w:rsidRDefault="00863563" w:rsidP="00F55391">
      <w:pPr>
        <w:spacing w:after="180" w:line="240" w:lineRule="auto"/>
        <w:rPr>
          <w:bCs/>
        </w:rPr>
      </w:pPr>
      <w:r w:rsidRPr="00863563">
        <w:rPr>
          <w:b/>
        </w:rPr>
        <w:t xml:space="preserve">Question </w:t>
      </w:r>
      <w:r w:rsidR="00AB2494">
        <w:rPr>
          <w:b/>
        </w:rPr>
        <w:t>4</w:t>
      </w:r>
      <w:r w:rsidRPr="00863563">
        <w:rPr>
          <w:b/>
        </w:rPr>
        <w:t xml:space="preserve"> : </w:t>
      </w:r>
      <w:r w:rsidR="00F55391" w:rsidRPr="00F55391">
        <w:rPr>
          <w:bCs/>
        </w:rPr>
        <w:t>En quoi ce document montre-t-il que la capacité intégratrice du travail s’est affaiblie depuis les années 1980 ?</w:t>
      </w:r>
      <w:r w:rsidR="00F55391">
        <w:rPr>
          <w:bCs/>
        </w:rPr>
        <w:t xml:space="preserve"> Vous vous appuierez sur quelques données pour répondre à la question.</w:t>
      </w:r>
    </w:p>
    <w:p w14:paraId="0C138726" w14:textId="77777777" w:rsidR="00F55391" w:rsidRDefault="00F55391" w:rsidP="00F55391">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6434627E" w14:textId="77777777" w:rsidR="00F55391" w:rsidRDefault="00F55391" w:rsidP="00F55391">
      <w:pPr>
        <w:spacing w:after="0" w:line="240" w:lineRule="auto"/>
        <w:rPr>
          <w:sz w:val="28"/>
          <w:szCs w:val="28"/>
        </w:rPr>
      </w:pPr>
      <w:r w:rsidRPr="005C0772">
        <w:rPr>
          <w:sz w:val="28"/>
          <w:szCs w:val="28"/>
        </w:rPr>
        <w:t>___________________________________________________________________________</w:t>
      </w:r>
    </w:p>
    <w:p w14:paraId="48B363A0" w14:textId="77777777" w:rsidR="00F55391" w:rsidRDefault="00F55391" w:rsidP="00F55391">
      <w:pPr>
        <w:spacing w:after="0" w:line="240" w:lineRule="auto"/>
        <w:rPr>
          <w:sz w:val="28"/>
          <w:szCs w:val="28"/>
        </w:rPr>
      </w:pPr>
      <w:r w:rsidRPr="005C0772">
        <w:rPr>
          <w:sz w:val="28"/>
          <w:szCs w:val="28"/>
        </w:rPr>
        <w:t>___________________________________________________________________________</w:t>
      </w:r>
    </w:p>
    <w:p w14:paraId="2501C186" w14:textId="77777777" w:rsidR="00F55391" w:rsidRDefault="00F55391" w:rsidP="00F55391">
      <w:pPr>
        <w:spacing w:after="0" w:line="240" w:lineRule="auto"/>
        <w:rPr>
          <w:sz w:val="28"/>
          <w:szCs w:val="28"/>
        </w:rPr>
      </w:pPr>
      <w:r w:rsidRPr="005C0772">
        <w:rPr>
          <w:sz w:val="28"/>
          <w:szCs w:val="28"/>
        </w:rPr>
        <w:t>___________________________________________________________________________</w:t>
      </w:r>
    </w:p>
    <w:p w14:paraId="4F6A07B2" w14:textId="77777777" w:rsidR="00F55391" w:rsidRDefault="00F55391" w:rsidP="00F55391">
      <w:pPr>
        <w:spacing w:after="0" w:line="240" w:lineRule="auto"/>
        <w:rPr>
          <w:sz w:val="28"/>
          <w:szCs w:val="28"/>
        </w:rPr>
      </w:pPr>
      <w:r w:rsidRPr="005C0772">
        <w:rPr>
          <w:sz w:val="28"/>
          <w:szCs w:val="28"/>
        </w:rPr>
        <w:t>___________________________________________________________________________</w:t>
      </w:r>
    </w:p>
    <w:p w14:paraId="31B62596" w14:textId="77777777" w:rsidR="00F55391" w:rsidRDefault="00F55391" w:rsidP="00F55391">
      <w:pPr>
        <w:spacing w:after="0" w:line="240" w:lineRule="auto"/>
        <w:rPr>
          <w:sz w:val="28"/>
          <w:szCs w:val="28"/>
        </w:rPr>
      </w:pPr>
      <w:r w:rsidRPr="005C0772">
        <w:rPr>
          <w:sz w:val="28"/>
          <w:szCs w:val="28"/>
        </w:rPr>
        <w:t>___________________________________________________________________________</w:t>
      </w:r>
    </w:p>
    <w:p w14:paraId="33CCB0E0" w14:textId="77777777" w:rsidR="00F55391" w:rsidRDefault="00F55391" w:rsidP="00F55391">
      <w:pPr>
        <w:spacing w:after="0" w:line="240" w:lineRule="auto"/>
        <w:rPr>
          <w:sz w:val="28"/>
          <w:szCs w:val="28"/>
        </w:rPr>
      </w:pPr>
      <w:r w:rsidRPr="005C0772">
        <w:rPr>
          <w:sz w:val="28"/>
          <w:szCs w:val="28"/>
        </w:rPr>
        <w:t>___________________________________________________________________________</w:t>
      </w:r>
    </w:p>
    <w:p w14:paraId="4EAA62DB" w14:textId="77777777" w:rsidR="00F55391" w:rsidRDefault="00F55391" w:rsidP="00F55391">
      <w:pPr>
        <w:spacing w:after="0" w:line="240" w:lineRule="auto"/>
        <w:rPr>
          <w:sz w:val="28"/>
          <w:szCs w:val="28"/>
        </w:rPr>
      </w:pPr>
      <w:r w:rsidRPr="005C0772">
        <w:rPr>
          <w:sz w:val="28"/>
          <w:szCs w:val="28"/>
        </w:rPr>
        <w:t>___________________________________________________________________________</w:t>
      </w:r>
    </w:p>
    <w:p w14:paraId="799F5175" w14:textId="77777777" w:rsidR="00F55391" w:rsidRDefault="00F55391" w:rsidP="00F55391">
      <w:pPr>
        <w:spacing w:after="0" w:line="240" w:lineRule="auto"/>
        <w:rPr>
          <w:sz w:val="28"/>
          <w:szCs w:val="28"/>
        </w:rPr>
      </w:pPr>
      <w:r w:rsidRPr="005C0772">
        <w:rPr>
          <w:sz w:val="28"/>
          <w:szCs w:val="28"/>
        </w:rPr>
        <w:t>___________________________________________________________________________</w:t>
      </w:r>
    </w:p>
    <w:p w14:paraId="7004F6E7" w14:textId="77777777" w:rsidR="00F55391" w:rsidRDefault="00F55391" w:rsidP="00F55391">
      <w:pPr>
        <w:spacing w:after="0" w:line="240" w:lineRule="auto"/>
        <w:rPr>
          <w:sz w:val="28"/>
          <w:szCs w:val="28"/>
        </w:rPr>
      </w:pPr>
      <w:r w:rsidRPr="005C0772">
        <w:rPr>
          <w:sz w:val="28"/>
          <w:szCs w:val="28"/>
        </w:rPr>
        <w:t>___________________________________________________________________________</w:t>
      </w:r>
    </w:p>
    <w:p w14:paraId="0980F06F" w14:textId="77777777" w:rsidR="00F55391" w:rsidRDefault="00F55391" w:rsidP="00F55391">
      <w:pPr>
        <w:spacing w:after="0" w:line="240" w:lineRule="auto"/>
        <w:rPr>
          <w:sz w:val="28"/>
          <w:szCs w:val="28"/>
        </w:rPr>
      </w:pPr>
      <w:r w:rsidRPr="005C0772">
        <w:rPr>
          <w:sz w:val="28"/>
          <w:szCs w:val="28"/>
        </w:rPr>
        <w:t>___________________________________________________________________________</w:t>
      </w:r>
    </w:p>
    <w:p w14:paraId="3294972F" w14:textId="77777777" w:rsidR="00F55391" w:rsidRDefault="00F55391" w:rsidP="00F55391">
      <w:pPr>
        <w:spacing w:after="0" w:line="240" w:lineRule="auto"/>
        <w:rPr>
          <w:sz w:val="28"/>
          <w:szCs w:val="28"/>
        </w:rPr>
      </w:pPr>
      <w:r w:rsidRPr="005C0772">
        <w:rPr>
          <w:sz w:val="28"/>
          <w:szCs w:val="28"/>
        </w:rPr>
        <w:t>___________________________________________________________________________</w:t>
      </w:r>
    </w:p>
    <w:p w14:paraId="0978BD25" w14:textId="77777777" w:rsidR="00F55391" w:rsidRDefault="00F55391" w:rsidP="00F55391">
      <w:pPr>
        <w:tabs>
          <w:tab w:val="left" w:pos="960"/>
        </w:tabs>
      </w:pPr>
    </w:p>
    <w:p w14:paraId="19168712" w14:textId="77777777" w:rsidR="00B158AA" w:rsidRDefault="00B158AA" w:rsidP="00F55391">
      <w:pPr>
        <w:tabs>
          <w:tab w:val="left" w:pos="960"/>
        </w:tabs>
      </w:pPr>
    </w:p>
    <w:p w14:paraId="17A396A3" w14:textId="29DBA3C2" w:rsidR="0003478C" w:rsidRPr="00BE748B" w:rsidRDefault="0003478C" w:rsidP="0003478C">
      <w:pPr>
        <w:spacing w:after="0" w:line="240" w:lineRule="auto"/>
        <w:rPr>
          <w:b/>
          <w:bCs/>
          <w:color w:val="0B5E6F"/>
          <w:sz w:val="28"/>
          <w:szCs w:val="28"/>
        </w:rPr>
      </w:pPr>
      <w:r w:rsidRPr="00BE748B">
        <w:rPr>
          <w:b/>
          <w:bCs/>
          <w:color w:val="0B5E6F"/>
          <w:sz w:val="28"/>
          <w:szCs w:val="28"/>
        </w:rPr>
        <w:t xml:space="preserve">Activité </w:t>
      </w:r>
      <w:r>
        <w:rPr>
          <w:b/>
          <w:bCs/>
          <w:color w:val="0B5E6F"/>
          <w:sz w:val="28"/>
          <w:szCs w:val="28"/>
        </w:rPr>
        <w:t>4 :  L’intégration à l’épreuve d</w:t>
      </w:r>
      <w:r w:rsidR="009A500E">
        <w:rPr>
          <w:b/>
          <w:bCs/>
          <w:color w:val="0B5E6F"/>
          <w:sz w:val="28"/>
          <w:szCs w:val="28"/>
        </w:rPr>
        <w:t>e la précari</w:t>
      </w:r>
      <w:r w:rsidR="004C5FD3">
        <w:rPr>
          <w:b/>
          <w:bCs/>
          <w:color w:val="0B5E6F"/>
          <w:sz w:val="28"/>
          <w:szCs w:val="28"/>
        </w:rPr>
        <w:t>sation de l’emploi</w:t>
      </w:r>
    </w:p>
    <w:p w14:paraId="31E6260B" w14:textId="77777777" w:rsidR="00F55391" w:rsidRDefault="00F55391" w:rsidP="00AB2494">
      <w:pPr>
        <w:spacing w:after="0" w:line="240" w:lineRule="auto"/>
        <w:rPr>
          <w:bCs/>
        </w:rPr>
      </w:pPr>
    </w:p>
    <w:p w14:paraId="3ADD5602" w14:textId="01E149CC" w:rsidR="004162BD" w:rsidRPr="00A340DD" w:rsidRDefault="004162BD" w:rsidP="00AB2494">
      <w:pPr>
        <w:spacing w:after="0" w:line="240" w:lineRule="auto"/>
        <w:rPr>
          <w:b/>
        </w:rPr>
      </w:pPr>
      <w:r w:rsidRPr="00A340DD">
        <w:rPr>
          <w:b/>
        </w:rPr>
        <w:t>Document 1 : Evolution des différents statuts d’emploi</w:t>
      </w:r>
      <w:r w:rsidR="00A340DD" w:rsidRPr="00A340DD">
        <w:rPr>
          <w:b/>
        </w:rPr>
        <w:t xml:space="preserve"> en France</w:t>
      </w:r>
    </w:p>
    <w:p w14:paraId="000BAAA5" w14:textId="77777777" w:rsidR="00A340DD" w:rsidRDefault="00A340DD" w:rsidP="00AB2494">
      <w:pPr>
        <w:spacing w:after="0" w:line="240" w:lineRule="auto"/>
        <w:rPr>
          <w:bCs/>
        </w:rPr>
      </w:pPr>
    </w:p>
    <w:tbl>
      <w:tblPr>
        <w:tblW w:w="10627" w:type="dxa"/>
        <w:jc w:val="center"/>
        <w:tblCellMar>
          <w:left w:w="70" w:type="dxa"/>
          <w:right w:w="70" w:type="dxa"/>
        </w:tblCellMar>
        <w:tblLook w:val="04A0" w:firstRow="1" w:lastRow="0" w:firstColumn="1" w:lastColumn="0" w:noHBand="0" w:noVBand="1"/>
      </w:tblPr>
      <w:tblGrid>
        <w:gridCol w:w="640"/>
        <w:gridCol w:w="1019"/>
        <w:gridCol w:w="888"/>
        <w:gridCol w:w="1172"/>
        <w:gridCol w:w="812"/>
        <w:gridCol w:w="1239"/>
        <w:gridCol w:w="746"/>
        <w:gridCol w:w="1275"/>
        <w:gridCol w:w="851"/>
        <w:gridCol w:w="1169"/>
        <w:gridCol w:w="816"/>
      </w:tblGrid>
      <w:tr w:rsidR="00655A2C" w:rsidRPr="00A340DD" w14:paraId="7541A7E9" w14:textId="77777777" w:rsidTr="00655A2C">
        <w:trPr>
          <w:trHeight w:val="290"/>
          <w:jc w:val="center"/>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762DA32" w14:textId="77777777" w:rsidR="00655A2C" w:rsidRPr="00655A2C" w:rsidRDefault="00655A2C" w:rsidP="00655A2C">
            <w:pPr>
              <w:spacing w:after="0" w:line="240" w:lineRule="auto"/>
              <w:jc w:val="center"/>
              <w:rPr>
                <w:rFonts w:ascii="Calibri" w:eastAsia="Times New Roman" w:hAnsi="Calibri" w:cs="Calibri"/>
                <w:b/>
                <w:bCs/>
                <w:color w:val="000000"/>
                <w:lang w:eastAsia="fr-FR"/>
              </w:rPr>
            </w:pPr>
            <w:r w:rsidRPr="00655A2C">
              <w:rPr>
                <w:rFonts w:ascii="Calibri" w:eastAsia="Times New Roman" w:hAnsi="Calibri" w:cs="Calibri"/>
                <w:b/>
                <w:bCs/>
                <w:color w:val="000000"/>
                <w:lang w:eastAsia="fr-FR"/>
              </w:rPr>
              <w:t> </w:t>
            </w:r>
          </w:p>
        </w:tc>
        <w:tc>
          <w:tcPr>
            <w:tcW w:w="19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599685" w14:textId="77777777" w:rsidR="00655A2C" w:rsidRPr="00655A2C" w:rsidRDefault="00655A2C" w:rsidP="00655A2C">
            <w:pPr>
              <w:spacing w:after="0" w:line="240" w:lineRule="auto"/>
              <w:jc w:val="center"/>
              <w:rPr>
                <w:rFonts w:ascii="Calibri" w:eastAsia="Times New Roman" w:hAnsi="Calibri" w:cs="Calibri"/>
                <w:b/>
                <w:bCs/>
                <w:color w:val="000000"/>
                <w:lang w:eastAsia="fr-FR"/>
              </w:rPr>
            </w:pPr>
            <w:r w:rsidRPr="00655A2C">
              <w:rPr>
                <w:rFonts w:ascii="Calibri" w:eastAsia="Times New Roman" w:hAnsi="Calibri" w:cs="Calibri"/>
                <w:b/>
                <w:bCs/>
                <w:color w:val="000000"/>
                <w:lang w:eastAsia="fr-FR"/>
              </w:rPr>
              <w:t>CDD</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F02496" w14:textId="77777777" w:rsidR="00655A2C" w:rsidRPr="00655A2C" w:rsidRDefault="00655A2C" w:rsidP="00655A2C">
            <w:pPr>
              <w:spacing w:after="0" w:line="240" w:lineRule="auto"/>
              <w:jc w:val="center"/>
              <w:rPr>
                <w:rFonts w:ascii="Calibri" w:eastAsia="Times New Roman" w:hAnsi="Calibri" w:cs="Calibri"/>
                <w:b/>
                <w:bCs/>
                <w:color w:val="000000"/>
                <w:lang w:eastAsia="fr-FR"/>
              </w:rPr>
            </w:pPr>
            <w:r w:rsidRPr="00655A2C">
              <w:rPr>
                <w:rFonts w:ascii="Calibri" w:eastAsia="Times New Roman" w:hAnsi="Calibri" w:cs="Calibri"/>
                <w:b/>
                <w:bCs/>
                <w:color w:val="000000"/>
                <w:lang w:eastAsia="fr-FR"/>
              </w:rPr>
              <w:t>Interim</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B87823" w14:textId="77777777" w:rsidR="00655A2C" w:rsidRPr="00655A2C" w:rsidRDefault="00655A2C" w:rsidP="00655A2C">
            <w:pPr>
              <w:spacing w:after="0" w:line="240" w:lineRule="auto"/>
              <w:jc w:val="center"/>
              <w:rPr>
                <w:rFonts w:ascii="Calibri" w:eastAsia="Times New Roman" w:hAnsi="Calibri" w:cs="Calibri"/>
                <w:b/>
                <w:bCs/>
                <w:color w:val="000000"/>
                <w:lang w:eastAsia="fr-FR"/>
              </w:rPr>
            </w:pPr>
            <w:r w:rsidRPr="00655A2C">
              <w:rPr>
                <w:rFonts w:ascii="Calibri" w:eastAsia="Times New Roman" w:hAnsi="Calibri" w:cs="Calibri"/>
                <w:b/>
                <w:bCs/>
                <w:color w:val="000000"/>
                <w:lang w:eastAsia="fr-FR"/>
              </w:rPr>
              <w:t>Apprentis</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E5DB43" w14:textId="77777777" w:rsidR="00655A2C" w:rsidRPr="00655A2C" w:rsidRDefault="00655A2C" w:rsidP="00655A2C">
            <w:pPr>
              <w:spacing w:after="0" w:line="240" w:lineRule="auto"/>
              <w:jc w:val="center"/>
              <w:rPr>
                <w:rFonts w:ascii="Calibri" w:eastAsia="Times New Roman" w:hAnsi="Calibri" w:cs="Calibri"/>
                <w:b/>
                <w:bCs/>
                <w:color w:val="000000"/>
                <w:lang w:eastAsia="fr-FR"/>
              </w:rPr>
            </w:pPr>
            <w:r w:rsidRPr="00655A2C">
              <w:rPr>
                <w:rFonts w:ascii="Calibri" w:eastAsia="Times New Roman" w:hAnsi="Calibri" w:cs="Calibri"/>
                <w:b/>
                <w:bCs/>
                <w:color w:val="000000"/>
                <w:lang w:eastAsia="fr-FR"/>
              </w:rPr>
              <w:t>CDI</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197F9E" w14:textId="77777777" w:rsidR="00655A2C" w:rsidRPr="00655A2C" w:rsidRDefault="00655A2C" w:rsidP="00655A2C">
            <w:pPr>
              <w:spacing w:after="0" w:line="240" w:lineRule="auto"/>
              <w:jc w:val="center"/>
              <w:rPr>
                <w:rFonts w:ascii="Calibri" w:eastAsia="Times New Roman" w:hAnsi="Calibri" w:cs="Calibri"/>
                <w:b/>
                <w:bCs/>
                <w:color w:val="000000"/>
                <w:lang w:eastAsia="fr-FR"/>
              </w:rPr>
            </w:pPr>
            <w:r w:rsidRPr="00655A2C">
              <w:rPr>
                <w:rFonts w:ascii="Calibri" w:eastAsia="Times New Roman" w:hAnsi="Calibri" w:cs="Calibri"/>
                <w:b/>
                <w:bCs/>
                <w:color w:val="000000"/>
                <w:lang w:eastAsia="fr-FR"/>
              </w:rPr>
              <w:t>Indépendants</w:t>
            </w:r>
          </w:p>
        </w:tc>
      </w:tr>
      <w:tr w:rsidR="00655A2C" w:rsidRPr="00655A2C" w14:paraId="7848DF56" w14:textId="77777777" w:rsidTr="00655A2C">
        <w:trPr>
          <w:trHeight w:val="290"/>
          <w:jc w:val="center"/>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72D39BD7" w14:textId="77777777" w:rsidR="00655A2C" w:rsidRPr="00655A2C" w:rsidRDefault="00655A2C" w:rsidP="00655A2C">
            <w:pPr>
              <w:spacing w:after="0" w:line="240" w:lineRule="auto"/>
              <w:rPr>
                <w:rFonts w:ascii="Calibri" w:eastAsia="Times New Roman" w:hAnsi="Calibri" w:cs="Calibri"/>
                <w:color w:val="000000"/>
                <w:lang w:eastAsia="fr-FR"/>
              </w:rPr>
            </w:pPr>
          </w:p>
        </w:tc>
        <w:tc>
          <w:tcPr>
            <w:tcW w:w="1019" w:type="dxa"/>
            <w:tcBorders>
              <w:top w:val="nil"/>
              <w:left w:val="nil"/>
              <w:bottom w:val="single" w:sz="4" w:space="0" w:color="auto"/>
              <w:right w:val="single" w:sz="4" w:space="0" w:color="auto"/>
            </w:tcBorders>
            <w:shd w:val="clear" w:color="auto" w:fill="auto"/>
            <w:noWrap/>
            <w:vAlign w:val="bottom"/>
            <w:hideMark/>
          </w:tcPr>
          <w:p w14:paraId="3B0E6D3C" w14:textId="77777777" w:rsidR="00655A2C" w:rsidRPr="00655A2C" w:rsidRDefault="00655A2C" w:rsidP="00655A2C">
            <w:pPr>
              <w:spacing w:after="0" w:line="240" w:lineRule="auto"/>
              <w:jc w:val="center"/>
              <w:rPr>
                <w:rFonts w:ascii="Calibri" w:eastAsia="Times New Roman" w:hAnsi="Calibri" w:cs="Calibri"/>
                <w:color w:val="000000"/>
                <w:lang w:eastAsia="fr-FR"/>
              </w:rPr>
            </w:pPr>
            <w:r w:rsidRPr="00655A2C">
              <w:rPr>
                <w:rFonts w:ascii="Calibri" w:eastAsia="Times New Roman" w:hAnsi="Calibri" w:cs="Calibri"/>
                <w:color w:val="000000"/>
                <w:lang w:eastAsia="fr-FR"/>
              </w:rPr>
              <w:t xml:space="preserve">Ensemble </w:t>
            </w:r>
          </w:p>
        </w:tc>
        <w:tc>
          <w:tcPr>
            <w:tcW w:w="888" w:type="dxa"/>
            <w:tcBorders>
              <w:top w:val="nil"/>
              <w:left w:val="nil"/>
              <w:bottom w:val="single" w:sz="4" w:space="0" w:color="auto"/>
              <w:right w:val="single" w:sz="4" w:space="0" w:color="auto"/>
            </w:tcBorders>
            <w:shd w:val="clear" w:color="auto" w:fill="auto"/>
            <w:noWrap/>
            <w:vAlign w:val="bottom"/>
            <w:hideMark/>
          </w:tcPr>
          <w:p w14:paraId="33816074" w14:textId="77777777" w:rsidR="00655A2C" w:rsidRPr="00655A2C" w:rsidRDefault="00655A2C" w:rsidP="00655A2C">
            <w:pPr>
              <w:spacing w:after="0" w:line="240" w:lineRule="auto"/>
              <w:jc w:val="center"/>
              <w:rPr>
                <w:rFonts w:ascii="Calibri" w:eastAsia="Times New Roman" w:hAnsi="Calibri" w:cs="Calibri"/>
                <w:color w:val="000000"/>
                <w:lang w:eastAsia="fr-FR"/>
              </w:rPr>
            </w:pPr>
            <w:r w:rsidRPr="00655A2C">
              <w:rPr>
                <w:rFonts w:ascii="Calibri" w:eastAsia="Times New Roman" w:hAnsi="Calibri" w:cs="Calibri"/>
                <w:color w:val="000000"/>
                <w:lang w:eastAsia="fr-FR"/>
              </w:rPr>
              <w:t>15-24 ans</w:t>
            </w:r>
          </w:p>
        </w:tc>
        <w:tc>
          <w:tcPr>
            <w:tcW w:w="1172" w:type="dxa"/>
            <w:tcBorders>
              <w:top w:val="nil"/>
              <w:left w:val="nil"/>
              <w:bottom w:val="single" w:sz="4" w:space="0" w:color="auto"/>
              <w:right w:val="single" w:sz="4" w:space="0" w:color="auto"/>
            </w:tcBorders>
            <w:shd w:val="clear" w:color="auto" w:fill="auto"/>
            <w:noWrap/>
            <w:vAlign w:val="bottom"/>
            <w:hideMark/>
          </w:tcPr>
          <w:p w14:paraId="055E0AD3" w14:textId="77777777" w:rsidR="00655A2C" w:rsidRPr="00655A2C" w:rsidRDefault="00655A2C" w:rsidP="00655A2C">
            <w:pPr>
              <w:spacing w:after="0" w:line="240" w:lineRule="auto"/>
              <w:jc w:val="center"/>
              <w:rPr>
                <w:rFonts w:ascii="Calibri" w:eastAsia="Times New Roman" w:hAnsi="Calibri" w:cs="Calibri"/>
                <w:color w:val="000000"/>
                <w:lang w:eastAsia="fr-FR"/>
              </w:rPr>
            </w:pPr>
            <w:r w:rsidRPr="00655A2C">
              <w:rPr>
                <w:rFonts w:ascii="Calibri" w:eastAsia="Times New Roman" w:hAnsi="Calibri" w:cs="Calibri"/>
                <w:color w:val="000000"/>
                <w:lang w:eastAsia="fr-FR"/>
              </w:rPr>
              <w:t>Ensemble</w:t>
            </w:r>
          </w:p>
        </w:tc>
        <w:tc>
          <w:tcPr>
            <w:tcW w:w="812" w:type="dxa"/>
            <w:tcBorders>
              <w:top w:val="nil"/>
              <w:left w:val="nil"/>
              <w:bottom w:val="single" w:sz="4" w:space="0" w:color="auto"/>
              <w:right w:val="single" w:sz="4" w:space="0" w:color="auto"/>
            </w:tcBorders>
            <w:shd w:val="clear" w:color="auto" w:fill="auto"/>
            <w:noWrap/>
            <w:vAlign w:val="bottom"/>
            <w:hideMark/>
          </w:tcPr>
          <w:p w14:paraId="03D1FB7A" w14:textId="77777777" w:rsidR="00655A2C" w:rsidRPr="00655A2C" w:rsidRDefault="00655A2C" w:rsidP="00655A2C">
            <w:pPr>
              <w:spacing w:after="0" w:line="240" w:lineRule="auto"/>
              <w:jc w:val="center"/>
              <w:rPr>
                <w:rFonts w:ascii="Calibri" w:eastAsia="Times New Roman" w:hAnsi="Calibri" w:cs="Calibri"/>
                <w:color w:val="000000"/>
                <w:lang w:eastAsia="fr-FR"/>
              </w:rPr>
            </w:pPr>
            <w:r w:rsidRPr="00655A2C">
              <w:rPr>
                <w:rFonts w:ascii="Calibri" w:eastAsia="Times New Roman" w:hAnsi="Calibri" w:cs="Calibri"/>
                <w:color w:val="000000"/>
                <w:lang w:eastAsia="fr-FR"/>
              </w:rPr>
              <w:t>15-24 ans</w:t>
            </w:r>
          </w:p>
        </w:tc>
        <w:tc>
          <w:tcPr>
            <w:tcW w:w="1239" w:type="dxa"/>
            <w:tcBorders>
              <w:top w:val="nil"/>
              <w:left w:val="nil"/>
              <w:bottom w:val="single" w:sz="4" w:space="0" w:color="auto"/>
              <w:right w:val="single" w:sz="4" w:space="0" w:color="auto"/>
            </w:tcBorders>
            <w:shd w:val="clear" w:color="auto" w:fill="auto"/>
            <w:noWrap/>
            <w:vAlign w:val="bottom"/>
            <w:hideMark/>
          </w:tcPr>
          <w:p w14:paraId="29A91AFD" w14:textId="77777777" w:rsidR="00655A2C" w:rsidRPr="00655A2C" w:rsidRDefault="00655A2C" w:rsidP="00655A2C">
            <w:pPr>
              <w:spacing w:after="0" w:line="240" w:lineRule="auto"/>
              <w:jc w:val="center"/>
              <w:rPr>
                <w:rFonts w:ascii="Calibri" w:eastAsia="Times New Roman" w:hAnsi="Calibri" w:cs="Calibri"/>
                <w:color w:val="000000"/>
                <w:lang w:eastAsia="fr-FR"/>
              </w:rPr>
            </w:pPr>
            <w:r w:rsidRPr="00655A2C">
              <w:rPr>
                <w:rFonts w:ascii="Calibri" w:eastAsia="Times New Roman" w:hAnsi="Calibri" w:cs="Calibri"/>
                <w:color w:val="000000"/>
                <w:lang w:eastAsia="fr-FR"/>
              </w:rPr>
              <w:t>Ensemble</w:t>
            </w:r>
          </w:p>
        </w:tc>
        <w:tc>
          <w:tcPr>
            <w:tcW w:w="746" w:type="dxa"/>
            <w:tcBorders>
              <w:top w:val="nil"/>
              <w:left w:val="nil"/>
              <w:bottom w:val="single" w:sz="4" w:space="0" w:color="auto"/>
              <w:right w:val="single" w:sz="4" w:space="0" w:color="auto"/>
            </w:tcBorders>
            <w:shd w:val="clear" w:color="auto" w:fill="auto"/>
            <w:noWrap/>
            <w:vAlign w:val="bottom"/>
            <w:hideMark/>
          </w:tcPr>
          <w:p w14:paraId="577D2111" w14:textId="77777777" w:rsidR="00655A2C" w:rsidRPr="00655A2C" w:rsidRDefault="00655A2C" w:rsidP="00655A2C">
            <w:pPr>
              <w:spacing w:after="0" w:line="240" w:lineRule="auto"/>
              <w:jc w:val="center"/>
              <w:rPr>
                <w:rFonts w:ascii="Calibri" w:eastAsia="Times New Roman" w:hAnsi="Calibri" w:cs="Calibri"/>
                <w:color w:val="000000"/>
                <w:lang w:eastAsia="fr-FR"/>
              </w:rPr>
            </w:pPr>
            <w:r w:rsidRPr="00655A2C">
              <w:rPr>
                <w:rFonts w:ascii="Calibri" w:eastAsia="Times New Roman" w:hAnsi="Calibri" w:cs="Calibri"/>
                <w:color w:val="000000"/>
                <w:lang w:eastAsia="fr-FR"/>
              </w:rPr>
              <w:t>15-24 ans</w:t>
            </w:r>
          </w:p>
        </w:tc>
        <w:tc>
          <w:tcPr>
            <w:tcW w:w="1275" w:type="dxa"/>
            <w:tcBorders>
              <w:top w:val="nil"/>
              <w:left w:val="nil"/>
              <w:bottom w:val="single" w:sz="4" w:space="0" w:color="auto"/>
              <w:right w:val="single" w:sz="4" w:space="0" w:color="auto"/>
            </w:tcBorders>
            <w:shd w:val="clear" w:color="auto" w:fill="auto"/>
            <w:noWrap/>
            <w:vAlign w:val="bottom"/>
            <w:hideMark/>
          </w:tcPr>
          <w:p w14:paraId="766A7C1D" w14:textId="77777777" w:rsidR="00655A2C" w:rsidRPr="00655A2C" w:rsidRDefault="00655A2C" w:rsidP="00655A2C">
            <w:pPr>
              <w:spacing w:after="0" w:line="240" w:lineRule="auto"/>
              <w:jc w:val="center"/>
              <w:rPr>
                <w:rFonts w:ascii="Calibri" w:eastAsia="Times New Roman" w:hAnsi="Calibri" w:cs="Calibri"/>
                <w:color w:val="000000"/>
                <w:lang w:eastAsia="fr-FR"/>
              </w:rPr>
            </w:pPr>
            <w:r w:rsidRPr="00655A2C">
              <w:rPr>
                <w:rFonts w:ascii="Calibri" w:eastAsia="Times New Roman" w:hAnsi="Calibri" w:cs="Calibri"/>
                <w:color w:val="000000"/>
                <w:lang w:eastAsia="fr-FR"/>
              </w:rPr>
              <w:t>Ensemble</w:t>
            </w:r>
          </w:p>
        </w:tc>
        <w:tc>
          <w:tcPr>
            <w:tcW w:w="851" w:type="dxa"/>
            <w:tcBorders>
              <w:top w:val="nil"/>
              <w:left w:val="nil"/>
              <w:bottom w:val="single" w:sz="4" w:space="0" w:color="auto"/>
              <w:right w:val="single" w:sz="4" w:space="0" w:color="auto"/>
            </w:tcBorders>
            <w:shd w:val="clear" w:color="auto" w:fill="auto"/>
            <w:noWrap/>
            <w:vAlign w:val="bottom"/>
            <w:hideMark/>
          </w:tcPr>
          <w:p w14:paraId="6E2856CC" w14:textId="77777777" w:rsidR="00655A2C" w:rsidRPr="00655A2C" w:rsidRDefault="00655A2C" w:rsidP="00655A2C">
            <w:pPr>
              <w:spacing w:after="0" w:line="240" w:lineRule="auto"/>
              <w:jc w:val="center"/>
              <w:rPr>
                <w:rFonts w:ascii="Calibri" w:eastAsia="Times New Roman" w:hAnsi="Calibri" w:cs="Calibri"/>
                <w:color w:val="000000"/>
                <w:lang w:eastAsia="fr-FR"/>
              </w:rPr>
            </w:pPr>
            <w:r w:rsidRPr="00655A2C">
              <w:rPr>
                <w:rFonts w:ascii="Calibri" w:eastAsia="Times New Roman" w:hAnsi="Calibri" w:cs="Calibri"/>
                <w:color w:val="000000"/>
                <w:lang w:eastAsia="fr-FR"/>
              </w:rPr>
              <w:t>15-24 ans</w:t>
            </w:r>
          </w:p>
        </w:tc>
        <w:tc>
          <w:tcPr>
            <w:tcW w:w="1169" w:type="dxa"/>
            <w:tcBorders>
              <w:top w:val="nil"/>
              <w:left w:val="nil"/>
              <w:bottom w:val="single" w:sz="4" w:space="0" w:color="auto"/>
              <w:right w:val="single" w:sz="4" w:space="0" w:color="auto"/>
            </w:tcBorders>
            <w:shd w:val="clear" w:color="auto" w:fill="auto"/>
            <w:noWrap/>
            <w:vAlign w:val="bottom"/>
            <w:hideMark/>
          </w:tcPr>
          <w:p w14:paraId="1C96D077" w14:textId="77777777" w:rsidR="00655A2C" w:rsidRPr="00655A2C" w:rsidRDefault="00655A2C" w:rsidP="00655A2C">
            <w:pPr>
              <w:spacing w:after="0" w:line="240" w:lineRule="auto"/>
              <w:jc w:val="center"/>
              <w:rPr>
                <w:rFonts w:ascii="Calibri" w:eastAsia="Times New Roman" w:hAnsi="Calibri" w:cs="Calibri"/>
                <w:color w:val="000000"/>
                <w:lang w:eastAsia="fr-FR"/>
              </w:rPr>
            </w:pPr>
            <w:r w:rsidRPr="00655A2C">
              <w:rPr>
                <w:rFonts w:ascii="Calibri" w:eastAsia="Times New Roman" w:hAnsi="Calibri" w:cs="Calibri"/>
                <w:color w:val="000000"/>
                <w:lang w:eastAsia="fr-FR"/>
              </w:rPr>
              <w:t>Ensemble</w:t>
            </w:r>
          </w:p>
        </w:tc>
        <w:tc>
          <w:tcPr>
            <w:tcW w:w="816" w:type="dxa"/>
            <w:tcBorders>
              <w:top w:val="nil"/>
              <w:left w:val="nil"/>
              <w:bottom w:val="single" w:sz="4" w:space="0" w:color="auto"/>
              <w:right w:val="single" w:sz="4" w:space="0" w:color="auto"/>
            </w:tcBorders>
            <w:shd w:val="clear" w:color="auto" w:fill="auto"/>
            <w:noWrap/>
            <w:vAlign w:val="bottom"/>
            <w:hideMark/>
          </w:tcPr>
          <w:p w14:paraId="60C81E8D" w14:textId="77777777" w:rsidR="00655A2C" w:rsidRPr="00655A2C" w:rsidRDefault="00655A2C" w:rsidP="00655A2C">
            <w:pPr>
              <w:spacing w:after="0" w:line="240" w:lineRule="auto"/>
              <w:jc w:val="center"/>
              <w:rPr>
                <w:rFonts w:ascii="Calibri" w:eastAsia="Times New Roman" w:hAnsi="Calibri" w:cs="Calibri"/>
                <w:color w:val="000000"/>
                <w:lang w:eastAsia="fr-FR"/>
              </w:rPr>
            </w:pPr>
            <w:r w:rsidRPr="00655A2C">
              <w:rPr>
                <w:rFonts w:ascii="Calibri" w:eastAsia="Times New Roman" w:hAnsi="Calibri" w:cs="Calibri"/>
                <w:color w:val="000000"/>
                <w:lang w:eastAsia="fr-FR"/>
              </w:rPr>
              <w:t>15-24 ans</w:t>
            </w:r>
          </w:p>
        </w:tc>
      </w:tr>
      <w:tr w:rsidR="00655A2C" w:rsidRPr="00655A2C" w14:paraId="36894961" w14:textId="77777777" w:rsidTr="00655A2C">
        <w:trPr>
          <w:trHeight w:val="29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EACD776" w14:textId="77777777" w:rsidR="00655A2C" w:rsidRPr="00655A2C" w:rsidRDefault="00655A2C" w:rsidP="00655A2C">
            <w:pPr>
              <w:spacing w:after="0" w:line="240" w:lineRule="auto"/>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1982</w:t>
            </w:r>
          </w:p>
        </w:tc>
        <w:tc>
          <w:tcPr>
            <w:tcW w:w="1019" w:type="dxa"/>
            <w:tcBorders>
              <w:top w:val="nil"/>
              <w:left w:val="nil"/>
              <w:bottom w:val="single" w:sz="4" w:space="0" w:color="auto"/>
              <w:right w:val="single" w:sz="4" w:space="0" w:color="auto"/>
            </w:tcBorders>
            <w:shd w:val="clear" w:color="auto" w:fill="auto"/>
            <w:noWrap/>
            <w:vAlign w:val="center"/>
            <w:hideMark/>
          </w:tcPr>
          <w:p w14:paraId="67D28F06"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4,1</w:t>
            </w:r>
          </w:p>
        </w:tc>
        <w:tc>
          <w:tcPr>
            <w:tcW w:w="888" w:type="dxa"/>
            <w:tcBorders>
              <w:top w:val="nil"/>
              <w:left w:val="nil"/>
              <w:bottom w:val="single" w:sz="4" w:space="0" w:color="auto"/>
              <w:right w:val="single" w:sz="4" w:space="0" w:color="auto"/>
            </w:tcBorders>
            <w:shd w:val="clear" w:color="auto" w:fill="auto"/>
            <w:noWrap/>
            <w:vAlign w:val="center"/>
            <w:hideMark/>
          </w:tcPr>
          <w:p w14:paraId="13C5CC1F" w14:textId="77777777" w:rsidR="00655A2C" w:rsidRPr="00655A2C" w:rsidRDefault="00655A2C" w:rsidP="00655A2C">
            <w:pPr>
              <w:spacing w:after="0" w:line="240" w:lineRule="auto"/>
              <w:jc w:val="center"/>
              <w:rPr>
                <w:rFonts w:ascii="Arial" w:eastAsia="Times New Roman" w:hAnsi="Arial" w:cs="Arial"/>
                <w:b/>
                <w:bCs/>
                <w:color w:val="000000"/>
                <w:sz w:val="20"/>
                <w:szCs w:val="20"/>
                <w:u w:val="single"/>
                <w:lang w:eastAsia="fr-FR"/>
              </w:rPr>
            </w:pPr>
            <w:r w:rsidRPr="00655A2C">
              <w:rPr>
                <w:rFonts w:ascii="Arial" w:eastAsia="Times New Roman" w:hAnsi="Arial" w:cs="Arial"/>
                <w:b/>
                <w:bCs/>
                <w:color w:val="000000"/>
                <w:sz w:val="20"/>
                <w:szCs w:val="20"/>
                <w:u w:val="single"/>
                <w:lang w:eastAsia="fr-FR"/>
              </w:rPr>
              <w:t>11,7</w:t>
            </w:r>
          </w:p>
        </w:tc>
        <w:tc>
          <w:tcPr>
            <w:tcW w:w="1172" w:type="dxa"/>
            <w:tcBorders>
              <w:top w:val="nil"/>
              <w:left w:val="nil"/>
              <w:bottom w:val="single" w:sz="4" w:space="0" w:color="auto"/>
              <w:right w:val="single" w:sz="4" w:space="0" w:color="auto"/>
            </w:tcBorders>
            <w:shd w:val="clear" w:color="auto" w:fill="auto"/>
            <w:noWrap/>
            <w:vAlign w:val="center"/>
            <w:hideMark/>
          </w:tcPr>
          <w:p w14:paraId="26348D2A"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0,4</w:t>
            </w:r>
          </w:p>
        </w:tc>
        <w:tc>
          <w:tcPr>
            <w:tcW w:w="812" w:type="dxa"/>
            <w:tcBorders>
              <w:top w:val="nil"/>
              <w:left w:val="nil"/>
              <w:bottom w:val="single" w:sz="4" w:space="0" w:color="auto"/>
              <w:right w:val="single" w:sz="4" w:space="0" w:color="auto"/>
            </w:tcBorders>
            <w:shd w:val="clear" w:color="auto" w:fill="auto"/>
            <w:noWrap/>
            <w:vAlign w:val="center"/>
            <w:hideMark/>
          </w:tcPr>
          <w:p w14:paraId="49185E2C"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1,2</w:t>
            </w:r>
          </w:p>
        </w:tc>
        <w:tc>
          <w:tcPr>
            <w:tcW w:w="1239" w:type="dxa"/>
            <w:tcBorders>
              <w:top w:val="nil"/>
              <w:left w:val="nil"/>
              <w:bottom w:val="single" w:sz="4" w:space="0" w:color="auto"/>
              <w:right w:val="single" w:sz="4" w:space="0" w:color="auto"/>
            </w:tcBorders>
            <w:shd w:val="clear" w:color="auto" w:fill="auto"/>
            <w:noWrap/>
            <w:vAlign w:val="center"/>
            <w:hideMark/>
          </w:tcPr>
          <w:p w14:paraId="46E196A0"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0,8</w:t>
            </w:r>
          </w:p>
        </w:tc>
        <w:tc>
          <w:tcPr>
            <w:tcW w:w="746" w:type="dxa"/>
            <w:tcBorders>
              <w:top w:val="nil"/>
              <w:left w:val="nil"/>
              <w:bottom w:val="single" w:sz="4" w:space="0" w:color="auto"/>
              <w:right w:val="single" w:sz="4" w:space="0" w:color="auto"/>
            </w:tcBorders>
            <w:shd w:val="clear" w:color="auto" w:fill="auto"/>
            <w:noWrap/>
            <w:vAlign w:val="center"/>
            <w:hideMark/>
          </w:tcPr>
          <w:p w14:paraId="575C4D64"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4,4</w:t>
            </w:r>
          </w:p>
        </w:tc>
        <w:tc>
          <w:tcPr>
            <w:tcW w:w="1275" w:type="dxa"/>
            <w:tcBorders>
              <w:top w:val="nil"/>
              <w:left w:val="nil"/>
              <w:bottom w:val="single" w:sz="4" w:space="0" w:color="auto"/>
              <w:right w:val="single" w:sz="4" w:space="0" w:color="auto"/>
            </w:tcBorders>
            <w:shd w:val="clear" w:color="auto" w:fill="auto"/>
            <w:noWrap/>
            <w:vAlign w:val="center"/>
            <w:hideMark/>
          </w:tcPr>
          <w:p w14:paraId="0B11EA4B"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76,7</w:t>
            </w:r>
          </w:p>
        </w:tc>
        <w:tc>
          <w:tcPr>
            <w:tcW w:w="851" w:type="dxa"/>
            <w:tcBorders>
              <w:top w:val="nil"/>
              <w:left w:val="nil"/>
              <w:bottom w:val="single" w:sz="4" w:space="0" w:color="auto"/>
              <w:right w:val="single" w:sz="4" w:space="0" w:color="auto"/>
            </w:tcBorders>
            <w:shd w:val="clear" w:color="auto" w:fill="auto"/>
            <w:noWrap/>
            <w:vAlign w:val="center"/>
            <w:hideMark/>
          </w:tcPr>
          <w:p w14:paraId="4956077A"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77,1</w:t>
            </w:r>
          </w:p>
        </w:tc>
        <w:tc>
          <w:tcPr>
            <w:tcW w:w="1169" w:type="dxa"/>
            <w:tcBorders>
              <w:top w:val="nil"/>
              <w:left w:val="nil"/>
              <w:bottom w:val="single" w:sz="4" w:space="0" w:color="auto"/>
              <w:right w:val="single" w:sz="4" w:space="0" w:color="auto"/>
            </w:tcBorders>
            <w:shd w:val="clear" w:color="auto" w:fill="auto"/>
            <w:noWrap/>
            <w:vAlign w:val="center"/>
            <w:hideMark/>
          </w:tcPr>
          <w:p w14:paraId="0469B10F"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18,0</w:t>
            </w:r>
          </w:p>
        </w:tc>
        <w:tc>
          <w:tcPr>
            <w:tcW w:w="816" w:type="dxa"/>
            <w:tcBorders>
              <w:top w:val="nil"/>
              <w:left w:val="nil"/>
              <w:bottom w:val="single" w:sz="4" w:space="0" w:color="auto"/>
              <w:right w:val="single" w:sz="4" w:space="0" w:color="auto"/>
            </w:tcBorders>
            <w:shd w:val="clear" w:color="auto" w:fill="auto"/>
            <w:noWrap/>
            <w:vAlign w:val="center"/>
            <w:hideMark/>
          </w:tcPr>
          <w:p w14:paraId="65BA48D7"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5,7</w:t>
            </w:r>
          </w:p>
        </w:tc>
      </w:tr>
      <w:tr w:rsidR="00655A2C" w:rsidRPr="00655A2C" w14:paraId="6171C329" w14:textId="77777777" w:rsidTr="00655A2C">
        <w:trPr>
          <w:trHeight w:val="29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BD0EFF2" w14:textId="77777777" w:rsidR="00655A2C" w:rsidRPr="00655A2C" w:rsidRDefault="00655A2C" w:rsidP="00655A2C">
            <w:pPr>
              <w:spacing w:after="0" w:line="240" w:lineRule="auto"/>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1990</w:t>
            </w:r>
          </w:p>
        </w:tc>
        <w:tc>
          <w:tcPr>
            <w:tcW w:w="1019" w:type="dxa"/>
            <w:tcBorders>
              <w:top w:val="nil"/>
              <w:left w:val="nil"/>
              <w:bottom w:val="single" w:sz="4" w:space="0" w:color="auto"/>
              <w:right w:val="single" w:sz="4" w:space="0" w:color="auto"/>
            </w:tcBorders>
            <w:shd w:val="clear" w:color="auto" w:fill="auto"/>
            <w:noWrap/>
            <w:vAlign w:val="center"/>
            <w:hideMark/>
          </w:tcPr>
          <w:p w14:paraId="2991EB5C"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6,1</w:t>
            </w:r>
          </w:p>
        </w:tc>
        <w:tc>
          <w:tcPr>
            <w:tcW w:w="888" w:type="dxa"/>
            <w:tcBorders>
              <w:top w:val="nil"/>
              <w:left w:val="nil"/>
              <w:bottom w:val="single" w:sz="4" w:space="0" w:color="auto"/>
              <w:right w:val="single" w:sz="4" w:space="0" w:color="auto"/>
            </w:tcBorders>
            <w:shd w:val="clear" w:color="auto" w:fill="auto"/>
            <w:noWrap/>
            <w:vAlign w:val="center"/>
            <w:hideMark/>
          </w:tcPr>
          <w:p w14:paraId="5DFEF718"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23,9</w:t>
            </w:r>
          </w:p>
        </w:tc>
        <w:tc>
          <w:tcPr>
            <w:tcW w:w="1172" w:type="dxa"/>
            <w:tcBorders>
              <w:top w:val="nil"/>
              <w:left w:val="nil"/>
              <w:bottom w:val="single" w:sz="4" w:space="0" w:color="auto"/>
              <w:right w:val="single" w:sz="4" w:space="0" w:color="auto"/>
            </w:tcBorders>
            <w:shd w:val="clear" w:color="auto" w:fill="auto"/>
            <w:noWrap/>
            <w:vAlign w:val="center"/>
            <w:hideMark/>
          </w:tcPr>
          <w:p w14:paraId="195A4949"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0,8</w:t>
            </w:r>
          </w:p>
        </w:tc>
        <w:tc>
          <w:tcPr>
            <w:tcW w:w="812" w:type="dxa"/>
            <w:tcBorders>
              <w:top w:val="nil"/>
              <w:left w:val="nil"/>
              <w:bottom w:val="single" w:sz="4" w:space="0" w:color="auto"/>
              <w:right w:val="single" w:sz="4" w:space="0" w:color="auto"/>
            </w:tcBorders>
            <w:shd w:val="clear" w:color="auto" w:fill="auto"/>
            <w:noWrap/>
            <w:vAlign w:val="center"/>
            <w:hideMark/>
          </w:tcPr>
          <w:p w14:paraId="37BA28C5"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2,4</w:t>
            </w:r>
          </w:p>
        </w:tc>
        <w:tc>
          <w:tcPr>
            <w:tcW w:w="1239" w:type="dxa"/>
            <w:tcBorders>
              <w:top w:val="nil"/>
              <w:left w:val="nil"/>
              <w:bottom w:val="single" w:sz="4" w:space="0" w:color="auto"/>
              <w:right w:val="single" w:sz="4" w:space="0" w:color="auto"/>
            </w:tcBorders>
            <w:shd w:val="clear" w:color="auto" w:fill="auto"/>
            <w:noWrap/>
            <w:vAlign w:val="center"/>
            <w:hideMark/>
          </w:tcPr>
          <w:p w14:paraId="7BBAF0B1"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0,8</w:t>
            </w:r>
          </w:p>
        </w:tc>
        <w:tc>
          <w:tcPr>
            <w:tcW w:w="746" w:type="dxa"/>
            <w:tcBorders>
              <w:top w:val="nil"/>
              <w:left w:val="nil"/>
              <w:bottom w:val="single" w:sz="4" w:space="0" w:color="auto"/>
              <w:right w:val="single" w:sz="4" w:space="0" w:color="auto"/>
            </w:tcBorders>
            <w:shd w:val="clear" w:color="auto" w:fill="auto"/>
            <w:noWrap/>
            <w:vAlign w:val="center"/>
            <w:hideMark/>
          </w:tcPr>
          <w:p w14:paraId="4DB0C26B"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5,5</w:t>
            </w:r>
          </w:p>
        </w:tc>
        <w:tc>
          <w:tcPr>
            <w:tcW w:w="1275" w:type="dxa"/>
            <w:tcBorders>
              <w:top w:val="nil"/>
              <w:left w:val="nil"/>
              <w:bottom w:val="single" w:sz="4" w:space="0" w:color="auto"/>
              <w:right w:val="single" w:sz="4" w:space="0" w:color="auto"/>
            </w:tcBorders>
            <w:shd w:val="clear" w:color="auto" w:fill="auto"/>
            <w:noWrap/>
            <w:vAlign w:val="center"/>
            <w:hideMark/>
          </w:tcPr>
          <w:p w14:paraId="111F5020"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75,6</w:t>
            </w:r>
          </w:p>
        </w:tc>
        <w:tc>
          <w:tcPr>
            <w:tcW w:w="851" w:type="dxa"/>
            <w:tcBorders>
              <w:top w:val="nil"/>
              <w:left w:val="nil"/>
              <w:bottom w:val="single" w:sz="4" w:space="0" w:color="auto"/>
              <w:right w:val="single" w:sz="4" w:space="0" w:color="auto"/>
            </w:tcBorders>
            <w:shd w:val="clear" w:color="auto" w:fill="auto"/>
            <w:noWrap/>
            <w:vAlign w:val="center"/>
            <w:hideMark/>
          </w:tcPr>
          <w:p w14:paraId="79519983"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63,8</w:t>
            </w:r>
          </w:p>
        </w:tc>
        <w:tc>
          <w:tcPr>
            <w:tcW w:w="1169" w:type="dxa"/>
            <w:tcBorders>
              <w:top w:val="nil"/>
              <w:left w:val="nil"/>
              <w:bottom w:val="single" w:sz="4" w:space="0" w:color="auto"/>
              <w:right w:val="single" w:sz="4" w:space="0" w:color="auto"/>
            </w:tcBorders>
            <w:shd w:val="clear" w:color="auto" w:fill="auto"/>
            <w:noWrap/>
            <w:vAlign w:val="center"/>
            <w:hideMark/>
          </w:tcPr>
          <w:p w14:paraId="4A7B3824"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16,7</w:t>
            </w:r>
          </w:p>
        </w:tc>
        <w:tc>
          <w:tcPr>
            <w:tcW w:w="816" w:type="dxa"/>
            <w:tcBorders>
              <w:top w:val="nil"/>
              <w:left w:val="nil"/>
              <w:bottom w:val="single" w:sz="4" w:space="0" w:color="auto"/>
              <w:right w:val="single" w:sz="4" w:space="0" w:color="auto"/>
            </w:tcBorders>
            <w:shd w:val="clear" w:color="auto" w:fill="auto"/>
            <w:noWrap/>
            <w:vAlign w:val="center"/>
            <w:hideMark/>
          </w:tcPr>
          <w:p w14:paraId="7425992A"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4,4</w:t>
            </w:r>
          </w:p>
        </w:tc>
      </w:tr>
      <w:tr w:rsidR="00655A2C" w:rsidRPr="00655A2C" w14:paraId="42D16FE4" w14:textId="77777777" w:rsidTr="00655A2C">
        <w:trPr>
          <w:trHeight w:val="29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458F31B" w14:textId="77777777" w:rsidR="00655A2C" w:rsidRPr="00655A2C" w:rsidRDefault="00655A2C" w:rsidP="00655A2C">
            <w:pPr>
              <w:spacing w:after="0" w:line="240" w:lineRule="auto"/>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2000</w:t>
            </w:r>
          </w:p>
        </w:tc>
        <w:tc>
          <w:tcPr>
            <w:tcW w:w="1019" w:type="dxa"/>
            <w:tcBorders>
              <w:top w:val="nil"/>
              <w:left w:val="nil"/>
              <w:bottom w:val="single" w:sz="4" w:space="0" w:color="auto"/>
              <w:right w:val="single" w:sz="4" w:space="0" w:color="auto"/>
            </w:tcBorders>
            <w:shd w:val="clear" w:color="auto" w:fill="auto"/>
            <w:noWrap/>
            <w:vAlign w:val="center"/>
            <w:hideMark/>
          </w:tcPr>
          <w:p w14:paraId="43732C46"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9,2</w:t>
            </w:r>
          </w:p>
        </w:tc>
        <w:tc>
          <w:tcPr>
            <w:tcW w:w="888" w:type="dxa"/>
            <w:tcBorders>
              <w:top w:val="nil"/>
              <w:left w:val="nil"/>
              <w:bottom w:val="single" w:sz="4" w:space="0" w:color="auto"/>
              <w:right w:val="single" w:sz="4" w:space="0" w:color="auto"/>
            </w:tcBorders>
            <w:shd w:val="clear" w:color="auto" w:fill="auto"/>
            <w:noWrap/>
            <w:vAlign w:val="center"/>
            <w:hideMark/>
          </w:tcPr>
          <w:p w14:paraId="34764EA0"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31,5</w:t>
            </w:r>
          </w:p>
        </w:tc>
        <w:tc>
          <w:tcPr>
            <w:tcW w:w="1172" w:type="dxa"/>
            <w:tcBorders>
              <w:top w:val="nil"/>
              <w:left w:val="nil"/>
              <w:bottom w:val="single" w:sz="4" w:space="0" w:color="auto"/>
              <w:right w:val="single" w:sz="4" w:space="0" w:color="auto"/>
            </w:tcBorders>
            <w:shd w:val="clear" w:color="auto" w:fill="auto"/>
            <w:noWrap/>
            <w:vAlign w:val="center"/>
            <w:hideMark/>
          </w:tcPr>
          <w:p w14:paraId="39B317C2"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1,8</w:t>
            </w:r>
          </w:p>
        </w:tc>
        <w:tc>
          <w:tcPr>
            <w:tcW w:w="812" w:type="dxa"/>
            <w:tcBorders>
              <w:top w:val="nil"/>
              <w:left w:val="nil"/>
              <w:bottom w:val="single" w:sz="4" w:space="0" w:color="auto"/>
              <w:right w:val="single" w:sz="4" w:space="0" w:color="auto"/>
            </w:tcBorders>
            <w:shd w:val="clear" w:color="auto" w:fill="auto"/>
            <w:noWrap/>
            <w:vAlign w:val="center"/>
            <w:hideMark/>
          </w:tcPr>
          <w:p w14:paraId="26A339D5"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6,1</w:t>
            </w:r>
          </w:p>
        </w:tc>
        <w:tc>
          <w:tcPr>
            <w:tcW w:w="1239" w:type="dxa"/>
            <w:tcBorders>
              <w:top w:val="nil"/>
              <w:left w:val="nil"/>
              <w:bottom w:val="single" w:sz="4" w:space="0" w:color="auto"/>
              <w:right w:val="single" w:sz="4" w:space="0" w:color="auto"/>
            </w:tcBorders>
            <w:shd w:val="clear" w:color="auto" w:fill="auto"/>
            <w:noWrap/>
            <w:vAlign w:val="center"/>
            <w:hideMark/>
          </w:tcPr>
          <w:p w14:paraId="5EEE5760"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1,0</w:t>
            </w:r>
          </w:p>
        </w:tc>
        <w:tc>
          <w:tcPr>
            <w:tcW w:w="746" w:type="dxa"/>
            <w:tcBorders>
              <w:top w:val="nil"/>
              <w:left w:val="nil"/>
              <w:bottom w:val="single" w:sz="4" w:space="0" w:color="auto"/>
              <w:right w:val="single" w:sz="4" w:space="0" w:color="auto"/>
            </w:tcBorders>
            <w:shd w:val="clear" w:color="auto" w:fill="auto"/>
            <w:noWrap/>
            <w:vAlign w:val="center"/>
            <w:hideMark/>
          </w:tcPr>
          <w:p w14:paraId="789AE426"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9,8</w:t>
            </w:r>
          </w:p>
        </w:tc>
        <w:tc>
          <w:tcPr>
            <w:tcW w:w="1275" w:type="dxa"/>
            <w:tcBorders>
              <w:top w:val="nil"/>
              <w:left w:val="nil"/>
              <w:bottom w:val="single" w:sz="4" w:space="0" w:color="auto"/>
              <w:right w:val="single" w:sz="4" w:space="0" w:color="auto"/>
            </w:tcBorders>
            <w:shd w:val="clear" w:color="auto" w:fill="auto"/>
            <w:noWrap/>
            <w:vAlign w:val="center"/>
            <w:hideMark/>
          </w:tcPr>
          <w:p w14:paraId="692F83AF"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75,7</w:t>
            </w:r>
          </w:p>
        </w:tc>
        <w:tc>
          <w:tcPr>
            <w:tcW w:w="851" w:type="dxa"/>
            <w:tcBorders>
              <w:top w:val="nil"/>
              <w:left w:val="nil"/>
              <w:bottom w:val="single" w:sz="4" w:space="0" w:color="auto"/>
              <w:right w:val="single" w:sz="4" w:space="0" w:color="auto"/>
            </w:tcBorders>
            <w:shd w:val="clear" w:color="auto" w:fill="auto"/>
            <w:noWrap/>
            <w:vAlign w:val="center"/>
            <w:hideMark/>
          </w:tcPr>
          <w:p w14:paraId="5EDBB068"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50,2</w:t>
            </w:r>
          </w:p>
        </w:tc>
        <w:tc>
          <w:tcPr>
            <w:tcW w:w="1169" w:type="dxa"/>
            <w:tcBorders>
              <w:top w:val="nil"/>
              <w:left w:val="nil"/>
              <w:bottom w:val="single" w:sz="4" w:space="0" w:color="auto"/>
              <w:right w:val="single" w:sz="4" w:space="0" w:color="auto"/>
            </w:tcBorders>
            <w:shd w:val="clear" w:color="auto" w:fill="auto"/>
            <w:noWrap/>
            <w:vAlign w:val="center"/>
            <w:hideMark/>
          </w:tcPr>
          <w:p w14:paraId="2D0B6BD6"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12,3</w:t>
            </w:r>
          </w:p>
        </w:tc>
        <w:tc>
          <w:tcPr>
            <w:tcW w:w="816" w:type="dxa"/>
            <w:tcBorders>
              <w:top w:val="nil"/>
              <w:left w:val="nil"/>
              <w:bottom w:val="single" w:sz="4" w:space="0" w:color="auto"/>
              <w:right w:val="single" w:sz="4" w:space="0" w:color="auto"/>
            </w:tcBorders>
            <w:shd w:val="clear" w:color="auto" w:fill="auto"/>
            <w:noWrap/>
            <w:vAlign w:val="center"/>
            <w:hideMark/>
          </w:tcPr>
          <w:p w14:paraId="2A34B35B"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2,4</w:t>
            </w:r>
          </w:p>
        </w:tc>
      </w:tr>
      <w:tr w:rsidR="00655A2C" w:rsidRPr="00655A2C" w14:paraId="17BA1BFA" w14:textId="77777777" w:rsidTr="00655A2C">
        <w:trPr>
          <w:trHeight w:val="29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7BE62C1" w14:textId="77777777" w:rsidR="00655A2C" w:rsidRPr="00655A2C" w:rsidRDefault="00655A2C" w:rsidP="00655A2C">
            <w:pPr>
              <w:spacing w:after="0" w:line="240" w:lineRule="auto"/>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2010</w:t>
            </w:r>
          </w:p>
        </w:tc>
        <w:tc>
          <w:tcPr>
            <w:tcW w:w="1019" w:type="dxa"/>
            <w:tcBorders>
              <w:top w:val="nil"/>
              <w:left w:val="nil"/>
              <w:bottom w:val="single" w:sz="4" w:space="0" w:color="auto"/>
              <w:right w:val="single" w:sz="4" w:space="0" w:color="auto"/>
            </w:tcBorders>
            <w:shd w:val="clear" w:color="auto" w:fill="auto"/>
            <w:noWrap/>
            <w:vAlign w:val="center"/>
            <w:hideMark/>
          </w:tcPr>
          <w:p w14:paraId="5DDF79A7"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8,8</w:t>
            </w:r>
          </w:p>
        </w:tc>
        <w:tc>
          <w:tcPr>
            <w:tcW w:w="888" w:type="dxa"/>
            <w:tcBorders>
              <w:top w:val="nil"/>
              <w:left w:val="nil"/>
              <w:bottom w:val="single" w:sz="4" w:space="0" w:color="auto"/>
              <w:right w:val="single" w:sz="4" w:space="0" w:color="auto"/>
            </w:tcBorders>
            <w:shd w:val="clear" w:color="auto" w:fill="auto"/>
            <w:noWrap/>
            <w:vAlign w:val="center"/>
            <w:hideMark/>
          </w:tcPr>
          <w:p w14:paraId="614AD91A"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28,3</w:t>
            </w:r>
          </w:p>
        </w:tc>
        <w:tc>
          <w:tcPr>
            <w:tcW w:w="1172" w:type="dxa"/>
            <w:tcBorders>
              <w:top w:val="nil"/>
              <w:left w:val="nil"/>
              <w:bottom w:val="single" w:sz="4" w:space="0" w:color="auto"/>
              <w:right w:val="single" w:sz="4" w:space="0" w:color="auto"/>
            </w:tcBorders>
            <w:shd w:val="clear" w:color="auto" w:fill="auto"/>
            <w:noWrap/>
            <w:vAlign w:val="center"/>
            <w:hideMark/>
          </w:tcPr>
          <w:p w14:paraId="0F77A7B2"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1,8</w:t>
            </w:r>
          </w:p>
        </w:tc>
        <w:tc>
          <w:tcPr>
            <w:tcW w:w="812" w:type="dxa"/>
            <w:tcBorders>
              <w:top w:val="nil"/>
              <w:left w:val="nil"/>
              <w:bottom w:val="single" w:sz="4" w:space="0" w:color="auto"/>
              <w:right w:val="single" w:sz="4" w:space="0" w:color="auto"/>
            </w:tcBorders>
            <w:shd w:val="clear" w:color="auto" w:fill="auto"/>
            <w:noWrap/>
            <w:vAlign w:val="center"/>
            <w:hideMark/>
          </w:tcPr>
          <w:p w14:paraId="7C6904B1"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5,9</w:t>
            </w:r>
          </w:p>
        </w:tc>
        <w:tc>
          <w:tcPr>
            <w:tcW w:w="1239" w:type="dxa"/>
            <w:tcBorders>
              <w:top w:val="nil"/>
              <w:left w:val="nil"/>
              <w:bottom w:val="single" w:sz="4" w:space="0" w:color="auto"/>
              <w:right w:val="single" w:sz="4" w:space="0" w:color="auto"/>
            </w:tcBorders>
            <w:shd w:val="clear" w:color="auto" w:fill="auto"/>
            <w:noWrap/>
            <w:vAlign w:val="center"/>
            <w:hideMark/>
          </w:tcPr>
          <w:p w14:paraId="63E600DF"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1,3</w:t>
            </w:r>
          </w:p>
        </w:tc>
        <w:tc>
          <w:tcPr>
            <w:tcW w:w="746" w:type="dxa"/>
            <w:tcBorders>
              <w:top w:val="nil"/>
              <w:left w:val="nil"/>
              <w:bottom w:val="single" w:sz="4" w:space="0" w:color="auto"/>
              <w:right w:val="single" w:sz="4" w:space="0" w:color="auto"/>
            </w:tcBorders>
            <w:shd w:val="clear" w:color="auto" w:fill="auto"/>
            <w:noWrap/>
            <w:vAlign w:val="center"/>
            <w:hideMark/>
          </w:tcPr>
          <w:p w14:paraId="09BC4D8C"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15,1</w:t>
            </w:r>
          </w:p>
        </w:tc>
        <w:tc>
          <w:tcPr>
            <w:tcW w:w="1275" w:type="dxa"/>
            <w:tcBorders>
              <w:top w:val="nil"/>
              <w:left w:val="nil"/>
              <w:bottom w:val="single" w:sz="4" w:space="0" w:color="auto"/>
              <w:right w:val="single" w:sz="4" w:space="0" w:color="auto"/>
            </w:tcBorders>
            <w:shd w:val="clear" w:color="auto" w:fill="auto"/>
            <w:noWrap/>
            <w:vAlign w:val="center"/>
            <w:hideMark/>
          </w:tcPr>
          <w:p w14:paraId="17F7A1DE"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76,5</w:t>
            </w:r>
          </w:p>
        </w:tc>
        <w:tc>
          <w:tcPr>
            <w:tcW w:w="851" w:type="dxa"/>
            <w:tcBorders>
              <w:top w:val="nil"/>
              <w:left w:val="nil"/>
              <w:bottom w:val="single" w:sz="4" w:space="0" w:color="auto"/>
              <w:right w:val="single" w:sz="4" w:space="0" w:color="auto"/>
            </w:tcBorders>
            <w:shd w:val="clear" w:color="auto" w:fill="auto"/>
            <w:noWrap/>
            <w:vAlign w:val="center"/>
            <w:hideMark/>
          </w:tcPr>
          <w:p w14:paraId="1209895C"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48,2</w:t>
            </w:r>
          </w:p>
        </w:tc>
        <w:tc>
          <w:tcPr>
            <w:tcW w:w="1169" w:type="dxa"/>
            <w:tcBorders>
              <w:top w:val="nil"/>
              <w:left w:val="nil"/>
              <w:bottom w:val="single" w:sz="4" w:space="0" w:color="auto"/>
              <w:right w:val="single" w:sz="4" w:space="0" w:color="auto"/>
            </w:tcBorders>
            <w:shd w:val="clear" w:color="auto" w:fill="auto"/>
            <w:noWrap/>
            <w:vAlign w:val="center"/>
            <w:hideMark/>
          </w:tcPr>
          <w:p w14:paraId="12E73B62"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11,6</w:t>
            </w:r>
          </w:p>
        </w:tc>
        <w:tc>
          <w:tcPr>
            <w:tcW w:w="816" w:type="dxa"/>
            <w:tcBorders>
              <w:top w:val="nil"/>
              <w:left w:val="nil"/>
              <w:bottom w:val="single" w:sz="4" w:space="0" w:color="auto"/>
              <w:right w:val="single" w:sz="4" w:space="0" w:color="auto"/>
            </w:tcBorders>
            <w:shd w:val="clear" w:color="auto" w:fill="auto"/>
            <w:noWrap/>
            <w:vAlign w:val="center"/>
            <w:hideMark/>
          </w:tcPr>
          <w:p w14:paraId="4BDDD17A"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2,5</w:t>
            </w:r>
          </w:p>
        </w:tc>
      </w:tr>
      <w:tr w:rsidR="00655A2C" w:rsidRPr="00655A2C" w14:paraId="47B8A029" w14:textId="77777777" w:rsidTr="00655A2C">
        <w:trPr>
          <w:trHeight w:val="29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9CFF373" w14:textId="77777777" w:rsidR="00655A2C" w:rsidRPr="00655A2C" w:rsidRDefault="00655A2C" w:rsidP="00655A2C">
            <w:pPr>
              <w:spacing w:after="0" w:line="240" w:lineRule="auto"/>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2020</w:t>
            </w:r>
          </w:p>
        </w:tc>
        <w:tc>
          <w:tcPr>
            <w:tcW w:w="1019" w:type="dxa"/>
            <w:tcBorders>
              <w:top w:val="nil"/>
              <w:left w:val="nil"/>
              <w:bottom w:val="single" w:sz="4" w:space="0" w:color="auto"/>
              <w:right w:val="single" w:sz="4" w:space="0" w:color="auto"/>
            </w:tcBorders>
            <w:shd w:val="clear" w:color="auto" w:fill="auto"/>
            <w:noWrap/>
            <w:vAlign w:val="center"/>
            <w:hideMark/>
          </w:tcPr>
          <w:p w14:paraId="19BB745F"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8,5</w:t>
            </w:r>
          </w:p>
        </w:tc>
        <w:tc>
          <w:tcPr>
            <w:tcW w:w="888" w:type="dxa"/>
            <w:tcBorders>
              <w:top w:val="nil"/>
              <w:left w:val="nil"/>
              <w:bottom w:val="single" w:sz="4" w:space="0" w:color="auto"/>
              <w:right w:val="single" w:sz="4" w:space="0" w:color="auto"/>
            </w:tcBorders>
            <w:shd w:val="clear" w:color="auto" w:fill="auto"/>
            <w:noWrap/>
            <w:vAlign w:val="center"/>
            <w:hideMark/>
          </w:tcPr>
          <w:p w14:paraId="476C2213"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26,8</w:t>
            </w:r>
          </w:p>
        </w:tc>
        <w:tc>
          <w:tcPr>
            <w:tcW w:w="1172" w:type="dxa"/>
            <w:tcBorders>
              <w:top w:val="nil"/>
              <w:left w:val="nil"/>
              <w:bottom w:val="single" w:sz="4" w:space="0" w:color="auto"/>
              <w:right w:val="single" w:sz="4" w:space="0" w:color="auto"/>
            </w:tcBorders>
            <w:shd w:val="clear" w:color="auto" w:fill="auto"/>
            <w:noWrap/>
            <w:vAlign w:val="center"/>
            <w:hideMark/>
          </w:tcPr>
          <w:p w14:paraId="1A640A45"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2,1</w:t>
            </w:r>
          </w:p>
        </w:tc>
        <w:tc>
          <w:tcPr>
            <w:tcW w:w="812" w:type="dxa"/>
            <w:tcBorders>
              <w:top w:val="nil"/>
              <w:left w:val="nil"/>
              <w:bottom w:val="single" w:sz="4" w:space="0" w:color="auto"/>
              <w:right w:val="single" w:sz="4" w:space="0" w:color="auto"/>
            </w:tcBorders>
            <w:shd w:val="clear" w:color="auto" w:fill="auto"/>
            <w:noWrap/>
            <w:vAlign w:val="center"/>
            <w:hideMark/>
          </w:tcPr>
          <w:p w14:paraId="0AEACAF7"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6,4</w:t>
            </w:r>
          </w:p>
        </w:tc>
        <w:tc>
          <w:tcPr>
            <w:tcW w:w="1239" w:type="dxa"/>
            <w:tcBorders>
              <w:top w:val="nil"/>
              <w:left w:val="nil"/>
              <w:bottom w:val="single" w:sz="4" w:space="0" w:color="auto"/>
              <w:right w:val="single" w:sz="4" w:space="0" w:color="auto"/>
            </w:tcBorders>
            <w:shd w:val="clear" w:color="auto" w:fill="auto"/>
            <w:noWrap/>
            <w:vAlign w:val="center"/>
            <w:hideMark/>
          </w:tcPr>
          <w:p w14:paraId="6C792DA9"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1,7</w:t>
            </w:r>
          </w:p>
        </w:tc>
        <w:tc>
          <w:tcPr>
            <w:tcW w:w="746" w:type="dxa"/>
            <w:tcBorders>
              <w:top w:val="nil"/>
              <w:left w:val="nil"/>
              <w:bottom w:val="single" w:sz="4" w:space="0" w:color="auto"/>
              <w:right w:val="single" w:sz="4" w:space="0" w:color="auto"/>
            </w:tcBorders>
            <w:shd w:val="clear" w:color="auto" w:fill="auto"/>
            <w:noWrap/>
            <w:vAlign w:val="center"/>
            <w:hideMark/>
          </w:tcPr>
          <w:p w14:paraId="7FD9949E"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19,4</w:t>
            </w:r>
          </w:p>
        </w:tc>
        <w:tc>
          <w:tcPr>
            <w:tcW w:w="1275" w:type="dxa"/>
            <w:tcBorders>
              <w:top w:val="nil"/>
              <w:left w:val="nil"/>
              <w:bottom w:val="single" w:sz="4" w:space="0" w:color="auto"/>
              <w:right w:val="single" w:sz="4" w:space="0" w:color="auto"/>
            </w:tcBorders>
            <w:shd w:val="clear" w:color="auto" w:fill="auto"/>
            <w:noWrap/>
            <w:vAlign w:val="center"/>
            <w:hideMark/>
          </w:tcPr>
          <w:p w14:paraId="592764B6"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75,2</w:t>
            </w:r>
          </w:p>
        </w:tc>
        <w:tc>
          <w:tcPr>
            <w:tcW w:w="851" w:type="dxa"/>
            <w:tcBorders>
              <w:top w:val="nil"/>
              <w:left w:val="nil"/>
              <w:bottom w:val="single" w:sz="4" w:space="0" w:color="auto"/>
              <w:right w:val="single" w:sz="4" w:space="0" w:color="auto"/>
            </w:tcBorders>
            <w:shd w:val="clear" w:color="auto" w:fill="auto"/>
            <w:noWrap/>
            <w:vAlign w:val="center"/>
            <w:hideMark/>
          </w:tcPr>
          <w:p w14:paraId="574F88EF"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44,2</w:t>
            </w:r>
          </w:p>
        </w:tc>
        <w:tc>
          <w:tcPr>
            <w:tcW w:w="1169" w:type="dxa"/>
            <w:tcBorders>
              <w:top w:val="nil"/>
              <w:left w:val="nil"/>
              <w:bottom w:val="single" w:sz="4" w:space="0" w:color="auto"/>
              <w:right w:val="single" w:sz="4" w:space="0" w:color="auto"/>
            </w:tcBorders>
            <w:shd w:val="clear" w:color="auto" w:fill="auto"/>
            <w:noWrap/>
            <w:vAlign w:val="center"/>
            <w:hideMark/>
          </w:tcPr>
          <w:p w14:paraId="21452B77"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12,4</w:t>
            </w:r>
          </w:p>
        </w:tc>
        <w:tc>
          <w:tcPr>
            <w:tcW w:w="816" w:type="dxa"/>
            <w:tcBorders>
              <w:top w:val="nil"/>
              <w:left w:val="nil"/>
              <w:bottom w:val="single" w:sz="4" w:space="0" w:color="auto"/>
              <w:right w:val="single" w:sz="4" w:space="0" w:color="auto"/>
            </w:tcBorders>
            <w:shd w:val="clear" w:color="auto" w:fill="auto"/>
            <w:noWrap/>
            <w:vAlign w:val="center"/>
            <w:hideMark/>
          </w:tcPr>
          <w:p w14:paraId="75A14A9F" w14:textId="77777777" w:rsidR="00655A2C" w:rsidRPr="00655A2C" w:rsidRDefault="00655A2C" w:rsidP="00655A2C">
            <w:pPr>
              <w:spacing w:after="0" w:line="240" w:lineRule="auto"/>
              <w:jc w:val="center"/>
              <w:rPr>
                <w:rFonts w:ascii="Arial" w:eastAsia="Times New Roman" w:hAnsi="Arial" w:cs="Arial"/>
                <w:color w:val="000000"/>
                <w:sz w:val="20"/>
                <w:szCs w:val="20"/>
                <w:lang w:eastAsia="fr-FR"/>
              </w:rPr>
            </w:pPr>
            <w:r w:rsidRPr="00655A2C">
              <w:rPr>
                <w:rFonts w:ascii="Arial" w:eastAsia="Times New Roman" w:hAnsi="Arial" w:cs="Arial"/>
                <w:color w:val="000000"/>
                <w:sz w:val="20"/>
                <w:szCs w:val="20"/>
                <w:lang w:eastAsia="fr-FR"/>
              </w:rPr>
              <w:t>3,2</w:t>
            </w:r>
          </w:p>
        </w:tc>
      </w:tr>
    </w:tbl>
    <w:p w14:paraId="03E82C24" w14:textId="77777777" w:rsidR="00F55391" w:rsidRDefault="00F55391" w:rsidP="00AB2494">
      <w:pPr>
        <w:spacing w:after="0" w:line="240" w:lineRule="auto"/>
        <w:rPr>
          <w:bCs/>
        </w:rPr>
      </w:pPr>
    </w:p>
    <w:p w14:paraId="785295C5" w14:textId="77777777" w:rsidR="00092A7E" w:rsidRPr="00092A7E" w:rsidRDefault="00092A7E" w:rsidP="00092A7E">
      <w:pPr>
        <w:spacing w:after="0" w:line="240" w:lineRule="auto"/>
        <w:rPr>
          <w:bCs/>
          <w:sz w:val="20"/>
          <w:szCs w:val="20"/>
        </w:rPr>
      </w:pPr>
      <w:r w:rsidRPr="00092A7E">
        <w:rPr>
          <w:bCs/>
          <w:sz w:val="20"/>
          <w:szCs w:val="20"/>
        </w:rPr>
        <w:t xml:space="preserve">Champ : France hors Mayotte, population des ménages, personnes de 15 ans et plus </w:t>
      </w:r>
    </w:p>
    <w:p w14:paraId="0A139B98" w14:textId="28304E92" w:rsidR="00F55391" w:rsidRPr="00092A7E" w:rsidRDefault="00092A7E" w:rsidP="00092A7E">
      <w:pPr>
        <w:spacing w:after="0" w:line="240" w:lineRule="auto"/>
        <w:rPr>
          <w:bCs/>
          <w:sz w:val="20"/>
          <w:szCs w:val="20"/>
        </w:rPr>
      </w:pPr>
      <w:r w:rsidRPr="00092A7E">
        <w:rPr>
          <w:bCs/>
          <w:sz w:val="20"/>
          <w:szCs w:val="20"/>
        </w:rPr>
        <w:t xml:space="preserve">Source : Insee, enquêtes Emploi </w:t>
      </w:r>
    </w:p>
    <w:p w14:paraId="060E2EE2" w14:textId="77777777" w:rsidR="00092A7E" w:rsidRDefault="00092A7E" w:rsidP="00092A7E">
      <w:pPr>
        <w:spacing w:after="0" w:line="240" w:lineRule="auto"/>
        <w:rPr>
          <w:bCs/>
        </w:rPr>
      </w:pPr>
    </w:p>
    <w:p w14:paraId="7892A9EE" w14:textId="77777777" w:rsidR="00D94009" w:rsidRDefault="00A533BE" w:rsidP="00092A7E">
      <w:pPr>
        <w:spacing w:after="0" w:line="240" w:lineRule="auto"/>
        <w:rPr>
          <w:bCs/>
        </w:rPr>
      </w:pPr>
      <w:r w:rsidRPr="00D94009">
        <w:rPr>
          <w:b/>
        </w:rPr>
        <w:lastRenderedPageBreak/>
        <w:t>Question 1</w:t>
      </w:r>
      <w:r>
        <w:rPr>
          <w:bCs/>
        </w:rPr>
        <w:t xml:space="preserve"> : Dans ce tableau quels sont les emplois que l’on peut qualifier de « précaires » ? </w:t>
      </w:r>
      <w:r w:rsidR="00D94009">
        <w:rPr>
          <w:bCs/>
        </w:rPr>
        <w:t>(Voir lexique)</w:t>
      </w:r>
    </w:p>
    <w:p w14:paraId="00022EE1" w14:textId="4D53C4EF" w:rsidR="00D94009" w:rsidRDefault="00A533BE" w:rsidP="00D94009">
      <w:pPr>
        <w:spacing w:after="0" w:line="240" w:lineRule="auto"/>
        <w:rPr>
          <w:bCs/>
        </w:rPr>
      </w:pPr>
      <w:r>
        <w:rPr>
          <w:bCs/>
        </w:rPr>
        <w:t xml:space="preserve"> </w:t>
      </w:r>
      <w:r w:rsidR="00D94009">
        <w:rPr>
          <w:rFonts w:cstheme="minorHAnsi"/>
          <w:bCs/>
        </w:rPr>
        <w:t>□</w:t>
      </w:r>
      <w:r w:rsidR="00D94009">
        <w:rPr>
          <w:bCs/>
        </w:rPr>
        <w:t xml:space="preserve"> CDD</w:t>
      </w:r>
      <w:r w:rsidR="00D94009">
        <w:rPr>
          <w:bCs/>
        </w:rPr>
        <w:tab/>
      </w:r>
      <w:r w:rsidR="00D94009">
        <w:rPr>
          <w:bCs/>
        </w:rPr>
        <w:tab/>
      </w:r>
      <w:r w:rsidR="00D94009">
        <w:rPr>
          <w:rFonts w:cstheme="minorHAnsi"/>
          <w:bCs/>
        </w:rPr>
        <w:t>□</w:t>
      </w:r>
      <w:r w:rsidR="00D94009">
        <w:rPr>
          <w:bCs/>
        </w:rPr>
        <w:t xml:space="preserve"> Intérim</w:t>
      </w:r>
      <w:r w:rsidR="00D94009">
        <w:rPr>
          <w:bCs/>
        </w:rPr>
        <w:tab/>
      </w:r>
      <w:r w:rsidR="00D94009">
        <w:rPr>
          <w:rFonts w:cstheme="minorHAnsi"/>
          <w:bCs/>
        </w:rPr>
        <w:t>□</w:t>
      </w:r>
      <w:r w:rsidR="00D94009">
        <w:rPr>
          <w:bCs/>
        </w:rPr>
        <w:t xml:space="preserve"> Apprentis</w:t>
      </w:r>
      <w:r w:rsidR="00D94009">
        <w:rPr>
          <w:bCs/>
        </w:rPr>
        <w:tab/>
      </w:r>
      <w:r w:rsidR="00D94009">
        <w:rPr>
          <w:rFonts w:cstheme="minorHAnsi"/>
          <w:bCs/>
        </w:rPr>
        <w:t>□</w:t>
      </w:r>
      <w:r w:rsidR="00D94009">
        <w:rPr>
          <w:bCs/>
        </w:rPr>
        <w:t xml:space="preserve"> CDI</w:t>
      </w:r>
      <w:r w:rsidR="00D94009">
        <w:rPr>
          <w:bCs/>
        </w:rPr>
        <w:tab/>
      </w:r>
      <w:r w:rsidR="00D94009">
        <w:rPr>
          <w:rFonts w:cstheme="minorHAnsi"/>
          <w:bCs/>
        </w:rPr>
        <w:t>□</w:t>
      </w:r>
      <w:r w:rsidR="00D94009">
        <w:rPr>
          <w:bCs/>
        </w:rPr>
        <w:t xml:space="preserve"> Indépendants</w:t>
      </w:r>
    </w:p>
    <w:p w14:paraId="7654455B" w14:textId="6ECD1705" w:rsidR="00D94009" w:rsidRDefault="00D94009" w:rsidP="00D94009">
      <w:pPr>
        <w:spacing w:after="0" w:line="240" w:lineRule="auto"/>
        <w:rPr>
          <w:bCs/>
        </w:rPr>
      </w:pPr>
    </w:p>
    <w:p w14:paraId="3D90E83A" w14:textId="34C70FF9" w:rsidR="00D94009" w:rsidRDefault="00D94009" w:rsidP="00DA1F0F">
      <w:pPr>
        <w:spacing w:line="240" w:lineRule="auto"/>
        <w:rPr>
          <w:bCs/>
        </w:rPr>
      </w:pPr>
      <w:r w:rsidRPr="00D94009">
        <w:rPr>
          <w:b/>
        </w:rPr>
        <w:t>Question 2</w:t>
      </w:r>
      <w:r>
        <w:rPr>
          <w:bCs/>
        </w:rPr>
        <w:t xml:space="preserve"> : </w:t>
      </w:r>
      <w:r w:rsidR="00DA1F0F">
        <w:rPr>
          <w:bCs/>
        </w:rPr>
        <w:t>Faire une phrase avec la donnée soulignée.</w:t>
      </w:r>
    </w:p>
    <w:p w14:paraId="529B1D36" w14:textId="77777777" w:rsidR="00DA1F0F" w:rsidRDefault="00DA1F0F" w:rsidP="00DA1F0F">
      <w:pPr>
        <w:spacing w:after="0" w:line="240" w:lineRule="auto"/>
        <w:rPr>
          <w:sz w:val="28"/>
          <w:szCs w:val="28"/>
        </w:rPr>
      </w:pPr>
      <w:r w:rsidRPr="005C0772">
        <w:rPr>
          <w:sz w:val="28"/>
          <w:szCs w:val="28"/>
        </w:rPr>
        <w:t>___________________________________________________________________________</w:t>
      </w:r>
    </w:p>
    <w:p w14:paraId="23BC7597" w14:textId="77777777" w:rsidR="00DA1F0F" w:rsidRDefault="00DA1F0F" w:rsidP="00DA1F0F">
      <w:pPr>
        <w:spacing w:after="0" w:line="240" w:lineRule="auto"/>
        <w:rPr>
          <w:sz w:val="28"/>
          <w:szCs w:val="28"/>
        </w:rPr>
      </w:pPr>
      <w:r w:rsidRPr="005C0772">
        <w:rPr>
          <w:sz w:val="28"/>
          <w:szCs w:val="28"/>
        </w:rPr>
        <w:t>___________________________________________________________________________</w:t>
      </w:r>
    </w:p>
    <w:p w14:paraId="065B593E" w14:textId="77777777" w:rsidR="00DA1F0F" w:rsidRDefault="00DA1F0F" w:rsidP="00D94009">
      <w:pPr>
        <w:spacing w:after="0" w:line="240" w:lineRule="auto"/>
        <w:rPr>
          <w:bCs/>
        </w:rPr>
      </w:pPr>
    </w:p>
    <w:p w14:paraId="08666700" w14:textId="6DE68147" w:rsidR="00DA1F0F" w:rsidRDefault="00DA1F0F" w:rsidP="00846568">
      <w:pPr>
        <w:spacing w:line="240" w:lineRule="auto"/>
        <w:rPr>
          <w:bCs/>
        </w:rPr>
      </w:pPr>
      <w:r w:rsidRPr="00DA1F0F">
        <w:rPr>
          <w:b/>
        </w:rPr>
        <w:t>Question 3</w:t>
      </w:r>
      <w:r>
        <w:rPr>
          <w:bCs/>
        </w:rPr>
        <w:t xml:space="preserve"> : </w:t>
      </w:r>
      <w:r w:rsidR="00213CB0">
        <w:rPr>
          <w:bCs/>
        </w:rPr>
        <w:t xml:space="preserve">Justifiez chacune des deux affirmations suivantes à l’aide de données </w:t>
      </w:r>
      <w:r w:rsidR="00846568">
        <w:rPr>
          <w:bCs/>
        </w:rPr>
        <w:t>issues du tableau.</w:t>
      </w:r>
    </w:p>
    <w:p w14:paraId="28848738" w14:textId="71B67E98" w:rsidR="00846568" w:rsidRDefault="00846568" w:rsidP="00D94009">
      <w:pPr>
        <w:spacing w:after="0" w:line="240" w:lineRule="auto"/>
        <w:rPr>
          <w:bCs/>
        </w:rPr>
      </w:pPr>
      <w:r>
        <w:rPr>
          <w:bCs/>
        </w:rPr>
        <w:t>On observe une certaine précarisation de l’emploi</w:t>
      </w:r>
      <w:r w:rsidR="00622ECF">
        <w:rPr>
          <w:bCs/>
        </w:rPr>
        <w:t xml:space="preserve"> en France depuis les années 1980.</w:t>
      </w:r>
      <w:r w:rsidR="00A626BA">
        <w:rPr>
          <w:bCs/>
        </w:rPr>
        <w:t xml:space="preserve"> En effet,</w:t>
      </w:r>
      <w:r w:rsidR="00482211">
        <w:rPr>
          <w:bCs/>
        </w:rPr>
        <w:t xml:space="preserve">  </w:t>
      </w:r>
      <w:r w:rsidR="00A626BA" w:rsidRPr="005C0772">
        <w:rPr>
          <w:sz w:val="28"/>
          <w:szCs w:val="28"/>
        </w:rPr>
        <w:t>______________</w:t>
      </w:r>
    </w:p>
    <w:p w14:paraId="01FC567C" w14:textId="77777777" w:rsidR="00A626BA" w:rsidRDefault="00A626BA" w:rsidP="00A626BA">
      <w:pPr>
        <w:spacing w:after="0" w:line="240" w:lineRule="auto"/>
        <w:rPr>
          <w:sz w:val="28"/>
          <w:szCs w:val="28"/>
        </w:rPr>
      </w:pPr>
      <w:r w:rsidRPr="005C0772">
        <w:rPr>
          <w:sz w:val="28"/>
          <w:szCs w:val="28"/>
        </w:rPr>
        <w:t>___________________________________________________________________________</w:t>
      </w:r>
    </w:p>
    <w:p w14:paraId="488E73F1" w14:textId="77777777" w:rsidR="00A626BA" w:rsidRDefault="00A626BA" w:rsidP="00A626BA">
      <w:pPr>
        <w:spacing w:after="0" w:line="240" w:lineRule="auto"/>
        <w:rPr>
          <w:sz w:val="28"/>
          <w:szCs w:val="28"/>
        </w:rPr>
      </w:pPr>
      <w:r w:rsidRPr="005C0772">
        <w:rPr>
          <w:sz w:val="28"/>
          <w:szCs w:val="28"/>
        </w:rPr>
        <w:t>___________________________________________________________________________</w:t>
      </w:r>
    </w:p>
    <w:p w14:paraId="6EB3FABA" w14:textId="77777777" w:rsidR="00482211" w:rsidRDefault="00482211" w:rsidP="00482211">
      <w:pPr>
        <w:spacing w:after="0" w:line="240" w:lineRule="auto"/>
        <w:rPr>
          <w:sz w:val="28"/>
          <w:szCs w:val="28"/>
        </w:rPr>
      </w:pPr>
      <w:r w:rsidRPr="005C0772">
        <w:rPr>
          <w:sz w:val="28"/>
          <w:szCs w:val="28"/>
        </w:rPr>
        <w:t>___________________________________________________________________________</w:t>
      </w:r>
    </w:p>
    <w:p w14:paraId="09A6A4BD" w14:textId="77777777" w:rsidR="00482211" w:rsidRDefault="00482211" w:rsidP="00482211">
      <w:pPr>
        <w:spacing w:after="0" w:line="240" w:lineRule="auto"/>
        <w:rPr>
          <w:sz w:val="28"/>
          <w:szCs w:val="28"/>
        </w:rPr>
      </w:pPr>
      <w:r w:rsidRPr="005C0772">
        <w:rPr>
          <w:sz w:val="28"/>
          <w:szCs w:val="28"/>
        </w:rPr>
        <w:t>___________________________________________________________________________</w:t>
      </w:r>
    </w:p>
    <w:p w14:paraId="40AC0958" w14:textId="77777777" w:rsidR="00482211" w:rsidRDefault="00482211" w:rsidP="00482211">
      <w:pPr>
        <w:spacing w:after="0" w:line="240" w:lineRule="auto"/>
        <w:rPr>
          <w:sz w:val="28"/>
          <w:szCs w:val="28"/>
        </w:rPr>
      </w:pPr>
      <w:r w:rsidRPr="005C0772">
        <w:rPr>
          <w:sz w:val="28"/>
          <w:szCs w:val="28"/>
        </w:rPr>
        <w:t>___________________________________________________________________________</w:t>
      </w:r>
    </w:p>
    <w:p w14:paraId="22EF4EF6" w14:textId="77777777" w:rsidR="00482211" w:rsidRDefault="00482211" w:rsidP="00482211">
      <w:pPr>
        <w:spacing w:after="0" w:line="240" w:lineRule="auto"/>
        <w:rPr>
          <w:sz w:val="28"/>
          <w:szCs w:val="28"/>
        </w:rPr>
      </w:pPr>
      <w:r w:rsidRPr="005C0772">
        <w:rPr>
          <w:sz w:val="28"/>
          <w:szCs w:val="28"/>
        </w:rPr>
        <w:t>___________________________________________________________________________</w:t>
      </w:r>
    </w:p>
    <w:p w14:paraId="3CEEB67F" w14:textId="77777777" w:rsidR="00622ECF" w:rsidRDefault="00622ECF" w:rsidP="00D94009">
      <w:pPr>
        <w:spacing w:after="0" w:line="240" w:lineRule="auto"/>
        <w:rPr>
          <w:bCs/>
        </w:rPr>
      </w:pPr>
    </w:p>
    <w:p w14:paraId="0C2C2BB3" w14:textId="3379E96E" w:rsidR="00622ECF" w:rsidRDefault="00863A65" w:rsidP="00D94009">
      <w:pPr>
        <w:spacing w:after="0" w:line="240" w:lineRule="auto"/>
        <w:rPr>
          <w:bCs/>
        </w:rPr>
      </w:pPr>
      <w:r>
        <w:rPr>
          <w:bCs/>
        </w:rPr>
        <w:t>Ce</w:t>
      </w:r>
      <w:r w:rsidR="00622ECF">
        <w:rPr>
          <w:bCs/>
        </w:rPr>
        <w:t xml:space="preserve"> processus de précarisation concerne </w:t>
      </w:r>
      <w:r>
        <w:rPr>
          <w:bCs/>
        </w:rPr>
        <w:t>particulièrement</w:t>
      </w:r>
      <w:r w:rsidR="00622ECF">
        <w:rPr>
          <w:bCs/>
        </w:rPr>
        <w:t xml:space="preserve"> les jeunes.</w:t>
      </w:r>
      <w:r w:rsidR="005239AC">
        <w:rPr>
          <w:bCs/>
        </w:rPr>
        <w:t xml:space="preserve"> </w:t>
      </w:r>
      <w:r w:rsidR="00482211">
        <w:rPr>
          <w:bCs/>
        </w:rPr>
        <w:t xml:space="preserve"> </w:t>
      </w:r>
      <w:r w:rsidR="00B12DEF">
        <w:rPr>
          <w:bCs/>
        </w:rPr>
        <w:t xml:space="preserve"> </w:t>
      </w:r>
      <w:r w:rsidR="00482211" w:rsidRPr="005C0772">
        <w:rPr>
          <w:sz w:val="28"/>
          <w:szCs w:val="28"/>
        </w:rPr>
        <w:t>______________</w:t>
      </w:r>
      <w:r w:rsidR="00482211">
        <w:rPr>
          <w:sz w:val="28"/>
          <w:szCs w:val="28"/>
        </w:rPr>
        <w:t>_______________</w:t>
      </w:r>
      <w:r w:rsidR="00B12DEF">
        <w:rPr>
          <w:sz w:val="28"/>
          <w:szCs w:val="28"/>
        </w:rPr>
        <w:t>_</w:t>
      </w:r>
    </w:p>
    <w:p w14:paraId="3582DF3C" w14:textId="77777777" w:rsidR="00482211" w:rsidRDefault="00482211" w:rsidP="00482211">
      <w:pPr>
        <w:spacing w:after="0" w:line="240" w:lineRule="auto"/>
        <w:rPr>
          <w:sz w:val="28"/>
          <w:szCs w:val="28"/>
        </w:rPr>
      </w:pPr>
      <w:r w:rsidRPr="005C0772">
        <w:rPr>
          <w:sz w:val="28"/>
          <w:szCs w:val="28"/>
        </w:rPr>
        <w:t>___________________________________________________________________________</w:t>
      </w:r>
    </w:p>
    <w:p w14:paraId="78BAC833" w14:textId="77777777" w:rsidR="00482211" w:rsidRDefault="00482211" w:rsidP="00482211">
      <w:pPr>
        <w:spacing w:after="0" w:line="240" w:lineRule="auto"/>
        <w:rPr>
          <w:sz w:val="28"/>
          <w:szCs w:val="28"/>
        </w:rPr>
      </w:pPr>
      <w:r w:rsidRPr="005C0772">
        <w:rPr>
          <w:sz w:val="28"/>
          <w:szCs w:val="28"/>
        </w:rPr>
        <w:t>___________________________________________________________________________</w:t>
      </w:r>
    </w:p>
    <w:p w14:paraId="309F50B4" w14:textId="77777777" w:rsidR="00482211" w:rsidRDefault="00482211" w:rsidP="00482211">
      <w:pPr>
        <w:spacing w:after="0" w:line="240" w:lineRule="auto"/>
        <w:rPr>
          <w:sz w:val="28"/>
          <w:szCs w:val="28"/>
        </w:rPr>
      </w:pPr>
      <w:r w:rsidRPr="005C0772">
        <w:rPr>
          <w:sz w:val="28"/>
          <w:szCs w:val="28"/>
        </w:rPr>
        <w:t>___________________________________________________________________________</w:t>
      </w:r>
    </w:p>
    <w:p w14:paraId="2B98A314" w14:textId="77777777" w:rsidR="005239AC" w:rsidRDefault="005239AC" w:rsidP="005239AC">
      <w:pPr>
        <w:spacing w:after="0" w:line="240" w:lineRule="auto"/>
        <w:rPr>
          <w:sz w:val="28"/>
          <w:szCs w:val="28"/>
        </w:rPr>
      </w:pPr>
      <w:r w:rsidRPr="005C0772">
        <w:rPr>
          <w:sz w:val="28"/>
          <w:szCs w:val="28"/>
        </w:rPr>
        <w:t>___________________________________________________________________________</w:t>
      </w:r>
    </w:p>
    <w:p w14:paraId="19B5010C" w14:textId="77777777" w:rsidR="005239AC" w:rsidRDefault="005239AC" w:rsidP="005239AC">
      <w:pPr>
        <w:spacing w:after="0" w:line="240" w:lineRule="auto"/>
        <w:rPr>
          <w:sz w:val="28"/>
          <w:szCs w:val="28"/>
        </w:rPr>
      </w:pPr>
      <w:r w:rsidRPr="005C0772">
        <w:rPr>
          <w:sz w:val="28"/>
          <w:szCs w:val="28"/>
        </w:rPr>
        <w:t>___________________________________________________________________________</w:t>
      </w:r>
    </w:p>
    <w:p w14:paraId="109BEE41" w14:textId="77777777" w:rsidR="00B12DEF" w:rsidRDefault="00B12DEF" w:rsidP="00B12DEF">
      <w:pPr>
        <w:spacing w:after="0" w:line="240" w:lineRule="auto"/>
        <w:rPr>
          <w:sz w:val="28"/>
          <w:szCs w:val="28"/>
        </w:rPr>
      </w:pPr>
      <w:r w:rsidRPr="005C0772">
        <w:rPr>
          <w:sz w:val="28"/>
          <w:szCs w:val="28"/>
        </w:rPr>
        <w:t>___________________________________________________________________________</w:t>
      </w:r>
    </w:p>
    <w:p w14:paraId="5FF287C9" w14:textId="3C0822CE" w:rsidR="00D94009" w:rsidRDefault="00D94009" w:rsidP="00D94009">
      <w:pPr>
        <w:spacing w:after="0" w:line="240" w:lineRule="auto"/>
        <w:rPr>
          <w:bCs/>
        </w:rPr>
      </w:pPr>
      <w:r>
        <w:rPr>
          <w:bCs/>
        </w:rPr>
        <w:tab/>
      </w:r>
    </w:p>
    <w:p w14:paraId="6EA35655" w14:textId="35B935E9" w:rsidR="00092A7E" w:rsidRPr="00751075" w:rsidRDefault="00751075" w:rsidP="00092A7E">
      <w:pPr>
        <w:spacing w:after="0" w:line="240" w:lineRule="auto"/>
        <w:rPr>
          <w:b/>
        </w:rPr>
      </w:pPr>
      <w:r w:rsidRPr="00751075">
        <w:rPr>
          <w:b/>
        </w:rPr>
        <w:t>Document 2 : les effets de la précarisation de l’emploi sur l’intégration</w:t>
      </w:r>
    </w:p>
    <w:p w14:paraId="0FF89060" w14:textId="77777777" w:rsidR="00751075" w:rsidRDefault="00751075" w:rsidP="00092A7E">
      <w:pPr>
        <w:spacing w:after="0" w:line="240" w:lineRule="auto"/>
        <w:rPr>
          <w:bCs/>
        </w:rPr>
      </w:pPr>
    </w:p>
    <w:p w14:paraId="56E7D6F7" w14:textId="6E02B3BC" w:rsidR="00593554" w:rsidRPr="00593554" w:rsidRDefault="00593554" w:rsidP="00593554">
      <w:pPr>
        <w:spacing w:after="0" w:line="240" w:lineRule="auto"/>
        <w:jc w:val="both"/>
        <w:rPr>
          <w:bCs/>
        </w:rPr>
      </w:pPr>
      <w:r w:rsidRPr="00593554">
        <w:rPr>
          <w:bCs/>
        </w:rPr>
        <w:t xml:space="preserve">Il  est  quasi  impossible  pour  les  précaires  de  se  syndiquer et, cercle vicieux oblige, le mélange d'éloignement des </w:t>
      </w:r>
    </w:p>
    <w:p w14:paraId="1FA13D01" w14:textId="31AAD9B2" w:rsidR="00593554" w:rsidRPr="00593554" w:rsidRDefault="00593554" w:rsidP="00593554">
      <w:pPr>
        <w:spacing w:after="0" w:line="240" w:lineRule="auto"/>
        <w:jc w:val="both"/>
        <w:rPr>
          <w:bCs/>
        </w:rPr>
      </w:pPr>
      <w:r w:rsidRPr="00593554">
        <w:rPr>
          <w:bCs/>
        </w:rPr>
        <w:t xml:space="preserve">structures syndicales et la crainte de représailles en cas de contact  prolongé  avec  les  délégués  est,  sur  les  lieux  de travail,  un  grand  obstacle  à  l'obtention  d'informations  et, davantage  encore, à la revendication de leurs </w:t>
      </w:r>
      <w:r>
        <w:rPr>
          <w:bCs/>
        </w:rPr>
        <w:t>d</w:t>
      </w:r>
      <w:r w:rsidRPr="00593554">
        <w:rPr>
          <w:bCs/>
        </w:rPr>
        <w:t xml:space="preserve">roits. [...] Enfin, la précarisation de l'emploi contribue à diversifier à l'extrême la condition salariale. Y compris parmi le personnel  occupé  sur  un  même  site  où  les  travailleurs peuvent  relever  d'un  grand  nombre  d'employeurs  et  être gérés  par  des  règles  différentes  en  matière  de  salaire  ou d'horaires. La sous-traitance et le développement des emplois précaires ont contribué à faire coexister des individus qui ont le même travail, exécutent les mêmes tâches  mais sous des statuts très différents [...]. Cette diversification des statuts et des employeurs fait éclater le collectif de travail, rend très difficile toute action collective, toute représentation organisée des salariés. [...]  </w:t>
      </w:r>
    </w:p>
    <w:p w14:paraId="28A732AA" w14:textId="6D044536" w:rsidR="00593554" w:rsidRDefault="00593554" w:rsidP="00593554">
      <w:pPr>
        <w:spacing w:after="0" w:line="240" w:lineRule="auto"/>
        <w:jc w:val="both"/>
        <w:rPr>
          <w:bCs/>
        </w:rPr>
      </w:pPr>
      <w:r w:rsidRPr="00593554">
        <w:rPr>
          <w:bCs/>
        </w:rPr>
        <w:t xml:space="preserve">On  assiste  donc  à  une  dualisation  ou  une  segmentation  du  salariat  du  fait  de  l'évolution  du  droit  du travail  avec,  d'un  côté,  ceux  qui  ont  un  véritable  emploi,  avec  un  contrat  « typique »  auquel  sont attachés  des  droits  en  matière  de  représentation,  de  formation,  de  congés  et,  de  l'autre,  ceux  qui occupent  des  emplois  précaires  et  qui  se  trouvent  –  en  droit  ou  en  fait-  privés  des  droits  liés  à  une présence durable dans l'entreprise.  </w:t>
      </w:r>
    </w:p>
    <w:p w14:paraId="4C5CFFB1" w14:textId="77777777" w:rsidR="00593554" w:rsidRPr="00593554" w:rsidRDefault="00593554" w:rsidP="00593554">
      <w:pPr>
        <w:spacing w:after="0" w:line="240" w:lineRule="auto"/>
        <w:rPr>
          <w:bCs/>
        </w:rPr>
      </w:pPr>
    </w:p>
    <w:p w14:paraId="016A697A" w14:textId="0B7CB993" w:rsidR="00F55391" w:rsidRDefault="00593554" w:rsidP="00593554">
      <w:pPr>
        <w:spacing w:after="0" w:line="240" w:lineRule="auto"/>
        <w:jc w:val="right"/>
        <w:rPr>
          <w:bCs/>
        </w:rPr>
      </w:pPr>
      <w:r w:rsidRPr="00593554">
        <w:rPr>
          <w:bCs/>
        </w:rPr>
        <w:t xml:space="preserve">S. Beaud et M. Cartier, « De la précarisation de l'emploi à la précarisation du travail », </w:t>
      </w:r>
      <w:r>
        <w:rPr>
          <w:bCs/>
        </w:rPr>
        <w:t xml:space="preserve">in </w:t>
      </w:r>
      <w:r w:rsidRPr="00593554">
        <w:rPr>
          <w:bCs/>
        </w:rPr>
        <w:t>La France invisible, La Découverte, 2008</w:t>
      </w:r>
    </w:p>
    <w:p w14:paraId="11138B8C" w14:textId="77777777" w:rsidR="00F55391" w:rsidRDefault="00F55391" w:rsidP="00AB2494">
      <w:pPr>
        <w:spacing w:after="0" w:line="240" w:lineRule="auto"/>
        <w:rPr>
          <w:bCs/>
        </w:rPr>
      </w:pPr>
    </w:p>
    <w:p w14:paraId="5E93CC4E" w14:textId="591C3466" w:rsidR="00FA54F0" w:rsidRPr="00F63322" w:rsidRDefault="00FA54F0" w:rsidP="00F63322">
      <w:pPr>
        <w:spacing w:line="240" w:lineRule="auto"/>
        <w:jc w:val="both"/>
        <w:rPr>
          <w:bCs/>
        </w:rPr>
      </w:pPr>
      <w:r>
        <w:rPr>
          <w:b/>
        </w:rPr>
        <w:t>Question 1</w:t>
      </w:r>
      <w:r w:rsidR="00F63322">
        <w:rPr>
          <w:b/>
        </w:rPr>
        <w:t> :</w:t>
      </w:r>
      <w:r>
        <w:rPr>
          <w:b/>
        </w:rPr>
        <w:t xml:space="preserve"> </w:t>
      </w:r>
      <w:r w:rsidRPr="00F63322">
        <w:rPr>
          <w:bCs/>
        </w:rPr>
        <w:t>Quels sont les « statuts</w:t>
      </w:r>
      <w:r w:rsidR="00F63322" w:rsidRPr="00F63322">
        <w:rPr>
          <w:bCs/>
        </w:rPr>
        <w:t xml:space="preserve"> très différents</w:t>
      </w:r>
      <w:r w:rsidRPr="00F63322">
        <w:rPr>
          <w:bCs/>
        </w:rPr>
        <w:t> »</w:t>
      </w:r>
      <w:r w:rsidR="00F63322" w:rsidRPr="00F63322">
        <w:rPr>
          <w:bCs/>
        </w:rPr>
        <w:t xml:space="preserve"> que le texte évoque sans les citer ?</w:t>
      </w:r>
    </w:p>
    <w:p w14:paraId="0DB69F43" w14:textId="77777777" w:rsidR="00F63322" w:rsidRDefault="00F63322" w:rsidP="00F63322">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320875BA" w14:textId="77777777" w:rsidR="00F63322" w:rsidRDefault="00F63322" w:rsidP="00F63322">
      <w:pPr>
        <w:spacing w:after="0" w:line="240" w:lineRule="auto"/>
        <w:rPr>
          <w:sz w:val="28"/>
          <w:szCs w:val="28"/>
        </w:rPr>
      </w:pPr>
      <w:r w:rsidRPr="005C0772">
        <w:rPr>
          <w:sz w:val="28"/>
          <w:szCs w:val="28"/>
        </w:rPr>
        <w:t>___________________________________________________________________________</w:t>
      </w:r>
    </w:p>
    <w:p w14:paraId="2C2F11DD" w14:textId="77777777" w:rsidR="00FA54F0" w:rsidRDefault="00FA54F0" w:rsidP="00F63322">
      <w:pPr>
        <w:spacing w:after="0" w:line="240" w:lineRule="auto"/>
        <w:jc w:val="both"/>
        <w:rPr>
          <w:b/>
        </w:rPr>
      </w:pPr>
    </w:p>
    <w:p w14:paraId="7F973FA1" w14:textId="3A8E67BD" w:rsidR="00F55391" w:rsidRDefault="00F07029" w:rsidP="00F63322">
      <w:pPr>
        <w:spacing w:before="160" w:after="0" w:line="240" w:lineRule="auto"/>
        <w:jc w:val="both"/>
        <w:rPr>
          <w:bCs/>
        </w:rPr>
      </w:pPr>
      <w:r w:rsidRPr="00FA54F0">
        <w:rPr>
          <w:b/>
        </w:rPr>
        <w:lastRenderedPageBreak/>
        <w:t xml:space="preserve">Question </w:t>
      </w:r>
      <w:r w:rsidR="00F63322">
        <w:rPr>
          <w:b/>
        </w:rPr>
        <w:t>2</w:t>
      </w:r>
      <w:r>
        <w:rPr>
          <w:bCs/>
        </w:rPr>
        <w:t xml:space="preserve"> : </w:t>
      </w:r>
      <w:r w:rsidR="004E5F1C">
        <w:rPr>
          <w:bCs/>
        </w:rPr>
        <w:t xml:space="preserve">Quelles sont les fonctions intégratrices du travail que la précarisation de l’emploi affaiblit ? Justifiez votre réponse en vous appuyant sur </w:t>
      </w:r>
      <w:r w:rsidR="00FA54F0">
        <w:rPr>
          <w:bCs/>
        </w:rPr>
        <w:t>des éléments précis tirés du texte.</w:t>
      </w:r>
    </w:p>
    <w:p w14:paraId="2DCF0EA7" w14:textId="77777777" w:rsidR="00F63322" w:rsidRDefault="00F63322" w:rsidP="00F63322">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7B71E199" w14:textId="77777777" w:rsidR="00F63322" w:rsidRDefault="00F63322" w:rsidP="00F63322">
      <w:pPr>
        <w:spacing w:after="0" w:line="240" w:lineRule="auto"/>
        <w:rPr>
          <w:sz w:val="28"/>
          <w:szCs w:val="28"/>
        </w:rPr>
      </w:pPr>
      <w:r w:rsidRPr="005C0772">
        <w:rPr>
          <w:sz w:val="28"/>
          <w:szCs w:val="28"/>
        </w:rPr>
        <w:t>___________________________________________________________________________</w:t>
      </w:r>
    </w:p>
    <w:p w14:paraId="38C88EC6" w14:textId="77777777" w:rsidR="00F63322" w:rsidRDefault="00F63322" w:rsidP="00F63322">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011A08BE" w14:textId="77777777" w:rsidR="00F63322" w:rsidRDefault="00F63322" w:rsidP="00F63322">
      <w:pPr>
        <w:spacing w:after="0" w:line="240" w:lineRule="auto"/>
        <w:rPr>
          <w:sz w:val="28"/>
          <w:szCs w:val="28"/>
        </w:rPr>
      </w:pPr>
      <w:r w:rsidRPr="005C0772">
        <w:rPr>
          <w:sz w:val="28"/>
          <w:szCs w:val="28"/>
        </w:rPr>
        <w:t>___________________________________________________________________________</w:t>
      </w:r>
    </w:p>
    <w:p w14:paraId="49135A05" w14:textId="77777777" w:rsidR="00F63322" w:rsidRDefault="00F63322" w:rsidP="00F63322">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06713D6C" w14:textId="77777777" w:rsidR="00F63322" w:rsidRDefault="00F63322" w:rsidP="00F63322">
      <w:pPr>
        <w:spacing w:after="0" w:line="240" w:lineRule="auto"/>
        <w:rPr>
          <w:sz w:val="28"/>
          <w:szCs w:val="28"/>
        </w:rPr>
      </w:pPr>
      <w:r w:rsidRPr="005C0772">
        <w:rPr>
          <w:sz w:val="28"/>
          <w:szCs w:val="28"/>
        </w:rPr>
        <w:t>___________________________________________________________________________</w:t>
      </w:r>
    </w:p>
    <w:p w14:paraId="50F56280" w14:textId="77777777" w:rsidR="00F55391" w:rsidRDefault="00F55391" w:rsidP="00F63322">
      <w:pPr>
        <w:spacing w:after="0" w:line="240" w:lineRule="auto"/>
        <w:jc w:val="both"/>
        <w:rPr>
          <w:bCs/>
        </w:rPr>
      </w:pPr>
    </w:p>
    <w:p w14:paraId="10244771" w14:textId="63851BA4" w:rsidR="00F55391" w:rsidRPr="00F37D41" w:rsidRDefault="00F37D41" w:rsidP="00AB2494">
      <w:pPr>
        <w:spacing w:after="0" w:line="240" w:lineRule="auto"/>
        <w:rPr>
          <w:b/>
        </w:rPr>
      </w:pPr>
      <w:r w:rsidRPr="00F37D41">
        <w:rPr>
          <w:b/>
        </w:rPr>
        <w:t>Document 3 : la polarisation de la qualité des emplois</w:t>
      </w:r>
    </w:p>
    <w:p w14:paraId="65FD41FE" w14:textId="5C5C0294" w:rsidR="00781611" w:rsidRDefault="00781611" w:rsidP="00AB2494">
      <w:pPr>
        <w:spacing w:after="0" w:line="240" w:lineRule="auto"/>
        <w:rPr>
          <w:b/>
          <w:sz w:val="16"/>
          <w:szCs w:val="16"/>
        </w:rPr>
      </w:pPr>
    </w:p>
    <w:p w14:paraId="341BFB16" w14:textId="1FC7E2EC" w:rsidR="004643B3" w:rsidRDefault="00FE58D0" w:rsidP="00AB2494">
      <w:pPr>
        <w:spacing w:after="0" w:line="240" w:lineRule="auto"/>
      </w:pPr>
      <w:r>
        <w:rPr>
          <w:noProof/>
        </w:rPr>
        <mc:AlternateContent>
          <mc:Choice Requires="wpg">
            <w:drawing>
              <wp:anchor distT="0" distB="0" distL="114300" distR="114300" simplePos="0" relativeHeight="251681792" behindDoc="1" locked="0" layoutInCell="1" allowOverlap="1" wp14:anchorId="5259397C" wp14:editId="2AABC913">
                <wp:simplePos x="0" y="0"/>
                <wp:positionH relativeFrom="column">
                  <wp:posOffset>2914650</wp:posOffset>
                </wp:positionH>
                <wp:positionV relativeFrom="paragraph">
                  <wp:posOffset>46355</wp:posOffset>
                </wp:positionV>
                <wp:extent cx="3937000" cy="3302000"/>
                <wp:effectExtent l="0" t="0" r="25400" b="12700"/>
                <wp:wrapTight wrapText="bothSides">
                  <wp:wrapPolygon edited="0">
                    <wp:start x="0" y="0"/>
                    <wp:lineTo x="0" y="21558"/>
                    <wp:lineTo x="21635" y="21558"/>
                    <wp:lineTo x="21635" y="0"/>
                    <wp:lineTo x="0" y="0"/>
                  </wp:wrapPolygon>
                </wp:wrapTight>
                <wp:docPr id="10" name="Groupe 10"/>
                <wp:cNvGraphicFramePr/>
                <a:graphic xmlns:a="http://schemas.openxmlformats.org/drawingml/2006/main">
                  <a:graphicData uri="http://schemas.microsoft.com/office/word/2010/wordprocessingGroup">
                    <wpg:wgp>
                      <wpg:cNvGrpSpPr/>
                      <wpg:grpSpPr>
                        <a:xfrm>
                          <a:off x="0" y="0"/>
                          <a:ext cx="3937000" cy="3302000"/>
                          <a:chOff x="0" y="0"/>
                          <a:chExt cx="3937000" cy="3302000"/>
                        </a:xfrm>
                      </wpg:grpSpPr>
                      <wps:wsp>
                        <wps:cNvPr id="8" name="Zone de texte 8"/>
                        <wps:cNvSpPr txBox="1"/>
                        <wps:spPr>
                          <a:xfrm>
                            <a:off x="0" y="0"/>
                            <a:ext cx="3937000" cy="3302000"/>
                          </a:xfrm>
                          <a:prstGeom prst="rect">
                            <a:avLst/>
                          </a:prstGeom>
                          <a:solidFill>
                            <a:schemeClr val="lt1"/>
                          </a:solidFill>
                          <a:ln w="6350">
                            <a:solidFill>
                              <a:prstClr val="black"/>
                            </a:solidFill>
                          </a:ln>
                        </wps:spPr>
                        <wps:txbx>
                          <w:txbxContent>
                            <w:p w14:paraId="608DBEC8" w14:textId="77777777" w:rsidR="005728DA" w:rsidRDefault="005728DA" w:rsidP="005728DA">
                              <w:pPr>
                                <w:spacing w:after="0" w:line="240" w:lineRule="auto"/>
                                <w:jc w:val="center"/>
                                <w:rPr>
                                  <w:b/>
                                  <w:sz w:val="16"/>
                                  <w:szCs w:val="16"/>
                                </w:rPr>
                              </w:pPr>
                              <w:r>
                                <w:rPr>
                                  <w:b/>
                                  <w:sz w:val="16"/>
                                  <w:szCs w:val="16"/>
                                </w:rPr>
                                <w:t>Evolution de la part des emplois peu qualifiés, intermédiaires et très qualifiés en pourcentage de l’emploi total entre 1993 et 2010</w:t>
                              </w:r>
                            </w:p>
                            <w:p w14:paraId="38DCE349" w14:textId="755D7030" w:rsidR="005728DA" w:rsidRPr="005728DA" w:rsidRDefault="005728DA" w:rsidP="005728DA">
                              <w:pPr>
                                <w:spacing w:after="0" w:line="240" w:lineRule="auto"/>
                                <w:rPr>
                                  <w:bCs/>
                                  <w:sz w:val="16"/>
                                  <w:szCs w:val="16"/>
                                </w:rPr>
                              </w:pPr>
                              <w:r>
                                <w:rPr>
                                  <w:b/>
                                  <w:sz w:val="16"/>
                                  <w:szCs w:val="16"/>
                                </w:rPr>
                                <w:t xml:space="preserve">        </w:t>
                              </w:r>
                              <w:r w:rsidRPr="005728DA">
                                <w:rPr>
                                  <w:bCs/>
                                  <w:sz w:val="16"/>
                                  <w:szCs w:val="16"/>
                                </w:rPr>
                                <w:t>En points de %</w:t>
                              </w:r>
                            </w:p>
                            <w:p w14:paraId="536B2154" w14:textId="479EDFDB" w:rsidR="005728DA" w:rsidRDefault="005728DA" w:rsidP="005728DA">
                              <w:pPr>
                                <w:jc w:val="center"/>
                              </w:pPr>
                              <w:r>
                                <w:object w:dxaOrig="5400" w:dyaOrig="3470" w14:anchorId="4D9EA091">
                                  <v:shape id="_x0000_i1030" type="#_x0000_t75" style="width:298.5pt;height:191.5pt">
                                    <v:imagedata r:id="rId21" o:title=""/>
                                  </v:shape>
                                  <o:OLEObject Type="Embed" ProgID="Paint.Picture" ShapeID="_x0000_i1030" DrawAspect="Content" ObjectID="_1702196342" r:id="rId22"/>
                                </w:object>
                              </w:r>
                            </w:p>
                            <w:p w14:paraId="5247B268" w14:textId="77777777" w:rsidR="005728DA" w:rsidRPr="005728DA" w:rsidRDefault="005728DA" w:rsidP="005728DA">
                              <w:pPr>
                                <w:spacing w:after="0" w:line="240" w:lineRule="auto"/>
                                <w:rPr>
                                  <w:bCs/>
                                  <w:sz w:val="16"/>
                                  <w:szCs w:val="16"/>
                                  <w:lang w:val="en-US"/>
                                </w:rPr>
                              </w:pPr>
                              <w:r w:rsidRPr="005728DA">
                                <w:rPr>
                                  <w:bCs/>
                                  <w:sz w:val="16"/>
                                  <w:szCs w:val="16"/>
                                  <w:lang w:val="en-US"/>
                                </w:rPr>
                                <w:t>Source : Maarten Goos, Alan Manning, Anna Salomons, « Explaining job polarization: Routine-biased technological change and offshoring », American Economic Review, 2014.</w:t>
                              </w:r>
                            </w:p>
                            <w:p w14:paraId="1A65E67B" w14:textId="77777777" w:rsidR="005728DA" w:rsidRPr="005728DA" w:rsidRDefault="005728DA" w:rsidP="005728DA">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Ellipse 9"/>
                        <wps:cNvSpPr/>
                        <wps:spPr>
                          <a:xfrm>
                            <a:off x="1822450" y="1054100"/>
                            <a:ext cx="114300" cy="139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59397C" id="Groupe 10" o:spid="_x0000_s1029" style="position:absolute;margin-left:229.5pt;margin-top:3.65pt;width:310pt;height:260pt;z-index:-251634688" coordsize="39370,3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">
                <v:shape id="Zone de texte 8" o:spid="_x0000_s1030" type="#_x0000_t202" style="position:absolute;width:39370;height:3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608DBEC8" w14:textId="77777777" w:rsidR="005728DA" w:rsidRDefault="005728DA" w:rsidP="005728DA">
                        <w:pPr>
                          <w:spacing w:after="0" w:line="240" w:lineRule="auto"/>
                          <w:jc w:val="center"/>
                          <w:rPr>
                            <w:b/>
                            <w:sz w:val="16"/>
                            <w:szCs w:val="16"/>
                          </w:rPr>
                        </w:pPr>
                        <w:r>
                          <w:rPr>
                            <w:b/>
                            <w:sz w:val="16"/>
                            <w:szCs w:val="16"/>
                          </w:rPr>
                          <w:t>Evolution de la part des emplois peu qualifiés, intermédiaires et très qualifiés en pourcentage de l’emploi total entre 1993 et 2010</w:t>
                        </w:r>
                      </w:p>
                      <w:p w14:paraId="38DCE349" w14:textId="755D7030" w:rsidR="005728DA" w:rsidRPr="005728DA" w:rsidRDefault="005728DA" w:rsidP="005728DA">
                        <w:pPr>
                          <w:spacing w:after="0" w:line="240" w:lineRule="auto"/>
                          <w:rPr>
                            <w:bCs/>
                            <w:sz w:val="16"/>
                            <w:szCs w:val="16"/>
                          </w:rPr>
                        </w:pPr>
                        <w:r>
                          <w:rPr>
                            <w:b/>
                            <w:sz w:val="16"/>
                            <w:szCs w:val="16"/>
                          </w:rPr>
                          <w:t xml:space="preserve">        </w:t>
                        </w:r>
                        <w:r w:rsidRPr="005728DA">
                          <w:rPr>
                            <w:bCs/>
                            <w:sz w:val="16"/>
                            <w:szCs w:val="16"/>
                          </w:rPr>
                          <w:t>En points de %</w:t>
                        </w:r>
                      </w:p>
                      <w:p w14:paraId="536B2154" w14:textId="479EDFDB" w:rsidR="005728DA" w:rsidRDefault="005728DA" w:rsidP="005728DA">
                        <w:pPr>
                          <w:jc w:val="center"/>
                        </w:pPr>
                        <w:r>
                          <w:object w:dxaOrig="5400" w:dyaOrig="3470" w14:anchorId="4D9EA091">
                            <v:shape id="_x0000_i1030" type="#_x0000_t75" style="width:298.5pt;height:191.5pt">
                              <v:imagedata r:id="rId23" o:title=""/>
                            </v:shape>
                            <o:OLEObject Type="Embed" ProgID="Paint.Picture" ShapeID="_x0000_i1030" DrawAspect="Content" ObjectID="_1700930185" r:id="rId24"/>
                          </w:object>
                        </w:r>
                      </w:p>
                      <w:p w14:paraId="5247B268" w14:textId="77777777" w:rsidR="005728DA" w:rsidRPr="005728DA" w:rsidRDefault="005728DA" w:rsidP="005728DA">
                        <w:pPr>
                          <w:spacing w:after="0" w:line="240" w:lineRule="auto"/>
                          <w:rPr>
                            <w:bCs/>
                            <w:sz w:val="16"/>
                            <w:szCs w:val="16"/>
                            <w:lang w:val="en-US"/>
                          </w:rPr>
                        </w:pPr>
                        <w:r w:rsidRPr="005728DA">
                          <w:rPr>
                            <w:bCs/>
                            <w:sz w:val="16"/>
                            <w:szCs w:val="16"/>
                            <w:lang w:val="en-US"/>
                          </w:rPr>
                          <w:t xml:space="preserve">Source : Maarten </w:t>
                        </w:r>
                        <w:proofErr w:type="spellStart"/>
                        <w:r w:rsidRPr="005728DA">
                          <w:rPr>
                            <w:bCs/>
                            <w:sz w:val="16"/>
                            <w:szCs w:val="16"/>
                            <w:lang w:val="en-US"/>
                          </w:rPr>
                          <w:t>Goos</w:t>
                        </w:r>
                        <w:proofErr w:type="spellEnd"/>
                        <w:r w:rsidRPr="005728DA">
                          <w:rPr>
                            <w:bCs/>
                            <w:sz w:val="16"/>
                            <w:szCs w:val="16"/>
                            <w:lang w:val="en-US"/>
                          </w:rPr>
                          <w:t xml:space="preserve">, Alan Manning, Anna </w:t>
                        </w:r>
                        <w:proofErr w:type="spellStart"/>
                        <w:r w:rsidRPr="005728DA">
                          <w:rPr>
                            <w:bCs/>
                            <w:sz w:val="16"/>
                            <w:szCs w:val="16"/>
                            <w:lang w:val="en-US"/>
                          </w:rPr>
                          <w:t>Salomons</w:t>
                        </w:r>
                        <w:proofErr w:type="spellEnd"/>
                        <w:r w:rsidRPr="005728DA">
                          <w:rPr>
                            <w:bCs/>
                            <w:sz w:val="16"/>
                            <w:szCs w:val="16"/>
                            <w:lang w:val="en-US"/>
                          </w:rPr>
                          <w:t>, « Explaining job polarization: Routine-biased technological change and offshoring », American Economic Review, 2014.</w:t>
                        </w:r>
                      </w:p>
                      <w:p w14:paraId="1A65E67B" w14:textId="77777777" w:rsidR="005728DA" w:rsidRPr="005728DA" w:rsidRDefault="005728DA" w:rsidP="005728DA">
                        <w:pPr>
                          <w:jc w:val="center"/>
                          <w:rPr>
                            <w:lang w:val="en-US"/>
                          </w:rPr>
                        </w:pPr>
                      </w:p>
                    </w:txbxContent>
                  </v:textbox>
                </v:shape>
                <v:oval id="Ellipse 9" o:spid="_x0000_s1031" style="position:absolute;left:18224;top:10541;width:1143;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" filled="f" strokecolor="red" strokeweight="1pt">
                  <v:stroke joinstyle="miter"/>
                </v:oval>
                <w10:wrap type="tight"/>
              </v:group>
            </w:pict>
          </mc:Fallback>
        </mc:AlternateContent>
      </w:r>
      <w:r w:rsidR="00EE1A3C">
        <w:t>Sur le marché du travail, une première grande rupture s’est produite dans les années 1980 d’abord aux États-Unis, où l’on a remarqué que les écarts de salaires ne diminuaient plus, mais se creusaient en continu. On avait à la fois beaucoup plus de gens diplômés du supérieur sur le marché du travail, et de plus en plus d’écarts de salaires entre ces diplômés et les autres salariés. Le constat a alors été établi d’une tendance lourde d’augmentation des inégalités de salaires — qui s’est d’ailleurs poursuivie durant les années 2000 —, à rebours de la tendance observée dans les années 1940-1970. […] Le phénomène de polarisation a été observé ensuite dans les autres pays développés. </w:t>
      </w:r>
    </w:p>
    <w:p w14:paraId="7BDF674D" w14:textId="77777777" w:rsidR="00FC5676" w:rsidRDefault="00FC5676" w:rsidP="00AB2494">
      <w:pPr>
        <w:spacing w:after="0" w:line="240" w:lineRule="auto"/>
      </w:pPr>
      <w:r>
        <w:t xml:space="preserve">Les causes sont multiples. Cette notion est arrivée au milieu des années 2000 quand on a mieux compris ce que les ordinateurs au sens large (l’informatique, internet, les nouvelles technologiques numériques, les robots…) </w:t>
      </w:r>
    </w:p>
    <w:p w14:paraId="3A5CF995" w14:textId="3E0DA103" w:rsidR="00FC5676" w:rsidRDefault="00FC5676" w:rsidP="00FC5676">
      <w:pPr>
        <w:spacing w:after="0" w:line="240" w:lineRule="auto"/>
        <w:jc w:val="both"/>
      </w:pPr>
      <w:r>
        <w:t>faisaient à l’emploi, notamment pourquoi ils détruisaient surtout un certain type d’emplois. Le commerce international est également un facteur de la polarisation, il a accéléré le phénomène.</w:t>
      </w:r>
      <w:r w:rsidR="00CF1F88">
        <w:t xml:space="preserve"> […]</w:t>
      </w:r>
    </w:p>
    <w:p w14:paraId="79471ACF" w14:textId="6A48C977" w:rsidR="00CF1F88" w:rsidRDefault="00CF1F88" w:rsidP="00FC5676">
      <w:pPr>
        <w:spacing w:after="0" w:line="240" w:lineRule="auto"/>
        <w:jc w:val="both"/>
      </w:pPr>
      <w:r>
        <w:t>Dans les pays riches,</w:t>
      </w:r>
      <w:r w:rsidR="001E1179">
        <w:t xml:space="preserve"> […]</w:t>
      </w:r>
      <w:r>
        <w:t xml:space="preserve"> </w:t>
      </w:r>
      <w:r w:rsidR="001E1179" w:rsidRPr="001E1179">
        <w:t>les emplois qui connaissent un essor sont d’une part les « lovely jobs », les bon boulots bien payés</w:t>
      </w:r>
      <w:r w:rsidR="00AB77B6">
        <w:t xml:space="preserve"> et très qualifiés</w:t>
      </w:r>
      <w:r w:rsidR="001E1179" w:rsidRPr="001E1179">
        <w:t xml:space="preserve">, et d’autre part les « lousy jobs », </w:t>
      </w:r>
      <w:r w:rsidR="008F49A8">
        <w:t>d</w:t>
      </w:r>
      <w:r w:rsidR="001E1179" w:rsidRPr="001E1179">
        <w:t>es petits boulots</w:t>
      </w:r>
      <w:r w:rsidR="008F49A8">
        <w:t xml:space="preserve"> de mauvaise qualité,</w:t>
      </w:r>
      <w:r w:rsidR="00AB77B6">
        <w:t xml:space="preserve"> précaires et mal payés</w:t>
      </w:r>
      <w:r w:rsidR="001E1179" w:rsidRPr="001E1179">
        <w:t>, souvent dans le secteur des services</w:t>
      </w:r>
      <w:r>
        <w:t xml:space="preserve">. </w:t>
      </w:r>
      <w:r w:rsidR="006D3B19">
        <w:t xml:space="preserve">[…] </w:t>
      </w:r>
      <w:r>
        <w:t xml:space="preserve">Les </w:t>
      </w:r>
      <w:r w:rsidR="00AB77B6">
        <w:t>seconds</w:t>
      </w:r>
      <w:r>
        <w:t xml:space="preserve"> sont souvent au service des </w:t>
      </w:r>
      <w:r w:rsidR="00AB77B6">
        <w:t>premiers</w:t>
      </w:r>
      <w:r>
        <w:t> : ce sont les emplois où l’on nettoie, où l’on cuisine, où l’on sert des repas, où l’on garde des enfants. Dans les bons emplois, au contraire, les salaires sont élevés, les connaissances valorisées, il est possible de progresser dans la carrière. Que reste-t-il entre ces deux pôles ? De moins en moins d’opportunités.</w:t>
      </w:r>
      <w:r w:rsidR="001E1179">
        <w:t xml:space="preserve"> </w:t>
      </w:r>
    </w:p>
    <w:p w14:paraId="405406B4" w14:textId="77777777" w:rsidR="004D4933" w:rsidRDefault="004D4933" w:rsidP="00FC5676">
      <w:pPr>
        <w:spacing w:after="0" w:line="240" w:lineRule="auto"/>
        <w:jc w:val="both"/>
      </w:pPr>
    </w:p>
    <w:p w14:paraId="64A258FC" w14:textId="1BA94368" w:rsidR="004D4933" w:rsidRPr="009A44C4" w:rsidRDefault="004D4933" w:rsidP="00210DCE">
      <w:pPr>
        <w:spacing w:after="0" w:line="240" w:lineRule="auto"/>
        <w:jc w:val="right"/>
      </w:pPr>
      <w:r w:rsidRPr="009A44C4">
        <w:t xml:space="preserve">Source : </w:t>
      </w:r>
      <w:r w:rsidR="00AB77B6">
        <w:t>D’après une i</w:t>
      </w:r>
      <w:r w:rsidRPr="009A44C4">
        <w:t>nterview de Gregory Verdugo</w:t>
      </w:r>
      <w:r w:rsidR="00210DCE" w:rsidRPr="009A44C4">
        <w:t>, économiste spécialiste du marché du travail</w:t>
      </w:r>
    </w:p>
    <w:p w14:paraId="7E08C59A" w14:textId="43F1888F" w:rsidR="00210DCE" w:rsidRPr="00951F3B" w:rsidRDefault="00CD4089" w:rsidP="00210DCE">
      <w:pPr>
        <w:spacing w:after="0" w:line="240" w:lineRule="auto"/>
        <w:jc w:val="right"/>
        <w:rPr>
          <w:bCs/>
        </w:rPr>
      </w:pPr>
      <w:hyperlink r:id="rId25" w:history="1">
        <w:r w:rsidR="00210DCE" w:rsidRPr="009A44C4">
          <w:rPr>
            <w:rStyle w:val="Lienhypertexte"/>
            <w:bCs/>
          </w:rPr>
          <w:t>https://www.millenaire3.com/Interview/Comment-faire-face-a-la-polarisation-du-travail</w:t>
        </w:r>
      </w:hyperlink>
    </w:p>
    <w:p w14:paraId="6E6BA820" w14:textId="6D8C8BE3" w:rsidR="002B0C6D" w:rsidRDefault="00672EC2" w:rsidP="00210DCE">
      <w:pPr>
        <w:spacing w:after="0" w:line="240" w:lineRule="auto"/>
        <w:jc w:val="right"/>
        <w:rPr>
          <w:bCs/>
        </w:rPr>
      </w:pPr>
      <w:r w:rsidRPr="00672EC2">
        <w:rPr>
          <w:bCs/>
        </w:rPr>
        <w:t>et</w:t>
      </w:r>
      <w:r w:rsidR="00C44A93">
        <w:rPr>
          <w:bCs/>
        </w:rPr>
        <w:t xml:space="preserve"> le</w:t>
      </w:r>
      <w:r w:rsidRPr="00672EC2">
        <w:rPr>
          <w:bCs/>
        </w:rPr>
        <w:t xml:space="preserve"> blog de l’OFCE, Les nouvelles inégalités du travail. Pourquoi l’emploi se polarise ?</w:t>
      </w:r>
    </w:p>
    <w:p w14:paraId="72170810" w14:textId="5347FC54" w:rsidR="00C44A93" w:rsidRDefault="00CD4089" w:rsidP="00210DCE">
      <w:pPr>
        <w:spacing w:after="0" w:line="240" w:lineRule="auto"/>
        <w:jc w:val="right"/>
        <w:rPr>
          <w:bCs/>
        </w:rPr>
      </w:pPr>
      <w:hyperlink r:id="rId26" w:history="1">
        <w:r w:rsidR="00C44A93" w:rsidRPr="00B853CF">
          <w:rPr>
            <w:rStyle w:val="Lienhypertexte"/>
            <w:bCs/>
          </w:rPr>
          <w:t>https://www.ofce.sciences-po.fr/blog/les-nouvelles-inegalites-du-travail-pourquoi-lemploi-se-polarise/</w:t>
        </w:r>
      </w:hyperlink>
    </w:p>
    <w:p w14:paraId="11D0BD36" w14:textId="77777777" w:rsidR="00C44A93" w:rsidRPr="00672EC2" w:rsidRDefault="00C44A93" w:rsidP="00210DCE">
      <w:pPr>
        <w:spacing w:after="0" w:line="240" w:lineRule="auto"/>
        <w:jc w:val="right"/>
        <w:rPr>
          <w:bCs/>
        </w:rPr>
      </w:pPr>
    </w:p>
    <w:p w14:paraId="2A8A9B2D" w14:textId="7725F682" w:rsidR="004643B3" w:rsidRDefault="009A44C4" w:rsidP="00AB2494">
      <w:pPr>
        <w:spacing w:after="0" w:line="240" w:lineRule="auto"/>
        <w:rPr>
          <w:bCs/>
        </w:rPr>
      </w:pPr>
      <w:r w:rsidRPr="009A44C4">
        <w:rPr>
          <w:b/>
        </w:rPr>
        <w:t>Question 1</w:t>
      </w:r>
      <w:r>
        <w:rPr>
          <w:bCs/>
        </w:rPr>
        <w:t> : Qu’entend-on par « polarisation des emplois » ?</w:t>
      </w:r>
    </w:p>
    <w:p w14:paraId="64C64C39" w14:textId="3CBE3B6E" w:rsidR="009A44C4" w:rsidRDefault="009A44C4" w:rsidP="00AB2494">
      <w:pPr>
        <w:spacing w:after="0" w:line="240" w:lineRule="auto"/>
        <w:rPr>
          <w:bCs/>
        </w:rPr>
      </w:pPr>
      <w:r>
        <w:rPr>
          <w:rFonts w:cstheme="minorHAnsi"/>
          <w:bCs/>
        </w:rPr>
        <w:t>□</w:t>
      </w:r>
      <w:r>
        <w:rPr>
          <w:bCs/>
        </w:rPr>
        <w:t xml:space="preserve"> La hausse des emplois </w:t>
      </w:r>
      <w:r w:rsidR="00130B7D">
        <w:rPr>
          <w:bCs/>
        </w:rPr>
        <w:t>peu qualifiés</w:t>
      </w:r>
    </w:p>
    <w:p w14:paraId="11E55131" w14:textId="3286C959" w:rsidR="00130B7D" w:rsidRDefault="00130B7D" w:rsidP="00130B7D">
      <w:pPr>
        <w:spacing w:after="0" w:line="240" w:lineRule="auto"/>
        <w:rPr>
          <w:bCs/>
        </w:rPr>
      </w:pPr>
      <w:r>
        <w:rPr>
          <w:rFonts w:cstheme="minorHAnsi"/>
          <w:bCs/>
        </w:rPr>
        <w:t>□</w:t>
      </w:r>
      <w:r>
        <w:rPr>
          <w:bCs/>
        </w:rPr>
        <w:t xml:space="preserve"> La hausse des emplois très qualifiés</w:t>
      </w:r>
    </w:p>
    <w:p w14:paraId="522F06D1" w14:textId="77777777" w:rsidR="00130B7D" w:rsidRDefault="00130B7D" w:rsidP="00130B7D">
      <w:pPr>
        <w:spacing w:after="0" w:line="240" w:lineRule="auto"/>
        <w:rPr>
          <w:bCs/>
        </w:rPr>
      </w:pPr>
      <w:r>
        <w:rPr>
          <w:rFonts w:cstheme="minorHAnsi"/>
          <w:bCs/>
        </w:rPr>
        <w:t>□</w:t>
      </w:r>
      <w:r>
        <w:rPr>
          <w:bCs/>
        </w:rPr>
        <w:t xml:space="preserve"> La hausse des emplois intermédiaires</w:t>
      </w:r>
    </w:p>
    <w:p w14:paraId="77E71DCB" w14:textId="523B16DA" w:rsidR="00130B7D" w:rsidRDefault="00130B7D" w:rsidP="00130B7D">
      <w:pPr>
        <w:spacing w:after="0" w:line="240" w:lineRule="auto"/>
        <w:rPr>
          <w:bCs/>
        </w:rPr>
      </w:pPr>
      <w:r>
        <w:rPr>
          <w:rFonts w:cstheme="minorHAnsi"/>
          <w:bCs/>
        </w:rPr>
        <w:t>□</w:t>
      </w:r>
      <w:r>
        <w:rPr>
          <w:bCs/>
        </w:rPr>
        <w:t xml:space="preserve"> La baisse des emplois peu qualifiés</w:t>
      </w:r>
    </w:p>
    <w:p w14:paraId="3FE8976A" w14:textId="6C825F64" w:rsidR="00130B7D" w:rsidRDefault="00130B7D" w:rsidP="00130B7D">
      <w:pPr>
        <w:spacing w:after="0" w:line="240" w:lineRule="auto"/>
        <w:rPr>
          <w:bCs/>
        </w:rPr>
      </w:pPr>
      <w:r>
        <w:rPr>
          <w:rFonts w:cstheme="minorHAnsi"/>
          <w:bCs/>
        </w:rPr>
        <w:t>□</w:t>
      </w:r>
      <w:r>
        <w:rPr>
          <w:bCs/>
        </w:rPr>
        <w:t xml:space="preserve"> La baisse des emplois très qualifiés</w:t>
      </w:r>
    </w:p>
    <w:p w14:paraId="734CA0CC" w14:textId="20D7E12E" w:rsidR="00130B7D" w:rsidRDefault="00130B7D" w:rsidP="00130B7D">
      <w:pPr>
        <w:spacing w:after="0" w:line="240" w:lineRule="auto"/>
        <w:rPr>
          <w:bCs/>
        </w:rPr>
      </w:pPr>
      <w:r>
        <w:rPr>
          <w:rFonts w:cstheme="minorHAnsi"/>
          <w:bCs/>
        </w:rPr>
        <w:t>□</w:t>
      </w:r>
      <w:r>
        <w:rPr>
          <w:bCs/>
        </w:rPr>
        <w:t xml:space="preserve"> La baisse des emplois intermédiaires</w:t>
      </w:r>
    </w:p>
    <w:p w14:paraId="52E78E94" w14:textId="37C2E7B6" w:rsidR="00130B7D" w:rsidRDefault="00130B7D" w:rsidP="00130B7D">
      <w:pPr>
        <w:spacing w:after="0" w:line="240" w:lineRule="auto"/>
        <w:rPr>
          <w:bCs/>
        </w:rPr>
      </w:pPr>
      <w:r w:rsidRPr="00FE58D0">
        <w:rPr>
          <w:b/>
        </w:rPr>
        <w:lastRenderedPageBreak/>
        <w:t>Question 2</w:t>
      </w:r>
      <w:r>
        <w:rPr>
          <w:bCs/>
        </w:rPr>
        <w:t xml:space="preserve"> : </w:t>
      </w:r>
      <w:r w:rsidR="00B11A5A">
        <w:rPr>
          <w:bCs/>
        </w:rPr>
        <w:t>Faire une phrase avec la donnée entourée dans le graphique.</w:t>
      </w:r>
    </w:p>
    <w:p w14:paraId="77C27063" w14:textId="77777777" w:rsidR="00FE58D0" w:rsidRDefault="00FE58D0" w:rsidP="00FE58D0">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383902CD" w14:textId="77777777" w:rsidR="004643B3" w:rsidRPr="00FE58D0" w:rsidRDefault="004643B3" w:rsidP="00AB2494">
      <w:pPr>
        <w:spacing w:after="0" w:line="240" w:lineRule="auto"/>
        <w:rPr>
          <w:bCs/>
        </w:rPr>
      </w:pPr>
    </w:p>
    <w:p w14:paraId="2BD81F19" w14:textId="156F4025" w:rsidR="004643B3" w:rsidRPr="00FE58D0" w:rsidRDefault="00FE58D0" w:rsidP="006D7742">
      <w:pPr>
        <w:spacing w:line="240" w:lineRule="auto"/>
        <w:jc w:val="both"/>
        <w:rPr>
          <w:bCs/>
        </w:rPr>
      </w:pPr>
      <w:r w:rsidRPr="00FE58D0">
        <w:rPr>
          <w:b/>
        </w:rPr>
        <w:t>Question 3</w:t>
      </w:r>
      <w:r w:rsidRPr="00FE58D0">
        <w:rPr>
          <w:bCs/>
        </w:rPr>
        <w:t> : Montrez, en vous appuyant sur les données du graphique, que l’on observe une polarisation des emplois en France.</w:t>
      </w:r>
    </w:p>
    <w:p w14:paraId="4D8BC57F" w14:textId="77777777" w:rsidR="00FE58D0" w:rsidRDefault="00FE58D0" w:rsidP="00FE58D0">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06246FFC" w14:textId="77777777" w:rsidR="00FE58D0" w:rsidRDefault="00FE58D0" w:rsidP="00FE58D0">
      <w:pPr>
        <w:spacing w:after="0" w:line="240" w:lineRule="auto"/>
        <w:rPr>
          <w:sz w:val="28"/>
          <w:szCs w:val="28"/>
        </w:rPr>
      </w:pPr>
      <w:r w:rsidRPr="005C0772">
        <w:rPr>
          <w:sz w:val="28"/>
          <w:szCs w:val="28"/>
        </w:rPr>
        <w:t>___________________________________________________________________________</w:t>
      </w:r>
    </w:p>
    <w:p w14:paraId="6EB6B6D0" w14:textId="77777777" w:rsidR="00FE58D0" w:rsidRDefault="00FE58D0" w:rsidP="00FE58D0">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729040B2" w14:textId="77777777" w:rsidR="00FE58D0" w:rsidRDefault="00FE58D0" w:rsidP="00FE58D0">
      <w:pPr>
        <w:spacing w:after="0" w:line="240" w:lineRule="auto"/>
        <w:rPr>
          <w:sz w:val="28"/>
          <w:szCs w:val="28"/>
        </w:rPr>
      </w:pPr>
      <w:r w:rsidRPr="005C0772">
        <w:rPr>
          <w:sz w:val="28"/>
          <w:szCs w:val="28"/>
        </w:rPr>
        <w:t>___________________________________________________________________________</w:t>
      </w:r>
    </w:p>
    <w:p w14:paraId="0327A25D" w14:textId="77777777" w:rsidR="00FE58D0" w:rsidRDefault="00FE58D0" w:rsidP="00FE58D0">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228C8EB9" w14:textId="77777777" w:rsidR="00FE58D0" w:rsidRDefault="00FE58D0" w:rsidP="00FE58D0">
      <w:pPr>
        <w:spacing w:after="0" w:line="240" w:lineRule="auto"/>
        <w:rPr>
          <w:sz w:val="28"/>
          <w:szCs w:val="28"/>
        </w:rPr>
      </w:pPr>
      <w:r w:rsidRPr="005C0772">
        <w:rPr>
          <w:sz w:val="28"/>
          <w:szCs w:val="28"/>
        </w:rPr>
        <w:t>___________________________________________________________________________</w:t>
      </w:r>
    </w:p>
    <w:p w14:paraId="7F726B68" w14:textId="77777777" w:rsidR="004643B3" w:rsidRDefault="004643B3" w:rsidP="00AB2494">
      <w:pPr>
        <w:spacing w:after="0" w:line="240" w:lineRule="auto"/>
        <w:rPr>
          <w:bCs/>
        </w:rPr>
      </w:pPr>
    </w:p>
    <w:p w14:paraId="24E5B1D8" w14:textId="06AB5213" w:rsidR="004643B3" w:rsidRPr="00FE58D0" w:rsidRDefault="00FE58D0" w:rsidP="008263B8">
      <w:pPr>
        <w:spacing w:line="240" w:lineRule="auto"/>
        <w:rPr>
          <w:bCs/>
        </w:rPr>
      </w:pPr>
      <w:r w:rsidRPr="0006560F">
        <w:rPr>
          <w:b/>
        </w:rPr>
        <w:t>Question 4</w:t>
      </w:r>
      <w:r>
        <w:rPr>
          <w:bCs/>
        </w:rPr>
        <w:t xml:space="preserve"> : Dans le texte, l’économiste évoque comme raison de la polarisation des emplois le rôle du progrès technique. </w:t>
      </w:r>
      <w:r w:rsidR="0006560F">
        <w:rPr>
          <w:bCs/>
        </w:rPr>
        <w:t xml:space="preserve">Rappelez les mécanismes à l’œuvre (appuyez-vous sur le chapitre </w:t>
      </w:r>
      <w:r w:rsidR="008263B8">
        <w:rPr>
          <w:bCs/>
        </w:rPr>
        <w:t>« Quels sont les sources et les défis de la croissance économique</w:t>
      </w:r>
      <w:r w:rsidR="008F49A8">
        <w:rPr>
          <w:bCs/>
        </w:rPr>
        <w:t> ? »</w:t>
      </w:r>
      <w:r w:rsidR="008263B8">
        <w:rPr>
          <w:bCs/>
        </w:rPr>
        <w:t>).</w:t>
      </w:r>
    </w:p>
    <w:p w14:paraId="0CBCB5C7" w14:textId="77777777" w:rsidR="008263B8" w:rsidRDefault="008263B8" w:rsidP="008263B8">
      <w:pPr>
        <w:spacing w:after="0" w:line="240" w:lineRule="auto"/>
        <w:rPr>
          <w:sz w:val="28"/>
          <w:szCs w:val="28"/>
        </w:rPr>
      </w:pPr>
      <w:r w:rsidRPr="005C0772">
        <w:rPr>
          <w:sz w:val="28"/>
          <w:szCs w:val="28"/>
        </w:rPr>
        <w:t>___________________________________________________________________________</w:t>
      </w:r>
    </w:p>
    <w:p w14:paraId="3E965C20" w14:textId="77777777" w:rsidR="008263B8" w:rsidRDefault="008263B8" w:rsidP="008263B8">
      <w:pPr>
        <w:spacing w:after="0" w:line="240" w:lineRule="auto"/>
        <w:rPr>
          <w:sz w:val="28"/>
          <w:szCs w:val="28"/>
        </w:rPr>
      </w:pPr>
      <w:r w:rsidRPr="005C0772">
        <w:rPr>
          <w:sz w:val="28"/>
          <w:szCs w:val="28"/>
        </w:rPr>
        <w:t>___________________________________________________________________________</w:t>
      </w:r>
    </w:p>
    <w:p w14:paraId="29590062" w14:textId="77777777" w:rsidR="008263B8" w:rsidRDefault="008263B8" w:rsidP="008263B8">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7419CCD6" w14:textId="77777777" w:rsidR="008263B8" w:rsidRDefault="008263B8" w:rsidP="008263B8">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43326D9B" w14:textId="77777777" w:rsidR="008263B8" w:rsidRDefault="008263B8" w:rsidP="008263B8">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5F66E4FA" w14:textId="77777777" w:rsidR="008263B8" w:rsidRDefault="008263B8" w:rsidP="008263B8">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2F9939F8" w14:textId="77777777" w:rsidR="006D7742" w:rsidRPr="00A12824" w:rsidRDefault="006D7742" w:rsidP="00AB2494">
      <w:pPr>
        <w:spacing w:after="0" w:line="240" w:lineRule="auto"/>
        <w:rPr>
          <w:b/>
        </w:rPr>
      </w:pPr>
    </w:p>
    <w:p w14:paraId="46CC496A" w14:textId="77777777" w:rsidR="003304DA" w:rsidRDefault="00547F1F" w:rsidP="00A12824">
      <w:pPr>
        <w:spacing w:line="240" w:lineRule="auto"/>
        <w:rPr>
          <w:bCs/>
        </w:rPr>
      </w:pPr>
      <w:r w:rsidRPr="00547F1F">
        <w:rPr>
          <w:b/>
        </w:rPr>
        <w:t>Question 5 </w:t>
      </w:r>
      <w:r w:rsidRPr="00547F1F">
        <w:rPr>
          <w:bCs/>
        </w:rPr>
        <w:t xml:space="preserve">: </w:t>
      </w:r>
      <w:r w:rsidR="003304DA">
        <w:rPr>
          <w:bCs/>
        </w:rPr>
        <w:t>Rappelez quels sont les principaux indicateurs de la qualité des emplois.</w:t>
      </w:r>
    </w:p>
    <w:p w14:paraId="020C9009" w14:textId="77777777" w:rsidR="003304DA" w:rsidRDefault="003304DA" w:rsidP="003304DA">
      <w:pPr>
        <w:spacing w:after="0" w:line="240" w:lineRule="auto"/>
        <w:rPr>
          <w:sz w:val="28"/>
          <w:szCs w:val="28"/>
        </w:rPr>
      </w:pPr>
      <w:r w:rsidRPr="005C0772">
        <w:rPr>
          <w:sz w:val="28"/>
          <w:szCs w:val="28"/>
        </w:rPr>
        <w:t>___________________________________________________________________________</w:t>
      </w:r>
    </w:p>
    <w:p w14:paraId="36FE6A62" w14:textId="77777777" w:rsidR="003304DA" w:rsidRDefault="003304DA" w:rsidP="003304DA">
      <w:pPr>
        <w:spacing w:after="0" w:line="240" w:lineRule="auto"/>
        <w:rPr>
          <w:sz w:val="28"/>
          <w:szCs w:val="28"/>
        </w:rPr>
      </w:pPr>
      <w:r w:rsidRPr="005C0772">
        <w:rPr>
          <w:sz w:val="28"/>
          <w:szCs w:val="28"/>
        </w:rPr>
        <w:t>___________________________________________________________________________</w:t>
      </w:r>
    </w:p>
    <w:p w14:paraId="3178F939" w14:textId="77777777" w:rsidR="003304DA" w:rsidRDefault="003304DA" w:rsidP="003304DA">
      <w:pPr>
        <w:spacing w:after="0" w:line="240" w:lineRule="auto"/>
        <w:rPr>
          <w:sz w:val="28"/>
          <w:szCs w:val="28"/>
        </w:rPr>
      </w:pPr>
      <w:r w:rsidRPr="005C0772">
        <w:rPr>
          <w:sz w:val="28"/>
          <w:szCs w:val="28"/>
        </w:rPr>
        <w:t>___________________________________________________________________________</w:t>
      </w:r>
    </w:p>
    <w:p w14:paraId="08FDD50E" w14:textId="77777777" w:rsidR="003304DA" w:rsidRDefault="003304DA" w:rsidP="003304DA">
      <w:pPr>
        <w:spacing w:after="0" w:line="240" w:lineRule="auto"/>
        <w:rPr>
          <w:sz w:val="28"/>
          <w:szCs w:val="28"/>
        </w:rPr>
      </w:pPr>
      <w:r w:rsidRPr="005C0772">
        <w:rPr>
          <w:sz w:val="28"/>
          <w:szCs w:val="28"/>
        </w:rPr>
        <w:t>___________________________________________________________________________</w:t>
      </w:r>
    </w:p>
    <w:p w14:paraId="18945B4F" w14:textId="77777777" w:rsidR="003304DA" w:rsidRDefault="003304DA" w:rsidP="00A12824">
      <w:pPr>
        <w:spacing w:line="240" w:lineRule="auto"/>
        <w:rPr>
          <w:bCs/>
        </w:rPr>
      </w:pPr>
    </w:p>
    <w:p w14:paraId="7FF7FCF9" w14:textId="31056485" w:rsidR="00547F1F" w:rsidRPr="00547F1F" w:rsidRDefault="003304DA" w:rsidP="00A12824">
      <w:pPr>
        <w:spacing w:line="240" w:lineRule="auto"/>
        <w:rPr>
          <w:bCs/>
        </w:rPr>
      </w:pPr>
      <w:r w:rsidRPr="003304DA">
        <w:rPr>
          <w:b/>
        </w:rPr>
        <w:t>Question 6</w:t>
      </w:r>
      <w:r>
        <w:rPr>
          <w:bCs/>
        </w:rPr>
        <w:t xml:space="preserve"> : </w:t>
      </w:r>
      <w:r w:rsidR="00547F1F" w:rsidRPr="00547F1F">
        <w:rPr>
          <w:bCs/>
        </w:rPr>
        <w:t xml:space="preserve">Donnez quelques exemples </w:t>
      </w:r>
      <w:r w:rsidR="00A16C9D">
        <w:rPr>
          <w:bCs/>
        </w:rPr>
        <w:t xml:space="preserve">précis </w:t>
      </w:r>
      <w:r w:rsidR="00547F1F" w:rsidRPr="00547F1F">
        <w:rPr>
          <w:bCs/>
        </w:rPr>
        <w:t>d’emploi</w:t>
      </w:r>
      <w:r w:rsidR="008F49A8">
        <w:rPr>
          <w:bCs/>
        </w:rPr>
        <w:t>s</w:t>
      </w:r>
      <w:r w:rsidR="00547F1F" w:rsidRPr="00547F1F">
        <w:rPr>
          <w:bCs/>
        </w:rPr>
        <w:t xml:space="preserve"> de « mauvaise qualité »</w:t>
      </w:r>
      <w:r w:rsidR="00547F1F">
        <w:rPr>
          <w:bCs/>
        </w:rPr>
        <w:t xml:space="preserve"> qui se sont développés dans les services ces dernières </w:t>
      </w:r>
      <w:r w:rsidR="00A12824">
        <w:rPr>
          <w:bCs/>
        </w:rPr>
        <w:t>décennies.</w:t>
      </w:r>
    </w:p>
    <w:p w14:paraId="6689EE1E" w14:textId="77777777" w:rsidR="00A12824" w:rsidRDefault="00A12824" w:rsidP="00A12824">
      <w:pPr>
        <w:spacing w:after="0" w:line="240" w:lineRule="auto"/>
        <w:rPr>
          <w:sz w:val="28"/>
          <w:szCs w:val="28"/>
        </w:rPr>
      </w:pPr>
      <w:r w:rsidRPr="005C0772">
        <w:rPr>
          <w:sz w:val="28"/>
          <w:szCs w:val="28"/>
        </w:rPr>
        <w:t>___________________________________________________________________________</w:t>
      </w:r>
    </w:p>
    <w:p w14:paraId="5480D9FA" w14:textId="77777777" w:rsidR="00A12824" w:rsidRDefault="00A12824" w:rsidP="00A12824">
      <w:pPr>
        <w:spacing w:after="0" w:line="240" w:lineRule="auto"/>
        <w:rPr>
          <w:sz w:val="28"/>
          <w:szCs w:val="28"/>
        </w:rPr>
      </w:pPr>
      <w:r w:rsidRPr="005C0772">
        <w:rPr>
          <w:sz w:val="28"/>
          <w:szCs w:val="28"/>
        </w:rPr>
        <w:t>___________________________________________________________________________</w:t>
      </w:r>
    </w:p>
    <w:p w14:paraId="04F48941" w14:textId="77777777" w:rsidR="00547F1F" w:rsidRDefault="00547F1F" w:rsidP="00AB2494">
      <w:pPr>
        <w:spacing w:after="0" w:line="240" w:lineRule="auto"/>
        <w:rPr>
          <w:b/>
          <w:sz w:val="16"/>
          <w:szCs w:val="16"/>
        </w:rPr>
      </w:pPr>
    </w:p>
    <w:p w14:paraId="56FA4C50" w14:textId="634E6F28" w:rsidR="00A16C9D" w:rsidRPr="00547F1F" w:rsidRDefault="00A16C9D" w:rsidP="00C929C5">
      <w:pPr>
        <w:spacing w:line="240" w:lineRule="auto"/>
        <w:jc w:val="both"/>
        <w:rPr>
          <w:bCs/>
        </w:rPr>
      </w:pPr>
      <w:r w:rsidRPr="00547F1F">
        <w:rPr>
          <w:b/>
        </w:rPr>
        <w:t xml:space="preserve">Question </w:t>
      </w:r>
      <w:r w:rsidR="003304DA">
        <w:rPr>
          <w:b/>
        </w:rPr>
        <w:t>7</w:t>
      </w:r>
      <w:r w:rsidRPr="00547F1F">
        <w:rPr>
          <w:b/>
        </w:rPr>
        <w:t> </w:t>
      </w:r>
      <w:r w:rsidRPr="00547F1F">
        <w:rPr>
          <w:bCs/>
        </w:rPr>
        <w:t xml:space="preserve">: </w:t>
      </w:r>
      <w:r>
        <w:rPr>
          <w:bCs/>
        </w:rPr>
        <w:t xml:space="preserve">En quoi </w:t>
      </w:r>
      <w:r w:rsidR="00A71650">
        <w:rPr>
          <w:bCs/>
        </w:rPr>
        <w:t xml:space="preserve">la polarisation de la qualité de l’emploi affaiblit-elle la capacité intégratrice </w:t>
      </w:r>
      <w:r w:rsidR="00C929C5">
        <w:rPr>
          <w:bCs/>
        </w:rPr>
        <w:t>du travail</w:t>
      </w:r>
      <w:r w:rsidR="00A71650">
        <w:rPr>
          <w:bCs/>
        </w:rPr>
        <w:t> ?</w:t>
      </w:r>
      <w:r w:rsidR="00C929C5">
        <w:rPr>
          <w:bCs/>
        </w:rPr>
        <w:t xml:space="preserve"> Répondez en développant deux arguments différents.</w:t>
      </w:r>
    </w:p>
    <w:p w14:paraId="4EC6EDB1" w14:textId="77777777" w:rsidR="00C929C5" w:rsidRDefault="00C929C5" w:rsidP="00C929C5">
      <w:pPr>
        <w:spacing w:after="0" w:line="240" w:lineRule="auto"/>
        <w:rPr>
          <w:sz w:val="28"/>
          <w:szCs w:val="28"/>
        </w:rPr>
      </w:pPr>
      <w:r w:rsidRPr="005C0772">
        <w:rPr>
          <w:sz w:val="28"/>
          <w:szCs w:val="28"/>
        </w:rPr>
        <w:t>___________________________________________________________________________</w:t>
      </w:r>
    </w:p>
    <w:p w14:paraId="40998B33" w14:textId="77777777" w:rsidR="00C929C5" w:rsidRDefault="00C929C5" w:rsidP="00C929C5">
      <w:pPr>
        <w:spacing w:after="0" w:line="240" w:lineRule="auto"/>
        <w:rPr>
          <w:sz w:val="28"/>
          <w:szCs w:val="28"/>
        </w:rPr>
      </w:pPr>
      <w:r w:rsidRPr="005C0772">
        <w:rPr>
          <w:sz w:val="28"/>
          <w:szCs w:val="28"/>
        </w:rPr>
        <w:t>___________________________________________________________________________</w:t>
      </w:r>
    </w:p>
    <w:p w14:paraId="5D7DEC95" w14:textId="77777777" w:rsidR="00C929C5" w:rsidRDefault="00C929C5" w:rsidP="00C929C5">
      <w:pPr>
        <w:spacing w:after="0" w:line="240" w:lineRule="auto"/>
        <w:rPr>
          <w:sz w:val="28"/>
          <w:szCs w:val="28"/>
        </w:rPr>
      </w:pPr>
      <w:r w:rsidRPr="005C0772">
        <w:rPr>
          <w:sz w:val="28"/>
          <w:szCs w:val="28"/>
        </w:rPr>
        <w:lastRenderedPageBreak/>
        <w:t>______________________________________________________________________________________________________________________________________________________</w:t>
      </w:r>
    </w:p>
    <w:p w14:paraId="42E9EDCA" w14:textId="77777777" w:rsidR="00C929C5" w:rsidRDefault="00C929C5" w:rsidP="00C929C5">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23543A2C" w14:textId="77777777" w:rsidR="00C929C5" w:rsidRDefault="00C929C5" w:rsidP="00C929C5">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71487104" w14:textId="77777777" w:rsidR="00C929C5" w:rsidRDefault="00C929C5" w:rsidP="00C929C5">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6C36129B" w14:textId="77777777" w:rsidR="00A16C9D" w:rsidRDefault="00A16C9D" w:rsidP="00A16C9D">
      <w:pPr>
        <w:spacing w:after="0" w:line="240" w:lineRule="auto"/>
        <w:rPr>
          <w:sz w:val="28"/>
          <w:szCs w:val="28"/>
        </w:rPr>
      </w:pPr>
      <w:r w:rsidRPr="005C0772">
        <w:rPr>
          <w:sz w:val="28"/>
          <w:szCs w:val="28"/>
        </w:rPr>
        <w:t>___________________________________________________________________________</w:t>
      </w:r>
    </w:p>
    <w:p w14:paraId="26FE5089" w14:textId="77777777" w:rsidR="00A92E64" w:rsidRDefault="00A92E64" w:rsidP="00A92E64">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05645417" w14:textId="77777777" w:rsidR="00A92E64" w:rsidRDefault="00A92E64" w:rsidP="00A92E64">
      <w:pPr>
        <w:spacing w:after="0" w:line="240" w:lineRule="auto"/>
        <w:rPr>
          <w:sz w:val="28"/>
          <w:szCs w:val="28"/>
        </w:rPr>
      </w:pPr>
      <w:r w:rsidRPr="005C0772">
        <w:rPr>
          <w:sz w:val="28"/>
          <w:szCs w:val="28"/>
        </w:rPr>
        <w:t>___________________________________________________________________________</w:t>
      </w:r>
    </w:p>
    <w:p w14:paraId="6B91FCFB" w14:textId="77777777" w:rsidR="00547F1F" w:rsidRDefault="00547F1F" w:rsidP="00AB2494">
      <w:pPr>
        <w:spacing w:after="0" w:line="240" w:lineRule="auto"/>
        <w:rPr>
          <w:b/>
          <w:sz w:val="16"/>
          <w:szCs w:val="16"/>
        </w:rPr>
      </w:pPr>
    </w:p>
    <w:p w14:paraId="3F4F79F5" w14:textId="77777777" w:rsidR="00547F1F" w:rsidRPr="008D74D6" w:rsidRDefault="00547F1F" w:rsidP="00AB2494">
      <w:pPr>
        <w:spacing w:after="0" w:line="240" w:lineRule="auto"/>
        <w:rPr>
          <w:b/>
          <w:sz w:val="16"/>
          <w:szCs w:val="16"/>
        </w:rPr>
      </w:pPr>
    </w:p>
    <w:p w14:paraId="11DE517E" w14:textId="44C66A8D" w:rsidR="00B61BD7" w:rsidRPr="00587FDE" w:rsidRDefault="00B61BD7" w:rsidP="00B61BD7">
      <w:pPr>
        <w:spacing w:after="0" w:line="240" w:lineRule="auto"/>
        <w:rPr>
          <w:b/>
          <w:color w:val="C00000"/>
          <w:sz w:val="28"/>
          <w:szCs w:val="28"/>
        </w:rPr>
      </w:pPr>
      <w:r w:rsidRPr="00587FDE">
        <w:rPr>
          <w:b/>
          <w:bCs/>
          <w:color w:val="C00000"/>
          <w:sz w:val="28"/>
          <w:szCs w:val="28"/>
        </w:rPr>
        <w:t xml:space="preserve">Activité </w:t>
      </w:r>
      <w:r>
        <w:rPr>
          <w:b/>
          <w:bCs/>
          <w:color w:val="C00000"/>
          <w:sz w:val="28"/>
          <w:szCs w:val="28"/>
        </w:rPr>
        <w:t>5</w:t>
      </w:r>
      <w:r w:rsidRPr="00587FDE">
        <w:rPr>
          <w:b/>
          <w:bCs/>
          <w:color w:val="C00000"/>
          <w:sz w:val="28"/>
          <w:szCs w:val="28"/>
        </w:rPr>
        <w:t xml:space="preserve"> : </w:t>
      </w:r>
      <w:r>
        <w:rPr>
          <w:b/>
          <w:bCs/>
          <w:color w:val="C00000"/>
          <w:sz w:val="28"/>
          <w:szCs w:val="28"/>
        </w:rPr>
        <w:t xml:space="preserve">Je synthétise les apprentissages </w:t>
      </w:r>
    </w:p>
    <w:p w14:paraId="129BCE60" w14:textId="77777777" w:rsidR="00B61BD7" w:rsidRDefault="00B61BD7" w:rsidP="00D467C0">
      <w:pPr>
        <w:spacing w:after="0" w:line="240" w:lineRule="auto"/>
        <w:rPr>
          <w:b/>
          <w:bCs/>
          <w:color w:val="C00000"/>
          <w:sz w:val="28"/>
          <w:szCs w:val="28"/>
        </w:rPr>
      </w:pPr>
    </w:p>
    <w:p w14:paraId="4FED7B5D" w14:textId="6C7509BA" w:rsidR="00B61BD7" w:rsidRDefault="0043254D" w:rsidP="00D467C0">
      <w:pPr>
        <w:spacing w:after="0" w:line="240" w:lineRule="auto"/>
        <w:rPr>
          <w:b/>
          <w:bCs/>
          <w:color w:val="C00000"/>
          <w:sz w:val="28"/>
          <w:szCs w:val="28"/>
        </w:rPr>
      </w:pPr>
      <w:r>
        <w:rPr>
          <w:b/>
          <w:bCs/>
          <w:noProof/>
          <w:color w:val="C00000"/>
          <w:sz w:val="28"/>
          <w:szCs w:val="28"/>
        </w:rPr>
        <mc:AlternateContent>
          <mc:Choice Requires="wps">
            <w:drawing>
              <wp:anchor distT="0" distB="0" distL="114300" distR="114300" simplePos="0" relativeHeight="251683840" behindDoc="0" locked="0" layoutInCell="1" allowOverlap="1" wp14:anchorId="220922EB" wp14:editId="629CC5BA">
                <wp:simplePos x="0" y="0"/>
                <wp:positionH relativeFrom="column">
                  <wp:posOffset>469900</wp:posOffset>
                </wp:positionH>
                <wp:positionV relativeFrom="paragraph">
                  <wp:posOffset>113030</wp:posOffset>
                </wp:positionV>
                <wp:extent cx="1752600" cy="704850"/>
                <wp:effectExtent l="0" t="0" r="19050" b="19050"/>
                <wp:wrapNone/>
                <wp:docPr id="14" name="Ellipse 14"/>
                <wp:cNvGraphicFramePr/>
                <a:graphic xmlns:a="http://schemas.openxmlformats.org/drawingml/2006/main">
                  <a:graphicData uri="http://schemas.microsoft.com/office/word/2010/wordprocessingShape">
                    <wps:wsp>
                      <wps:cNvSpPr/>
                      <wps:spPr>
                        <a:xfrm>
                          <a:off x="0" y="0"/>
                          <a:ext cx="1752600" cy="704850"/>
                        </a:xfrm>
                        <a:prstGeom prst="ellipse">
                          <a:avLst/>
                        </a:prstGeom>
                        <a:ln>
                          <a:prstDash val="lgDash"/>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FAF65" id="Ellipse 14" o:spid="_x0000_s1026" style="position:absolute;margin-left:37pt;margin-top:8.9pt;width:138pt;height: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" fillcolor="white [3201]" strokecolor="#5b9bd5 [3208]" strokeweight="1pt">
                <v:stroke dashstyle="longDash" joinstyle="miter"/>
              </v:oval>
            </w:pict>
          </mc:Fallback>
        </mc:AlternateContent>
      </w:r>
      <w:r>
        <w:rPr>
          <w:b/>
          <w:bCs/>
          <w:noProof/>
          <w:color w:val="C00000"/>
          <w:sz w:val="28"/>
          <w:szCs w:val="28"/>
        </w:rPr>
        <mc:AlternateContent>
          <mc:Choice Requires="wps">
            <w:drawing>
              <wp:anchor distT="0" distB="0" distL="114300" distR="114300" simplePos="0" relativeHeight="251685888" behindDoc="0" locked="0" layoutInCell="1" allowOverlap="1" wp14:anchorId="56B8A919" wp14:editId="6CBC0D1D">
                <wp:simplePos x="0" y="0"/>
                <wp:positionH relativeFrom="column">
                  <wp:posOffset>4413250</wp:posOffset>
                </wp:positionH>
                <wp:positionV relativeFrom="paragraph">
                  <wp:posOffset>100330</wp:posOffset>
                </wp:positionV>
                <wp:extent cx="1676400" cy="673100"/>
                <wp:effectExtent l="0" t="0" r="19050" b="12700"/>
                <wp:wrapNone/>
                <wp:docPr id="15" name="Ellipse 15"/>
                <wp:cNvGraphicFramePr/>
                <a:graphic xmlns:a="http://schemas.openxmlformats.org/drawingml/2006/main">
                  <a:graphicData uri="http://schemas.microsoft.com/office/word/2010/wordprocessingShape">
                    <wps:wsp>
                      <wps:cNvSpPr/>
                      <wps:spPr>
                        <a:xfrm>
                          <a:off x="0" y="0"/>
                          <a:ext cx="1676400" cy="673100"/>
                        </a:xfrm>
                        <a:prstGeom prst="ellipse">
                          <a:avLst/>
                        </a:prstGeom>
                        <a:ln>
                          <a:prstDash val="lgDash"/>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36AC23" id="Ellipse 15" o:spid="_x0000_s1026" style="position:absolute;margin-left:347.5pt;margin-top:7.9pt;width:132pt;height: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" fillcolor="white [3201]" strokecolor="#5b9bd5 [3208]" strokeweight="1pt">
                <v:stroke dashstyle="longDash" joinstyle="miter"/>
              </v:oval>
            </w:pict>
          </mc:Fallback>
        </mc:AlternateContent>
      </w:r>
      <w:r>
        <w:rPr>
          <w:b/>
          <w:bCs/>
          <w:noProof/>
          <w:color w:val="C00000"/>
          <w:sz w:val="28"/>
          <w:szCs w:val="28"/>
        </w:rPr>
        <mc:AlternateContent>
          <mc:Choice Requires="wps">
            <w:drawing>
              <wp:anchor distT="0" distB="0" distL="114300" distR="114300" simplePos="0" relativeHeight="251687936" behindDoc="0" locked="0" layoutInCell="1" allowOverlap="1" wp14:anchorId="0D08F7F1" wp14:editId="372277DB">
                <wp:simplePos x="0" y="0"/>
                <wp:positionH relativeFrom="margin">
                  <wp:align>center</wp:align>
                </wp:positionH>
                <wp:positionV relativeFrom="paragraph">
                  <wp:posOffset>100330</wp:posOffset>
                </wp:positionV>
                <wp:extent cx="1752600" cy="704850"/>
                <wp:effectExtent l="0" t="0" r="19050" b="19050"/>
                <wp:wrapNone/>
                <wp:docPr id="16" name="Ellipse 16"/>
                <wp:cNvGraphicFramePr/>
                <a:graphic xmlns:a="http://schemas.openxmlformats.org/drawingml/2006/main">
                  <a:graphicData uri="http://schemas.microsoft.com/office/word/2010/wordprocessingShape">
                    <wps:wsp>
                      <wps:cNvSpPr/>
                      <wps:spPr>
                        <a:xfrm>
                          <a:off x="0" y="0"/>
                          <a:ext cx="1752600" cy="704850"/>
                        </a:xfrm>
                        <a:prstGeom prst="ellipse">
                          <a:avLst/>
                        </a:prstGeom>
                        <a:ln>
                          <a:prstDash val="lgDash"/>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662A92" id="Ellipse 16" o:spid="_x0000_s1026" style="position:absolute;margin-left:0;margin-top:7.9pt;width:138pt;height:55.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" fillcolor="white [3201]" strokecolor="#5b9bd5 [3208]" strokeweight="1pt">
                <v:stroke dashstyle="longDash" joinstyle="miter"/>
                <w10:wrap anchorx="margin"/>
              </v:oval>
            </w:pict>
          </mc:Fallback>
        </mc:AlternateContent>
      </w:r>
    </w:p>
    <w:p w14:paraId="4B08409F" w14:textId="3AD055E0" w:rsidR="00B61BD7" w:rsidRDefault="00B61BD7" w:rsidP="00D467C0">
      <w:pPr>
        <w:spacing w:after="0" w:line="240" w:lineRule="auto"/>
        <w:rPr>
          <w:b/>
          <w:bCs/>
          <w:color w:val="C00000"/>
          <w:sz w:val="28"/>
          <w:szCs w:val="28"/>
        </w:rPr>
      </w:pPr>
    </w:p>
    <w:p w14:paraId="288BCDE1" w14:textId="77777777" w:rsidR="00B61BD7" w:rsidRDefault="00B61BD7" w:rsidP="00D467C0">
      <w:pPr>
        <w:spacing w:after="0" w:line="240" w:lineRule="auto"/>
        <w:rPr>
          <w:b/>
          <w:bCs/>
          <w:color w:val="C00000"/>
          <w:sz w:val="28"/>
          <w:szCs w:val="28"/>
        </w:rPr>
      </w:pPr>
    </w:p>
    <w:p w14:paraId="61C237AE" w14:textId="756BC5EE" w:rsidR="00B61BD7" w:rsidRDefault="007C12D3" w:rsidP="00D467C0">
      <w:pPr>
        <w:spacing w:after="0" w:line="240" w:lineRule="auto"/>
        <w:rPr>
          <w:b/>
          <w:bCs/>
          <w:color w:val="C00000"/>
          <w:sz w:val="28"/>
          <w:szCs w:val="28"/>
        </w:rPr>
      </w:pPr>
      <w:r>
        <w:rPr>
          <w:b/>
          <w:bCs/>
          <w:noProof/>
          <w:color w:val="C00000"/>
          <w:sz w:val="28"/>
          <w:szCs w:val="28"/>
        </w:rPr>
        <mc:AlternateContent>
          <mc:Choice Requires="wps">
            <w:drawing>
              <wp:anchor distT="0" distB="0" distL="114300" distR="114300" simplePos="0" relativeHeight="251695104" behindDoc="0" locked="0" layoutInCell="1" allowOverlap="1" wp14:anchorId="24613A9C" wp14:editId="6A27E69F">
                <wp:simplePos x="0" y="0"/>
                <wp:positionH relativeFrom="column">
                  <wp:posOffset>3340100</wp:posOffset>
                </wp:positionH>
                <wp:positionV relativeFrom="paragraph">
                  <wp:posOffset>142875</wp:posOffset>
                </wp:positionV>
                <wp:extent cx="0" cy="349250"/>
                <wp:effectExtent l="0" t="0" r="38100" b="31750"/>
                <wp:wrapNone/>
                <wp:docPr id="20" name="Connecteur droit 20"/>
                <wp:cNvGraphicFramePr/>
                <a:graphic xmlns:a="http://schemas.openxmlformats.org/drawingml/2006/main">
                  <a:graphicData uri="http://schemas.microsoft.com/office/word/2010/wordprocessingShape">
                    <wps:wsp>
                      <wps:cNvCnPr/>
                      <wps:spPr>
                        <a:xfrm flipH="1">
                          <a:off x="0" y="0"/>
                          <a:ext cx="0" cy="34925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5BDB32" id="Connecteur droit 20"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pt,11.25pt" to="263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" strokecolor="#5b9bd5 [3208]" strokeweight="1.5pt">
                <v:stroke joinstyle="miter"/>
              </v:line>
            </w:pict>
          </mc:Fallback>
        </mc:AlternateContent>
      </w:r>
      <w:r>
        <w:rPr>
          <w:b/>
          <w:bCs/>
          <w:noProof/>
          <w:color w:val="C00000"/>
          <w:sz w:val="28"/>
          <w:szCs w:val="28"/>
        </w:rPr>
        <mc:AlternateContent>
          <mc:Choice Requires="wps">
            <w:drawing>
              <wp:anchor distT="0" distB="0" distL="114300" distR="114300" simplePos="0" relativeHeight="251693056" behindDoc="0" locked="0" layoutInCell="1" allowOverlap="1" wp14:anchorId="65BB42DC" wp14:editId="1C7AC6F6">
                <wp:simplePos x="0" y="0"/>
                <wp:positionH relativeFrom="column">
                  <wp:posOffset>1885950</wp:posOffset>
                </wp:positionH>
                <wp:positionV relativeFrom="paragraph">
                  <wp:posOffset>85725</wp:posOffset>
                </wp:positionV>
                <wp:extent cx="590550" cy="558800"/>
                <wp:effectExtent l="0" t="0" r="19050" b="31750"/>
                <wp:wrapNone/>
                <wp:docPr id="19" name="Connecteur droit 19"/>
                <wp:cNvGraphicFramePr/>
                <a:graphic xmlns:a="http://schemas.openxmlformats.org/drawingml/2006/main">
                  <a:graphicData uri="http://schemas.microsoft.com/office/word/2010/wordprocessingShape">
                    <wps:wsp>
                      <wps:cNvCnPr/>
                      <wps:spPr>
                        <a:xfrm>
                          <a:off x="0" y="0"/>
                          <a:ext cx="590550" cy="558800"/>
                        </a:xfrm>
                        <a:prstGeom prst="line">
                          <a:avLst/>
                        </a:prstGeom>
                        <a:ln>
                          <a:solidFill>
                            <a:schemeClr val="accent5"/>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4F175" id="Connecteur droit 1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6.75pt" to="19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" strokecolor="#5b9bd5 [3208]" strokeweight="1.5pt">
                <v:stroke joinstyle="miter"/>
              </v:line>
            </w:pict>
          </mc:Fallback>
        </mc:AlternateContent>
      </w:r>
      <w:r w:rsidR="008002BD">
        <w:rPr>
          <w:b/>
          <w:bCs/>
          <w:noProof/>
          <w:color w:val="C00000"/>
          <w:sz w:val="28"/>
          <w:szCs w:val="28"/>
        </w:rPr>
        <mc:AlternateContent>
          <mc:Choice Requires="wps">
            <w:drawing>
              <wp:anchor distT="0" distB="0" distL="114300" distR="114300" simplePos="0" relativeHeight="251697152" behindDoc="0" locked="0" layoutInCell="1" allowOverlap="1" wp14:anchorId="7B2A26FB" wp14:editId="717BCEA0">
                <wp:simplePos x="0" y="0"/>
                <wp:positionH relativeFrom="column">
                  <wp:posOffset>4140200</wp:posOffset>
                </wp:positionH>
                <wp:positionV relativeFrom="paragraph">
                  <wp:posOffset>84455</wp:posOffset>
                </wp:positionV>
                <wp:extent cx="711200" cy="717550"/>
                <wp:effectExtent l="0" t="0" r="31750" b="25400"/>
                <wp:wrapNone/>
                <wp:docPr id="21" name="Connecteur droit 21"/>
                <wp:cNvGraphicFramePr/>
                <a:graphic xmlns:a="http://schemas.openxmlformats.org/drawingml/2006/main">
                  <a:graphicData uri="http://schemas.microsoft.com/office/word/2010/wordprocessingShape">
                    <wps:wsp>
                      <wps:cNvCnPr/>
                      <wps:spPr>
                        <a:xfrm flipH="1">
                          <a:off x="0" y="0"/>
                          <a:ext cx="711200" cy="717550"/>
                        </a:xfrm>
                        <a:prstGeom prst="line">
                          <a:avLst/>
                        </a:prstGeom>
                        <a:ln>
                          <a:solidFill>
                            <a:schemeClr val="accent5"/>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0CAA5" id="Connecteur droit 21"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pt,6.65pt" to="382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" strokecolor="#5b9bd5 [3208]" strokeweight="1.5pt">
                <v:stroke joinstyle="miter"/>
              </v:line>
            </w:pict>
          </mc:Fallback>
        </mc:AlternateContent>
      </w:r>
    </w:p>
    <w:p w14:paraId="6F252D9D" w14:textId="319DD223" w:rsidR="00B61BD7" w:rsidRDefault="00B61BD7" w:rsidP="00D467C0">
      <w:pPr>
        <w:spacing w:after="0" w:line="240" w:lineRule="auto"/>
        <w:rPr>
          <w:b/>
          <w:bCs/>
          <w:color w:val="C00000"/>
          <w:sz w:val="28"/>
          <w:szCs w:val="28"/>
        </w:rPr>
      </w:pPr>
    </w:p>
    <w:p w14:paraId="297B7C30" w14:textId="5E843E60" w:rsidR="00B61BD7" w:rsidRDefault="0043254D" w:rsidP="00D467C0">
      <w:pPr>
        <w:spacing w:after="0" w:line="240" w:lineRule="auto"/>
        <w:rPr>
          <w:b/>
          <w:bCs/>
          <w:color w:val="C00000"/>
          <w:sz w:val="28"/>
          <w:szCs w:val="28"/>
        </w:rPr>
      </w:pPr>
      <w:r>
        <w:rPr>
          <w:b/>
          <w:bCs/>
          <w:noProof/>
          <w:color w:val="C00000"/>
          <w:sz w:val="28"/>
          <w:szCs w:val="28"/>
        </w:rPr>
        <mc:AlternateContent>
          <mc:Choice Requires="wps">
            <w:drawing>
              <wp:anchor distT="0" distB="0" distL="114300" distR="114300" simplePos="0" relativeHeight="251682816" behindDoc="0" locked="0" layoutInCell="1" allowOverlap="1" wp14:anchorId="71E4C856" wp14:editId="3EFA2357">
                <wp:simplePos x="0" y="0"/>
                <wp:positionH relativeFrom="margin">
                  <wp:align>center</wp:align>
                </wp:positionH>
                <wp:positionV relativeFrom="paragraph">
                  <wp:posOffset>50165</wp:posOffset>
                </wp:positionV>
                <wp:extent cx="1657350" cy="711200"/>
                <wp:effectExtent l="57150" t="38100" r="57150" b="69850"/>
                <wp:wrapNone/>
                <wp:docPr id="13" name="Rectangle : coins arrondis 13"/>
                <wp:cNvGraphicFramePr/>
                <a:graphic xmlns:a="http://schemas.openxmlformats.org/drawingml/2006/main">
                  <a:graphicData uri="http://schemas.microsoft.com/office/word/2010/wordprocessingShape">
                    <wps:wsp>
                      <wps:cNvSpPr/>
                      <wps:spPr>
                        <a:xfrm>
                          <a:off x="0" y="0"/>
                          <a:ext cx="1657350" cy="711200"/>
                        </a:xfrm>
                        <a:prstGeom prst="roundRect">
                          <a:avLst/>
                        </a:prstGeom>
                      </wps:spPr>
                      <wps:style>
                        <a:lnRef idx="0">
                          <a:schemeClr val="accent5"/>
                        </a:lnRef>
                        <a:fillRef idx="3">
                          <a:schemeClr val="accent5"/>
                        </a:fillRef>
                        <a:effectRef idx="3">
                          <a:schemeClr val="accent5"/>
                        </a:effectRef>
                        <a:fontRef idx="minor">
                          <a:schemeClr val="lt1"/>
                        </a:fontRef>
                      </wps:style>
                      <wps:txbx>
                        <w:txbxContent>
                          <w:p w14:paraId="73785FE7" w14:textId="7813C511" w:rsidR="0043254D" w:rsidRPr="0043254D" w:rsidRDefault="0043254D" w:rsidP="0043254D">
                            <w:pPr>
                              <w:jc w:val="center"/>
                              <w:rPr>
                                <w:sz w:val="24"/>
                                <w:szCs w:val="24"/>
                              </w:rPr>
                            </w:pPr>
                            <w:r w:rsidRPr="0043254D">
                              <w:rPr>
                                <w:sz w:val="24"/>
                                <w:szCs w:val="24"/>
                              </w:rPr>
                              <w:t>Les fonctions intégratrices du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E4C856" id="Rectangle : coins arrondis 13" o:spid="_x0000_s1032" style="position:absolute;margin-left:0;margin-top:3.95pt;width:130.5pt;height:56pt;z-index:25168281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" fillcolor="#65a0d7 [3032]" stroked="f">
                <v:fill color2="#5898d4 [3176]" rotate="t" colors="0 #71a6db;.5 #559bdb;1 #438ac9" focus="100%" type="gradient">
                  <o:fill v:ext="view" type="gradientUnscaled"/>
                </v:fill>
                <v:shadow on="t" color="black" opacity="41287f" offset="0,1.5pt"/>
                <v:textbox>
                  <w:txbxContent>
                    <w:p w14:paraId="73785FE7" w14:textId="7813C511" w:rsidR="0043254D" w:rsidRPr="0043254D" w:rsidRDefault="0043254D" w:rsidP="0043254D">
                      <w:pPr>
                        <w:jc w:val="center"/>
                        <w:rPr>
                          <w:sz w:val="24"/>
                          <w:szCs w:val="24"/>
                        </w:rPr>
                      </w:pPr>
                      <w:r w:rsidRPr="0043254D">
                        <w:rPr>
                          <w:sz w:val="24"/>
                          <w:szCs w:val="24"/>
                        </w:rPr>
                        <w:t>Les fonctions intégratrices du travail</w:t>
                      </w:r>
                    </w:p>
                  </w:txbxContent>
                </v:textbox>
                <w10:wrap anchorx="margin"/>
              </v:roundrect>
            </w:pict>
          </mc:Fallback>
        </mc:AlternateContent>
      </w:r>
    </w:p>
    <w:p w14:paraId="2B51010D" w14:textId="3E795099" w:rsidR="00B61BD7" w:rsidRDefault="00B61BD7" w:rsidP="00D467C0">
      <w:pPr>
        <w:spacing w:after="0" w:line="240" w:lineRule="auto"/>
        <w:rPr>
          <w:b/>
          <w:bCs/>
          <w:color w:val="C00000"/>
          <w:sz w:val="28"/>
          <w:szCs w:val="28"/>
        </w:rPr>
      </w:pPr>
    </w:p>
    <w:p w14:paraId="2F584B0D" w14:textId="41125EDC" w:rsidR="00B61BD7" w:rsidRDefault="007C12D3" w:rsidP="00D467C0">
      <w:pPr>
        <w:spacing w:after="0" w:line="240" w:lineRule="auto"/>
        <w:rPr>
          <w:b/>
          <w:bCs/>
          <w:color w:val="C00000"/>
          <w:sz w:val="28"/>
          <w:szCs w:val="28"/>
        </w:rPr>
      </w:pPr>
      <w:r>
        <w:rPr>
          <w:b/>
          <w:bCs/>
          <w:noProof/>
          <w:color w:val="C00000"/>
          <w:sz w:val="28"/>
          <w:szCs w:val="28"/>
        </w:rPr>
        <mc:AlternateContent>
          <mc:Choice Requires="wps">
            <w:drawing>
              <wp:anchor distT="0" distB="0" distL="114300" distR="114300" simplePos="0" relativeHeight="251701248" behindDoc="0" locked="0" layoutInCell="1" allowOverlap="1" wp14:anchorId="6D6E0F4F" wp14:editId="79A7808E">
                <wp:simplePos x="0" y="0"/>
                <wp:positionH relativeFrom="column">
                  <wp:posOffset>1949450</wp:posOffset>
                </wp:positionH>
                <wp:positionV relativeFrom="paragraph">
                  <wp:posOffset>80010</wp:posOffset>
                </wp:positionV>
                <wp:extent cx="539750" cy="438150"/>
                <wp:effectExtent l="0" t="0" r="31750" b="19050"/>
                <wp:wrapNone/>
                <wp:docPr id="24" name="Connecteur droit 24"/>
                <wp:cNvGraphicFramePr/>
                <a:graphic xmlns:a="http://schemas.openxmlformats.org/drawingml/2006/main">
                  <a:graphicData uri="http://schemas.microsoft.com/office/word/2010/wordprocessingShape">
                    <wps:wsp>
                      <wps:cNvCnPr/>
                      <wps:spPr>
                        <a:xfrm flipV="1">
                          <a:off x="0" y="0"/>
                          <a:ext cx="539750" cy="438150"/>
                        </a:xfrm>
                        <a:prstGeom prst="line">
                          <a:avLst/>
                        </a:prstGeom>
                        <a:ln>
                          <a:solidFill>
                            <a:schemeClr val="accent5"/>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0875CC" id="Connecteur droit 24"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6.3pt" to="196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" strokecolor="#5b9bd5 [3208]" strokeweight="1.5pt">
                <v:stroke joinstyle="miter"/>
              </v:line>
            </w:pict>
          </mc:Fallback>
        </mc:AlternateContent>
      </w:r>
    </w:p>
    <w:p w14:paraId="6F54A953" w14:textId="5069D31E" w:rsidR="00B61BD7" w:rsidRDefault="007C12D3" w:rsidP="00D467C0">
      <w:pPr>
        <w:spacing w:after="0" w:line="240" w:lineRule="auto"/>
        <w:rPr>
          <w:b/>
          <w:bCs/>
          <w:color w:val="C00000"/>
          <w:sz w:val="28"/>
          <w:szCs w:val="28"/>
        </w:rPr>
      </w:pPr>
      <w:r>
        <w:rPr>
          <w:b/>
          <w:bCs/>
          <w:noProof/>
          <w:color w:val="C00000"/>
          <w:sz w:val="28"/>
          <w:szCs w:val="28"/>
        </w:rPr>
        <mc:AlternateContent>
          <mc:Choice Requires="wps">
            <w:drawing>
              <wp:anchor distT="0" distB="0" distL="114300" distR="114300" simplePos="0" relativeHeight="251699200" behindDoc="0" locked="0" layoutInCell="1" allowOverlap="1" wp14:anchorId="5A025066" wp14:editId="12BA7277">
                <wp:simplePos x="0" y="0"/>
                <wp:positionH relativeFrom="column">
                  <wp:posOffset>4152900</wp:posOffset>
                </wp:positionH>
                <wp:positionV relativeFrom="paragraph">
                  <wp:posOffset>3810</wp:posOffset>
                </wp:positionV>
                <wp:extent cx="488950" cy="317500"/>
                <wp:effectExtent l="0" t="0" r="25400" b="25400"/>
                <wp:wrapNone/>
                <wp:docPr id="23" name="Connecteur droit 23"/>
                <wp:cNvGraphicFramePr/>
                <a:graphic xmlns:a="http://schemas.openxmlformats.org/drawingml/2006/main">
                  <a:graphicData uri="http://schemas.microsoft.com/office/word/2010/wordprocessingShape">
                    <wps:wsp>
                      <wps:cNvCnPr/>
                      <wps:spPr>
                        <a:xfrm flipH="1" flipV="1">
                          <a:off x="0" y="0"/>
                          <a:ext cx="488950" cy="317500"/>
                        </a:xfrm>
                        <a:prstGeom prst="line">
                          <a:avLst/>
                        </a:prstGeom>
                        <a:ln>
                          <a:solidFill>
                            <a:schemeClr val="accent5"/>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95827" id="Connecteur droit 23"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pt,.3pt" to="365.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" strokecolor="#5b9bd5 [3208]" strokeweight="1.5pt">
                <v:stroke joinstyle="miter"/>
              </v:line>
            </w:pict>
          </mc:Fallback>
        </mc:AlternateContent>
      </w:r>
    </w:p>
    <w:p w14:paraId="3675EC70" w14:textId="00E663C5" w:rsidR="00B61BD7" w:rsidRDefault="007C12D3" w:rsidP="00D467C0">
      <w:pPr>
        <w:spacing w:after="0" w:line="240" w:lineRule="auto"/>
        <w:rPr>
          <w:b/>
          <w:bCs/>
          <w:color w:val="C00000"/>
          <w:sz w:val="28"/>
          <w:szCs w:val="28"/>
        </w:rPr>
      </w:pPr>
      <w:r>
        <w:rPr>
          <w:b/>
          <w:bCs/>
          <w:noProof/>
          <w:color w:val="C00000"/>
          <w:sz w:val="28"/>
          <w:szCs w:val="28"/>
        </w:rPr>
        <mc:AlternateContent>
          <mc:Choice Requires="wps">
            <w:drawing>
              <wp:anchor distT="0" distB="0" distL="114300" distR="114300" simplePos="0" relativeHeight="251692032" behindDoc="0" locked="0" layoutInCell="1" allowOverlap="1" wp14:anchorId="61675B5C" wp14:editId="0865408B">
                <wp:simplePos x="0" y="0"/>
                <wp:positionH relativeFrom="column">
                  <wp:posOffset>4044950</wp:posOffset>
                </wp:positionH>
                <wp:positionV relativeFrom="paragraph">
                  <wp:posOffset>108585</wp:posOffset>
                </wp:positionV>
                <wp:extent cx="1752600" cy="704850"/>
                <wp:effectExtent l="0" t="0" r="19050" b="19050"/>
                <wp:wrapNone/>
                <wp:docPr id="18" name="Ellipse 18"/>
                <wp:cNvGraphicFramePr/>
                <a:graphic xmlns:a="http://schemas.openxmlformats.org/drawingml/2006/main">
                  <a:graphicData uri="http://schemas.microsoft.com/office/word/2010/wordprocessingShape">
                    <wps:wsp>
                      <wps:cNvSpPr/>
                      <wps:spPr>
                        <a:xfrm>
                          <a:off x="0" y="0"/>
                          <a:ext cx="1752600" cy="704850"/>
                        </a:xfrm>
                        <a:prstGeom prst="ellipse">
                          <a:avLst/>
                        </a:prstGeom>
                        <a:ln>
                          <a:prstDash val="lgDash"/>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A73B7D" id="Ellipse 18" o:spid="_x0000_s1026" style="position:absolute;margin-left:318.5pt;margin-top:8.55pt;width:138pt;height: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" fillcolor="white [3201]" strokecolor="#5b9bd5 [3208]" strokeweight="1pt">
                <v:stroke dashstyle="longDash" joinstyle="miter"/>
              </v:oval>
            </w:pict>
          </mc:Fallback>
        </mc:AlternateContent>
      </w:r>
      <w:r>
        <w:rPr>
          <w:b/>
          <w:bCs/>
          <w:noProof/>
          <w:color w:val="C00000"/>
          <w:sz w:val="28"/>
          <w:szCs w:val="28"/>
        </w:rPr>
        <mc:AlternateContent>
          <mc:Choice Requires="wps">
            <w:drawing>
              <wp:anchor distT="0" distB="0" distL="114300" distR="114300" simplePos="0" relativeHeight="251689984" behindDoc="0" locked="0" layoutInCell="1" allowOverlap="1" wp14:anchorId="30C1BAE3" wp14:editId="55E54A2E">
                <wp:simplePos x="0" y="0"/>
                <wp:positionH relativeFrom="column">
                  <wp:posOffset>901700</wp:posOffset>
                </wp:positionH>
                <wp:positionV relativeFrom="paragraph">
                  <wp:posOffset>95250</wp:posOffset>
                </wp:positionV>
                <wp:extent cx="1752600" cy="704850"/>
                <wp:effectExtent l="0" t="0" r="19050" b="19050"/>
                <wp:wrapNone/>
                <wp:docPr id="17" name="Ellipse 17"/>
                <wp:cNvGraphicFramePr/>
                <a:graphic xmlns:a="http://schemas.openxmlformats.org/drawingml/2006/main">
                  <a:graphicData uri="http://schemas.microsoft.com/office/word/2010/wordprocessingShape">
                    <wps:wsp>
                      <wps:cNvSpPr/>
                      <wps:spPr>
                        <a:xfrm>
                          <a:off x="0" y="0"/>
                          <a:ext cx="1752600" cy="704850"/>
                        </a:xfrm>
                        <a:prstGeom prst="ellipse">
                          <a:avLst/>
                        </a:prstGeom>
                        <a:ln>
                          <a:prstDash val="lgDash"/>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ABFBA7" id="Ellipse 17" o:spid="_x0000_s1026" style="position:absolute;margin-left:71pt;margin-top:7.5pt;width:138pt;height: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" fillcolor="white [3201]" strokecolor="#5b9bd5 [3208]" strokeweight="1pt">
                <v:stroke dashstyle="longDash" joinstyle="miter"/>
              </v:oval>
            </w:pict>
          </mc:Fallback>
        </mc:AlternateContent>
      </w:r>
    </w:p>
    <w:p w14:paraId="3D78F89C" w14:textId="4A5B5CAF" w:rsidR="00B61BD7" w:rsidRDefault="00B61BD7" w:rsidP="00D467C0">
      <w:pPr>
        <w:spacing w:after="0" w:line="240" w:lineRule="auto"/>
        <w:rPr>
          <w:b/>
          <w:bCs/>
          <w:color w:val="C00000"/>
          <w:sz w:val="28"/>
          <w:szCs w:val="28"/>
        </w:rPr>
      </w:pPr>
    </w:p>
    <w:p w14:paraId="6FE1C0D3" w14:textId="29FD9914" w:rsidR="00B61BD7" w:rsidRDefault="00B61BD7" w:rsidP="00D467C0">
      <w:pPr>
        <w:spacing w:after="0" w:line="240" w:lineRule="auto"/>
        <w:rPr>
          <w:b/>
          <w:bCs/>
          <w:color w:val="C00000"/>
          <w:sz w:val="28"/>
          <w:szCs w:val="28"/>
        </w:rPr>
      </w:pPr>
    </w:p>
    <w:p w14:paraId="5A22088C" w14:textId="77777777" w:rsidR="00B61BD7" w:rsidRDefault="00B61BD7" w:rsidP="00D467C0">
      <w:pPr>
        <w:spacing w:after="0" w:line="240" w:lineRule="auto"/>
        <w:rPr>
          <w:b/>
          <w:bCs/>
          <w:color w:val="C00000"/>
          <w:sz w:val="28"/>
          <w:szCs w:val="28"/>
        </w:rPr>
      </w:pPr>
    </w:p>
    <w:p w14:paraId="59EB80CA" w14:textId="77777777" w:rsidR="00B61BD7" w:rsidRDefault="00B61BD7" w:rsidP="00D467C0">
      <w:pPr>
        <w:spacing w:after="0" w:line="240" w:lineRule="auto"/>
        <w:rPr>
          <w:b/>
          <w:bCs/>
          <w:color w:val="C00000"/>
          <w:sz w:val="28"/>
          <w:szCs w:val="28"/>
        </w:rPr>
      </w:pPr>
    </w:p>
    <w:p w14:paraId="19C4143C" w14:textId="77777777" w:rsidR="005F53AC" w:rsidRDefault="005F53AC" w:rsidP="00D467C0">
      <w:pPr>
        <w:spacing w:after="0" w:line="240" w:lineRule="auto"/>
        <w:rPr>
          <w:b/>
          <w:bCs/>
          <w:color w:val="C00000"/>
          <w:sz w:val="28"/>
          <w:szCs w:val="28"/>
        </w:rPr>
      </w:pPr>
    </w:p>
    <w:p w14:paraId="38D5AEB9" w14:textId="76C06A08" w:rsidR="005F53AC" w:rsidRDefault="005F53AC" w:rsidP="00D467C0">
      <w:pPr>
        <w:spacing w:after="0" w:line="240" w:lineRule="auto"/>
        <w:rPr>
          <w:b/>
          <w:bCs/>
          <w:color w:val="C00000"/>
          <w:sz w:val="28"/>
          <w:szCs w:val="28"/>
        </w:rPr>
      </w:pPr>
    </w:p>
    <w:p w14:paraId="32E50278" w14:textId="4EB0BC3A" w:rsidR="005F53AC" w:rsidRDefault="007C12D3" w:rsidP="00D467C0">
      <w:pPr>
        <w:spacing w:after="0" w:line="240" w:lineRule="auto"/>
        <w:rPr>
          <w:b/>
          <w:bCs/>
          <w:color w:val="C00000"/>
          <w:sz w:val="28"/>
          <w:szCs w:val="28"/>
        </w:rPr>
      </w:pPr>
      <w:r>
        <w:rPr>
          <w:b/>
          <w:bCs/>
          <w:noProof/>
          <w:color w:val="C00000"/>
          <w:sz w:val="28"/>
          <w:szCs w:val="28"/>
        </w:rPr>
        <mc:AlternateContent>
          <mc:Choice Requires="wps">
            <w:drawing>
              <wp:anchor distT="0" distB="0" distL="114300" distR="114300" simplePos="0" relativeHeight="251709440" behindDoc="0" locked="0" layoutInCell="1" allowOverlap="1" wp14:anchorId="30F86A4E" wp14:editId="64E6B793">
                <wp:simplePos x="0" y="0"/>
                <wp:positionH relativeFrom="column">
                  <wp:posOffset>482600</wp:posOffset>
                </wp:positionH>
                <wp:positionV relativeFrom="paragraph">
                  <wp:posOffset>6350</wp:posOffset>
                </wp:positionV>
                <wp:extent cx="5981700" cy="41910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5981700" cy="419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AFF3694" w14:textId="7F83771B" w:rsidR="00317BBE" w:rsidRPr="00653997" w:rsidRDefault="00317BBE" w:rsidP="00317BBE">
                            <w:pPr>
                              <w:jc w:val="center"/>
                              <w:rPr>
                                <w:sz w:val="28"/>
                                <w:szCs w:val="28"/>
                              </w:rPr>
                            </w:pPr>
                            <w:r>
                              <w:rPr>
                                <w:sz w:val="28"/>
                                <w:szCs w:val="28"/>
                              </w:rPr>
                              <w:t>Evolution de l’emploi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86A4E" id="Rectangle : coins arrondis 29" o:spid="_x0000_s1033" style="position:absolute;margin-left:38pt;margin-top:.5pt;width:471pt;height:3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" fillcolor="white [3201]" strokecolor="#70ad47 [3209]" strokeweight="1pt">
                <v:stroke joinstyle="miter"/>
                <v:textbox>
                  <w:txbxContent>
                    <w:p w14:paraId="0AFF3694" w14:textId="7F83771B" w:rsidR="00317BBE" w:rsidRPr="00653997" w:rsidRDefault="00317BBE" w:rsidP="00317BBE">
                      <w:pPr>
                        <w:jc w:val="center"/>
                        <w:rPr>
                          <w:sz w:val="28"/>
                          <w:szCs w:val="28"/>
                        </w:rPr>
                      </w:pPr>
                      <w:r>
                        <w:rPr>
                          <w:sz w:val="28"/>
                          <w:szCs w:val="28"/>
                        </w:rPr>
                        <w:t>Evolution de l’emploi</w:t>
                      </w:r>
                    </w:p>
                  </w:txbxContent>
                </v:textbox>
              </v:roundrect>
            </w:pict>
          </mc:Fallback>
        </mc:AlternateContent>
      </w:r>
    </w:p>
    <w:p w14:paraId="0E00F4F7" w14:textId="77777777" w:rsidR="005F53AC" w:rsidRDefault="005F53AC" w:rsidP="00D467C0">
      <w:pPr>
        <w:spacing w:after="0" w:line="240" w:lineRule="auto"/>
        <w:rPr>
          <w:b/>
          <w:bCs/>
          <w:color w:val="C00000"/>
          <w:sz w:val="28"/>
          <w:szCs w:val="28"/>
        </w:rPr>
      </w:pPr>
    </w:p>
    <w:p w14:paraId="5C364C09" w14:textId="2EF2332E" w:rsidR="00B61BD7" w:rsidRDefault="001E3E83" w:rsidP="00D467C0">
      <w:pPr>
        <w:spacing w:after="0" w:line="240" w:lineRule="auto"/>
        <w:rPr>
          <w:b/>
          <w:bCs/>
          <w:color w:val="C00000"/>
          <w:sz w:val="28"/>
          <w:szCs w:val="28"/>
        </w:rPr>
      </w:pPr>
      <w:r>
        <w:rPr>
          <w:b/>
          <w:bCs/>
          <w:noProof/>
          <w:color w:val="C00000"/>
          <w:sz w:val="28"/>
          <w:szCs w:val="28"/>
        </w:rPr>
        <mc:AlternateContent>
          <mc:Choice Requires="wps">
            <w:drawing>
              <wp:anchor distT="0" distB="0" distL="114300" distR="114300" simplePos="0" relativeHeight="251714560" behindDoc="0" locked="0" layoutInCell="1" allowOverlap="1" wp14:anchorId="5941B0B9" wp14:editId="412A1300">
                <wp:simplePos x="0" y="0"/>
                <wp:positionH relativeFrom="column">
                  <wp:posOffset>5359400</wp:posOffset>
                </wp:positionH>
                <wp:positionV relativeFrom="paragraph">
                  <wp:posOffset>86360</wp:posOffset>
                </wp:positionV>
                <wp:extent cx="349250" cy="215900"/>
                <wp:effectExtent l="57150" t="38100" r="0" b="69850"/>
                <wp:wrapNone/>
                <wp:docPr id="32" name="Flèche : bas 32"/>
                <wp:cNvGraphicFramePr/>
                <a:graphic xmlns:a="http://schemas.openxmlformats.org/drawingml/2006/main">
                  <a:graphicData uri="http://schemas.microsoft.com/office/word/2010/wordprocessingShape">
                    <wps:wsp>
                      <wps:cNvSpPr/>
                      <wps:spPr>
                        <a:xfrm>
                          <a:off x="0" y="0"/>
                          <a:ext cx="349250" cy="215900"/>
                        </a:xfrm>
                        <a:prstGeom prst="down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AA23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32" o:spid="_x0000_s1026" type="#_x0000_t67" style="position:absolute;margin-left:422pt;margin-top:6.8pt;width:27.5pt;height:17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" adj="10800" fillcolor="#77b64e [3033]" stroked="f">
                <v:fill color2="#6eaa46 [3177]" rotate="t" colors="0 #81b861;.5 #6fb242;1 #61a235" focus="100%" type="gradient">
                  <o:fill v:ext="view" type="gradientUnscaled"/>
                </v:fill>
                <v:shadow on="t" color="black" opacity="41287f" offset="0,1.5pt"/>
              </v:shape>
            </w:pict>
          </mc:Fallback>
        </mc:AlternateContent>
      </w:r>
      <w:r>
        <w:rPr>
          <w:b/>
          <w:bCs/>
          <w:noProof/>
          <w:color w:val="C00000"/>
          <w:sz w:val="28"/>
          <w:szCs w:val="28"/>
        </w:rPr>
        <mc:AlternateContent>
          <mc:Choice Requires="wps">
            <w:drawing>
              <wp:anchor distT="0" distB="0" distL="114300" distR="114300" simplePos="0" relativeHeight="251712512" behindDoc="0" locked="0" layoutInCell="1" allowOverlap="1" wp14:anchorId="77399329" wp14:editId="470DB538">
                <wp:simplePos x="0" y="0"/>
                <wp:positionH relativeFrom="column">
                  <wp:posOffset>3340100</wp:posOffset>
                </wp:positionH>
                <wp:positionV relativeFrom="paragraph">
                  <wp:posOffset>111760</wp:posOffset>
                </wp:positionV>
                <wp:extent cx="349250" cy="215900"/>
                <wp:effectExtent l="57150" t="38100" r="0" b="69850"/>
                <wp:wrapNone/>
                <wp:docPr id="31" name="Flèche : bas 31"/>
                <wp:cNvGraphicFramePr/>
                <a:graphic xmlns:a="http://schemas.openxmlformats.org/drawingml/2006/main">
                  <a:graphicData uri="http://schemas.microsoft.com/office/word/2010/wordprocessingShape">
                    <wps:wsp>
                      <wps:cNvSpPr/>
                      <wps:spPr>
                        <a:xfrm>
                          <a:off x="0" y="0"/>
                          <a:ext cx="349250" cy="215900"/>
                        </a:xfrm>
                        <a:prstGeom prst="down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DFCEC8" id="Flèche : bas 31" o:spid="_x0000_s1026" type="#_x0000_t67" style="position:absolute;margin-left:263pt;margin-top:8.8pt;width:27.5pt;height:17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" adj="10800" fillcolor="#77b64e [3033]" stroked="f">
                <v:fill color2="#6eaa46 [3177]" rotate="t" colors="0 #81b861;.5 #6fb242;1 #61a235" focus="100%" type="gradient">
                  <o:fill v:ext="view" type="gradientUnscaled"/>
                </v:fill>
                <v:shadow on="t" color="black" opacity="41287f" offset="0,1.5pt"/>
              </v:shape>
            </w:pict>
          </mc:Fallback>
        </mc:AlternateContent>
      </w:r>
      <w:r>
        <w:rPr>
          <w:b/>
          <w:bCs/>
          <w:noProof/>
          <w:color w:val="C00000"/>
          <w:sz w:val="28"/>
          <w:szCs w:val="28"/>
        </w:rPr>
        <mc:AlternateContent>
          <mc:Choice Requires="wps">
            <w:drawing>
              <wp:anchor distT="0" distB="0" distL="114300" distR="114300" simplePos="0" relativeHeight="251710464" behindDoc="0" locked="0" layoutInCell="1" allowOverlap="1" wp14:anchorId="376889E7" wp14:editId="46928272">
                <wp:simplePos x="0" y="0"/>
                <wp:positionH relativeFrom="column">
                  <wp:posOffset>1212850</wp:posOffset>
                </wp:positionH>
                <wp:positionV relativeFrom="paragraph">
                  <wp:posOffset>105410</wp:posOffset>
                </wp:positionV>
                <wp:extent cx="349250" cy="215900"/>
                <wp:effectExtent l="57150" t="38100" r="0" b="69850"/>
                <wp:wrapNone/>
                <wp:docPr id="30" name="Flèche : bas 30"/>
                <wp:cNvGraphicFramePr/>
                <a:graphic xmlns:a="http://schemas.openxmlformats.org/drawingml/2006/main">
                  <a:graphicData uri="http://schemas.microsoft.com/office/word/2010/wordprocessingShape">
                    <wps:wsp>
                      <wps:cNvSpPr/>
                      <wps:spPr>
                        <a:xfrm>
                          <a:off x="0" y="0"/>
                          <a:ext cx="349250" cy="215900"/>
                        </a:xfrm>
                        <a:prstGeom prst="down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B22D41" id="Flèche : bas 30" o:spid="_x0000_s1026" type="#_x0000_t67" style="position:absolute;margin-left:95.5pt;margin-top:8.3pt;width:27.5pt;height:17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" adj="10800" fillcolor="#77b64e [3033]" stroked="f">
                <v:fill color2="#6eaa46 [3177]" rotate="t" colors="0 #81b861;.5 #6fb242;1 #61a235" focus="100%" type="gradient">
                  <o:fill v:ext="view" type="gradientUnscaled"/>
                </v:fill>
                <v:shadow on="t" color="black" opacity="41287f" offset="0,1.5pt"/>
              </v:shape>
            </w:pict>
          </mc:Fallback>
        </mc:AlternateContent>
      </w:r>
    </w:p>
    <w:p w14:paraId="37CF296B" w14:textId="08F26624" w:rsidR="0031769A" w:rsidRDefault="001E3E83" w:rsidP="00D467C0">
      <w:pPr>
        <w:spacing w:after="0" w:line="240" w:lineRule="auto"/>
        <w:rPr>
          <w:b/>
          <w:bCs/>
          <w:color w:val="C00000"/>
          <w:sz w:val="28"/>
          <w:szCs w:val="28"/>
        </w:rPr>
      </w:pPr>
      <w:r>
        <w:rPr>
          <w:b/>
          <w:bCs/>
          <w:noProof/>
          <w:color w:val="C00000"/>
          <w:sz w:val="28"/>
          <w:szCs w:val="28"/>
        </w:rPr>
        <mc:AlternateContent>
          <mc:Choice Requires="wps">
            <w:drawing>
              <wp:anchor distT="0" distB="0" distL="114300" distR="114300" simplePos="0" relativeHeight="251707392" behindDoc="0" locked="0" layoutInCell="1" allowOverlap="1" wp14:anchorId="383EEFB4" wp14:editId="7CAEF948">
                <wp:simplePos x="0" y="0"/>
                <wp:positionH relativeFrom="column">
                  <wp:posOffset>4591050</wp:posOffset>
                </wp:positionH>
                <wp:positionV relativeFrom="paragraph">
                  <wp:posOffset>161290</wp:posOffset>
                </wp:positionV>
                <wp:extent cx="1854200" cy="831850"/>
                <wp:effectExtent l="0" t="0" r="12700" b="25400"/>
                <wp:wrapNone/>
                <wp:docPr id="28" name="Rectangle 28"/>
                <wp:cNvGraphicFramePr/>
                <a:graphic xmlns:a="http://schemas.openxmlformats.org/drawingml/2006/main">
                  <a:graphicData uri="http://schemas.microsoft.com/office/word/2010/wordprocessingShape">
                    <wps:wsp>
                      <wps:cNvSpPr/>
                      <wps:spPr>
                        <a:xfrm>
                          <a:off x="0" y="0"/>
                          <a:ext cx="1854200" cy="831850"/>
                        </a:xfrm>
                        <a:prstGeom prst="rect">
                          <a:avLst/>
                        </a:prstGeom>
                        <a:ln>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98CA59" id="Rectangle 28" o:spid="_x0000_s1026" style="position:absolute;margin-left:361.5pt;margin-top:12.7pt;width:146pt;height:65.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" fillcolor="white [3201]" strokecolor="#70ad47 [3209]" strokeweight="1pt">
                <v:stroke dashstyle="longDash"/>
              </v:rect>
            </w:pict>
          </mc:Fallback>
        </mc:AlternateContent>
      </w:r>
      <w:r>
        <w:rPr>
          <w:b/>
          <w:bCs/>
          <w:noProof/>
          <w:color w:val="C00000"/>
          <w:sz w:val="28"/>
          <w:szCs w:val="28"/>
        </w:rPr>
        <mc:AlternateContent>
          <mc:Choice Requires="wps">
            <w:drawing>
              <wp:anchor distT="0" distB="0" distL="114300" distR="114300" simplePos="0" relativeHeight="251705344" behindDoc="0" locked="0" layoutInCell="1" allowOverlap="1" wp14:anchorId="0F01E118" wp14:editId="0565AE84">
                <wp:simplePos x="0" y="0"/>
                <wp:positionH relativeFrom="column">
                  <wp:posOffset>2559050</wp:posOffset>
                </wp:positionH>
                <wp:positionV relativeFrom="paragraph">
                  <wp:posOffset>176530</wp:posOffset>
                </wp:positionV>
                <wp:extent cx="1854200" cy="831850"/>
                <wp:effectExtent l="0" t="0" r="12700" b="25400"/>
                <wp:wrapNone/>
                <wp:docPr id="27" name="Rectangle 27"/>
                <wp:cNvGraphicFramePr/>
                <a:graphic xmlns:a="http://schemas.openxmlformats.org/drawingml/2006/main">
                  <a:graphicData uri="http://schemas.microsoft.com/office/word/2010/wordprocessingShape">
                    <wps:wsp>
                      <wps:cNvSpPr/>
                      <wps:spPr>
                        <a:xfrm>
                          <a:off x="0" y="0"/>
                          <a:ext cx="1854200" cy="831850"/>
                        </a:xfrm>
                        <a:prstGeom prst="rect">
                          <a:avLst/>
                        </a:prstGeom>
                        <a:ln>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C15214" id="Rectangle 27" o:spid="_x0000_s1026" style="position:absolute;margin-left:201.5pt;margin-top:13.9pt;width:146pt;height:6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" fillcolor="white [3201]" strokecolor="#70ad47 [3209]" strokeweight="1pt">
                <v:stroke dashstyle="longDash"/>
              </v:rect>
            </w:pict>
          </mc:Fallback>
        </mc:AlternateContent>
      </w:r>
      <w:r>
        <w:rPr>
          <w:b/>
          <w:bCs/>
          <w:noProof/>
          <w:color w:val="C00000"/>
          <w:sz w:val="28"/>
          <w:szCs w:val="28"/>
        </w:rPr>
        <mc:AlternateContent>
          <mc:Choice Requires="wps">
            <w:drawing>
              <wp:anchor distT="0" distB="0" distL="114300" distR="114300" simplePos="0" relativeHeight="251703296" behindDoc="0" locked="0" layoutInCell="1" allowOverlap="1" wp14:anchorId="7B42D26D" wp14:editId="6337F928">
                <wp:simplePos x="0" y="0"/>
                <wp:positionH relativeFrom="column">
                  <wp:posOffset>476250</wp:posOffset>
                </wp:positionH>
                <wp:positionV relativeFrom="paragraph">
                  <wp:posOffset>173990</wp:posOffset>
                </wp:positionV>
                <wp:extent cx="1898650" cy="831850"/>
                <wp:effectExtent l="0" t="0" r="25400" b="25400"/>
                <wp:wrapNone/>
                <wp:docPr id="26" name="Rectangle 26"/>
                <wp:cNvGraphicFramePr/>
                <a:graphic xmlns:a="http://schemas.openxmlformats.org/drawingml/2006/main">
                  <a:graphicData uri="http://schemas.microsoft.com/office/word/2010/wordprocessingShape">
                    <wps:wsp>
                      <wps:cNvSpPr/>
                      <wps:spPr>
                        <a:xfrm>
                          <a:off x="0" y="0"/>
                          <a:ext cx="1898650" cy="831850"/>
                        </a:xfrm>
                        <a:prstGeom prst="rect">
                          <a:avLst/>
                        </a:prstGeom>
                        <a:ln>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C7F4ED" id="Rectangle 26" o:spid="_x0000_s1026" style="position:absolute;margin-left:37.5pt;margin-top:13.7pt;width:149.5pt;height:65.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" fillcolor="white [3201]" strokecolor="#70ad47 [3209]" strokeweight="1pt">
                <v:stroke dashstyle="longDash"/>
              </v:rect>
            </w:pict>
          </mc:Fallback>
        </mc:AlternateContent>
      </w:r>
    </w:p>
    <w:p w14:paraId="4C2AF9CE" w14:textId="3A1D788E" w:rsidR="0031769A" w:rsidRDefault="0031769A" w:rsidP="00D467C0">
      <w:pPr>
        <w:spacing w:after="0" w:line="240" w:lineRule="auto"/>
        <w:rPr>
          <w:b/>
          <w:bCs/>
          <w:color w:val="C00000"/>
          <w:sz w:val="28"/>
          <w:szCs w:val="28"/>
        </w:rPr>
      </w:pPr>
    </w:p>
    <w:p w14:paraId="45587E1D" w14:textId="572A675D" w:rsidR="0031769A" w:rsidRDefault="0031769A" w:rsidP="00D467C0">
      <w:pPr>
        <w:spacing w:after="0" w:line="240" w:lineRule="auto"/>
        <w:rPr>
          <w:b/>
          <w:bCs/>
          <w:color w:val="C00000"/>
          <w:sz w:val="28"/>
          <w:szCs w:val="28"/>
        </w:rPr>
      </w:pPr>
    </w:p>
    <w:p w14:paraId="49F64DA3" w14:textId="406DA389" w:rsidR="0031769A" w:rsidRDefault="0031769A" w:rsidP="00D467C0">
      <w:pPr>
        <w:spacing w:after="0" w:line="240" w:lineRule="auto"/>
        <w:rPr>
          <w:b/>
          <w:bCs/>
          <w:color w:val="C00000"/>
          <w:sz w:val="28"/>
          <w:szCs w:val="28"/>
        </w:rPr>
      </w:pPr>
    </w:p>
    <w:p w14:paraId="5E30D5CE" w14:textId="4E9C9B3F" w:rsidR="0031769A" w:rsidRDefault="007C12D3" w:rsidP="00D467C0">
      <w:pPr>
        <w:spacing w:after="0" w:line="240" w:lineRule="auto"/>
        <w:rPr>
          <w:b/>
          <w:bCs/>
          <w:color w:val="C00000"/>
          <w:sz w:val="28"/>
          <w:szCs w:val="28"/>
        </w:rPr>
      </w:pPr>
      <w:r>
        <w:rPr>
          <w:b/>
          <w:bCs/>
          <w:noProof/>
          <w:color w:val="C00000"/>
          <w:sz w:val="28"/>
          <w:szCs w:val="28"/>
        </w:rPr>
        <mc:AlternateContent>
          <mc:Choice Requires="wps">
            <w:drawing>
              <wp:anchor distT="0" distB="0" distL="114300" distR="114300" simplePos="0" relativeHeight="251718656" behindDoc="0" locked="0" layoutInCell="1" allowOverlap="1" wp14:anchorId="1470EB91" wp14:editId="0FD0F8E6">
                <wp:simplePos x="0" y="0"/>
                <wp:positionH relativeFrom="column">
                  <wp:posOffset>5005070</wp:posOffset>
                </wp:positionH>
                <wp:positionV relativeFrom="paragraph">
                  <wp:posOffset>207512</wp:posOffset>
                </wp:positionV>
                <wp:extent cx="349250" cy="367463"/>
                <wp:effectExtent l="10160" t="66040" r="41910" b="41910"/>
                <wp:wrapNone/>
                <wp:docPr id="34" name="Flèche : bas 34"/>
                <wp:cNvGraphicFramePr/>
                <a:graphic xmlns:a="http://schemas.openxmlformats.org/drawingml/2006/main">
                  <a:graphicData uri="http://schemas.microsoft.com/office/word/2010/wordprocessingShape">
                    <wps:wsp>
                      <wps:cNvSpPr/>
                      <wps:spPr>
                        <a:xfrm rot="2705320">
                          <a:off x="0" y="0"/>
                          <a:ext cx="349250" cy="367463"/>
                        </a:xfrm>
                        <a:prstGeom prst="down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116976" id="Flèche : bas 34" o:spid="_x0000_s1026" type="#_x0000_t67" style="position:absolute;margin-left:394.1pt;margin-top:16.35pt;width:27.5pt;height:28.95pt;rotation:2954931fd;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" adj="11335" fillcolor="#77b64e [3033]" stroked="f">
                <v:fill color2="#6eaa46 [3177]" rotate="t" colors="0 #81b861;.5 #6fb242;1 #61a235" focus="100%" type="gradient">
                  <o:fill v:ext="view" type="gradientUnscaled"/>
                </v:fill>
                <v:shadow on="t" color="black" opacity="41287f" offset="0,1.5pt"/>
              </v:shape>
            </w:pict>
          </mc:Fallback>
        </mc:AlternateContent>
      </w:r>
    </w:p>
    <w:p w14:paraId="674F2CB8" w14:textId="68FC9946" w:rsidR="0031769A" w:rsidRDefault="007C12D3" w:rsidP="00D467C0">
      <w:pPr>
        <w:spacing w:after="0" w:line="240" w:lineRule="auto"/>
        <w:rPr>
          <w:b/>
          <w:bCs/>
          <w:color w:val="C00000"/>
          <w:sz w:val="28"/>
          <w:szCs w:val="28"/>
        </w:rPr>
      </w:pPr>
      <w:r>
        <w:rPr>
          <w:b/>
          <w:bCs/>
          <w:noProof/>
          <w:color w:val="C00000"/>
          <w:sz w:val="28"/>
          <w:szCs w:val="28"/>
        </w:rPr>
        <mc:AlternateContent>
          <mc:Choice Requires="wps">
            <w:drawing>
              <wp:anchor distT="0" distB="0" distL="114300" distR="114300" simplePos="0" relativeHeight="251720704" behindDoc="0" locked="0" layoutInCell="1" allowOverlap="1" wp14:anchorId="0ABB337D" wp14:editId="7B5C8A7B">
                <wp:simplePos x="0" y="0"/>
                <wp:positionH relativeFrom="column">
                  <wp:posOffset>3346450</wp:posOffset>
                </wp:positionH>
                <wp:positionV relativeFrom="paragraph">
                  <wp:posOffset>41275</wp:posOffset>
                </wp:positionV>
                <wp:extent cx="349250" cy="303530"/>
                <wp:effectExtent l="57150" t="38100" r="0" b="77470"/>
                <wp:wrapNone/>
                <wp:docPr id="35" name="Flèche : bas 35"/>
                <wp:cNvGraphicFramePr/>
                <a:graphic xmlns:a="http://schemas.openxmlformats.org/drawingml/2006/main">
                  <a:graphicData uri="http://schemas.microsoft.com/office/word/2010/wordprocessingShape">
                    <wps:wsp>
                      <wps:cNvSpPr/>
                      <wps:spPr>
                        <a:xfrm>
                          <a:off x="0" y="0"/>
                          <a:ext cx="349250" cy="303530"/>
                        </a:xfrm>
                        <a:prstGeom prst="down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4091B3" id="Flèche : bas 35" o:spid="_x0000_s1026" type="#_x0000_t67" style="position:absolute;margin-left:263.5pt;margin-top:3.25pt;width:27.5pt;height:23.9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" adj="10800" fillcolor="#77b64e [3033]" stroked="f">
                <v:fill color2="#6eaa46 [3177]" rotate="t" colors="0 #81b861;.5 #6fb242;1 #61a235" focus="100%" type="gradient">
                  <o:fill v:ext="view" type="gradientUnscaled"/>
                </v:fill>
                <v:shadow on="t" color="black" opacity="41287f" offset="0,1.5pt"/>
              </v:shape>
            </w:pict>
          </mc:Fallback>
        </mc:AlternateContent>
      </w:r>
      <w:r>
        <w:rPr>
          <w:b/>
          <w:bCs/>
          <w:noProof/>
          <w:color w:val="C00000"/>
          <w:sz w:val="28"/>
          <w:szCs w:val="28"/>
        </w:rPr>
        <mc:AlternateContent>
          <mc:Choice Requires="wps">
            <w:drawing>
              <wp:anchor distT="0" distB="0" distL="114300" distR="114300" simplePos="0" relativeHeight="251716608" behindDoc="0" locked="0" layoutInCell="1" allowOverlap="1" wp14:anchorId="179515C9" wp14:editId="3D06B7E3">
                <wp:simplePos x="0" y="0"/>
                <wp:positionH relativeFrom="column">
                  <wp:posOffset>1453432</wp:posOffset>
                </wp:positionH>
                <wp:positionV relativeFrom="paragraph">
                  <wp:posOffset>47766</wp:posOffset>
                </wp:positionV>
                <wp:extent cx="349250" cy="367463"/>
                <wp:effectExtent l="76200" t="57150" r="31750" b="33020"/>
                <wp:wrapNone/>
                <wp:docPr id="33" name="Flèche : bas 33"/>
                <wp:cNvGraphicFramePr/>
                <a:graphic xmlns:a="http://schemas.openxmlformats.org/drawingml/2006/main">
                  <a:graphicData uri="http://schemas.microsoft.com/office/word/2010/wordprocessingShape">
                    <wps:wsp>
                      <wps:cNvSpPr/>
                      <wps:spPr>
                        <a:xfrm rot="19118000">
                          <a:off x="0" y="0"/>
                          <a:ext cx="349250" cy="367463"/>
                        </a:xfrm>
                        <a:prstGeom prst="down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DDF961" id="Flèche : bas 33" o:spid="_x0000_s1026" type="#_x0000_t67" style="position:absolute;margin-left:114.45pt;margin-top:3.75pt;width:27.5pt;height:28.95pt;rotation:-2711006fd;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" adj="11335" fillcolor="#77b64e [3033]" stroked="f">
                <v:fill color2="#6eaa46 [3177]" rotate="t" colors="0 #81b861;.5 #6fb242;1 #61a235" focus="100%" type="gradient">
                  <o:fill v:ext="view" type="gradientUnscaled"/>
                </v:fill>
                <v:shadow on="t" color="black" opacity="41287f" offset="0,1.5pt"/>
              </v:shape>
            </w:pict>
          </mc:Fallback>
        </mc:AlternateContent>
      </w:r>
    </w:p>
    <w:p w14:paraId="61E4E0CF" w14:textId="76D9BFEB" w:rsidR="0031769A" w:rsidRDefault="0031769A" w:rsidP="00D467C0">
      <w:pPr>
        <w:spacing w:after="0" w:line="240" w:lineRule="auto"/>
        <w:rPr>
          <w:b/>
          <w:bCs/>
          <w:color w:val="C00000"/>
          <w:sz w:val="28"/>
          <w:szCs w:val="28"/>
        </w:rPr>
      </w:pPr>
    </w:p>
    <w:p w14:paraId="73B62E18" w14:textId="1AA4A2F8" w:rsidR="0031769A" w:rsidRDefault="007C12D3" w:rsidP="00D467C0">
      <w:pPr>
        <w:spacing w:after="0" w:line="240" w:lineRule="auto"/>
        <w:rPr>
          <w:b/>
          <w:bCs/>
          <w:color w:val="C00000"/>
          <w:sz w:val="28"/>
          <w:szCs w:val="28"/>
        </w:rPr>
      </w:pPr>
      <w:r>
        <w:rPr>
          <w:b/>
          <w:bCs/>
          <w:noProof/>
          <w:color w:val="C00000"/>
          <w:sz w:val="28"/>
          <w:szCs w:val="28"/>
        </w:rPr>
        <mc:AlternateContent>
          <mc:Choice Requires="wps">
            <w:drawing>
              <wp:anchor distT="0" distB="0" distL="114300" distR="114300" simplePos="0" relativeHeight="251702272" behindDoc="0" locked="0" layoutInCell="1" allowOverlap="1" wp14:anchorId="034953E4" wp14:editId="4347EA3B">
                <wp:simplePos x="0" y="0"/>
                <wp:positionH relativeFrom="column">
                  <wp:posOffset>1993900</wp:posOffset>
                </wp:positionH>
                <wp:positionV relativeFrom="paragraph">
                  <wp:posOffset>9525</wp:posOffset>
                </wp:positionV>
                <wp:extent cx="3009900" cy="647700"/>
                <wp:effectExtent l="57150" t="38100" r="57150" b="76200"/>
                <wp:wrapNone/>
                <wp:docPr id="25" name="Rectangle : coins arrondis 25"/>
                <wp:cNvGraphicFramePr/>
                <a:graphic xmlns:a="http://schemas.openxmlformats.org/drawingml/2006/main">
                  <a:graphicData uri="http://schemas.microsoft.com/office/word/2010/wordprocessingShape">
                    <wps:wsp>
                      <wps:cNvSpPr/>
                      <wps:spPr>
                        <a:xfrm>
                          <a:off x="0" y="0"/>
                          <a:ext cx="3009900" cy="647700"/>
                        </a:xfrm>
                        <a:prstGeom prst="roundRect">
                          <a:avLst/>
                        </a:prstGeom>
                      </wps:spPr>
                      <wps:style>
                        <a:lnRef idx="0">
                          <a:schemeClr val="accent6"/>
                        </a:lnRef>
                        <a:fillRef idx="3">
                          <a:schemeClr val="accent6"/>
                        </a:fillRef>
                        <a:effectRef idx="3">
                          <a:schemeClr val="accent6"/>
                        </a:effectRef>
                        <a:fontRef idx="minor">
                          <a:schemeClr val="lt1"/>
                        </a:fontRef>
                      </wps:style>
                      <wps:txbx>
                        <w:txbxContent>
                          <w:p w14:paraId="6E0F6F56" w14:textId="24566D09" w:rsidR="0031769A" w:rsidRPr="00653997" w:rsidRDefault="0031769A" w:rsidP="0031769A">
                            <w:pPr>
                              <w:jc w:val="center"/>
                              <w:rPr>
                                <w:sz w:val="28"/>
                                <w:szCs w:val="28"/>
                              </w:rPr>
                            </w:pPr>
                            <w:r w:rsidRPr="00653997">
                              <w:rPr>
                                <w:sz w:val="28"/>
                                <w:szCs w:val="28"/>
                              </w:rPr>
                              <w:t>Affaiblissement des fonctions intégratrices du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953E4" id="Rectangle : coins arrondis 25" o:spid="_x0000_s1034" style="position:absolute;margin-left:157pt;margin-top:.75pt;width:237pt;height: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" fillcolor="#77b64e [3033]" stroked="f">
                <v:fill color2="#6eaa46 [3177]" rotate="t" colors="0 #81b861;.5 #6fb242;1 #61a235" focus="100%" type="gradient">
                  <o:fill v:ext="view" type="gradientUnscaled"/>
                </v:fill>
                <v:shadow on="t" color="black" opacity="41287f" offset="0,1.5pt"/>
                <v:textbox>
                  <w:txbxContent>
                    <w:p w14:paraId="6E0F6F56" w14:textId="24566D09" w:rsidR="0031769A" w:rsidRPr="00653997" w:rsidRDefault="0031769A" w:rsidP="0031769A">
                      <w:pPr>
                        <w:jc w:val="center"/>
                        <w:rPr>
                          <w:sz w:val="28"/>
                          <w:szCs w:val="28"/>
                        </w:rPr>
                      </w:pPr>
                      <w:r w:rsidRPr="00653997">
                        <w:rPr>
                          <w:sz w:val="28"/>
                          <w:szCs w:val="28"/>
                        </w:rPr>
                        <w:t>Affaiblissement des fonctions intégratrices du travail</w:t>
                      </w:r>
                    </w:p>
                  </w:txbxContent>
                </v:textbox>
              </v:roundrect>
            </w:pict>
          </mc:Fallback>
        </mc:AlternateContent>
      </w:r>
    </w:p>
    <w:p w14:paraId="11D0509B" w14:textId="21B64B4F" w:rsidR="0031769A" w:rsidRDefault="0031769A" w:rsidP="00D467C0">
      <w:pPr>
        <w:spacing w:after="0" w:line="240" w:lineRule="auto"/>
        <w:rPr>
          <w:b/>
          <w:bCs/>
          <w:color w:val="C00000"/>
          <w:sz w:val="28"/>
          <w:szCs w:val="28"/>
        </w:rPr>
      </w:pPr>
    </w:p>
    <w:p w14:paraId="465D9EAA" w14:textId="3DAC7FC4" w:rsidR="0031769A" w:rsidRDefault="0031769A" w:rsidP="00D467C0">
      <w:pPr>
        <w:spacing w:after="0" w:line="240" w:lineRule="auto"/>
        <w:rPr>
          <w:b/>
          <w:bCs/>
          <w:color w:val="C00000"/>
          <w:sz w:val="28"/>
          <w:szCs w:val="28"/>
        </w:rPr>
      </w:pPr>
    </w:p>
    <w:p w14:paraId="12C8B1C3" w14:textId="481E2835" w:rsidR="00417516" w:rsidRPr="00587FDE" w:rsidRDefault="00417516" w:rsidP="00D467C0">
      <w:pPr>
        <w:spacing w:after="0" w:line="240" w:lineRule="auto"/>
        <w:rPr>
          <w:b/>
          <w:color w:val="C00000"/>
          <w:sz w:val="28"/>
          <w:szCs w:val="28"/>
        </w:rPr>
      </w:pPr>
      <w:r w:rsidRPr="00587FDE">
        <w:rPr>
          <w:noProof/>
          <w:color w:val="C00000"/>
        </w:rPr>
        <w:lastRenderedPageBreak/>
        <w:drawing>
          <wp:anchor distT="0" distB="0" distL="114300" distR="114300" simplePos="0" relativeHeight="251665408" behindDoc="0" locked="0" layoutInCell="1" allowOverlap="1" wp14:anchorId="68E1AF58" wp14:editId="0D723A7B">
            <wp:simplePos x="0" y="0"/>
            <wp:positionH relativeFrom="margin">
              <wp:posOffset>4531360</wp:posOffset>
            </wp:positionH>
            <wp:positionV relativeFrom="paragraph">
              <wp:posOffset>9525</wp:posOffset>
            </wp:positionV>
            <wp:extent cx="1885950" cy="1047750"/>
            <wp:effectExtent l="0" t="0" r="0" b="0"/>
            <wp:wrapNone/>
            <wp:docPr id="11" name="Image 11" descr="La (non) culture française de l'évaluation des politiques sociales - L'echo  des Jé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non) culture française de l'évaluation des politiques sociales - L'echo  des Jéc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0" cy="1047750"/>
                    </a:xfrm>
                    <a:prstGeom prst="rect">
                      <a:avLst/>
                    </a:prstGeom>
                    <a:noFill/>
                    <a:ln>
                      <a:noFill/>
                    </a:ln>
                  </pic:spPr>
                </pic:pic>
              </a:graphicData>
            </a:graphic>
          </wp:anchor>
        </w:drawing>
      </w:r>
      <w:r w:rsidRPr="00587FDE">
        <w:rPr>
          <w:b/>
          <w:bCs/>
          <w:color w:val="C00000"/>
          <w:sz w:val="28"/>
          <w:szCs w:val="28"/>
        </w:rPr>
        <w:t xml:space="preserve">Activité </w:t>
      </w:r>
      <w:r w:rsidR="00D95674">
        <w:rPr>
          <w:b/>
          <w:bCs/>
          <w:color w:val="C00000"/>
          <w:sz w:val="28"/>
          <w:szCs w:val="28"/>
        </w:rPr>
        <w:t>6</w:t>
      </w:r>
      <w:r w:rsidRPr="00587FDE">
        <w:rPr>
          <w:b/>
          <w:bCs/>
          <w:color w:val="C00000"/>
          <w:sz w:val="28"/>
          <w:szCs w:val="28"/>
        </w:rPr>
        <w:t xml:space="preserve"> : Je vérifie que j’ai compris </w:t>
      </w:r>
    </w:p>
    <w:p w14:paraId="38583352" w14:textId="77777777" w:rsidR="00417516" w:rsidRDefault="00417516" w:rsidP="00D467C0">
      <w:pPr>
        <w:spacing w:after="0" w:line="240" w:lineRule="auto"/>
      </w:pPr>
    </w:p>
    <w:p w14:paraId="480294DF" w14:textId="477585EB" w:rsidR="00A86A77" w:rsidRDefault="00703AA6" w:rsidP="00D467C0">
      <w:pPr>
        <w:spacing w:after="0" w:line="240" w:lineRule="auto"/>
      </w:pPr>
      <w:r>
        <w:t>1) Depuis les années 1990 en France :</w:t>
      </w:r>
    </w:p>
    <w:p w14:paraId="3EE3BB5C" w14:textId="6D6D856B" w:rsidR="00703AA6" w:rsidRDefault="00703AA6" w:rsidP="00703AA6">
      <w:pPr>
        <w:spacing w:after="0" w:line="240" w:lineRule="auto"/>
        <w:rPr>
          <w:bCs/>
        </w:rPr>
      </w:pPr>
      <w:r>
        <w:rPr>
          <w:rFonts w:cstheme="minorHAnsi"/>
          <w:bCs/>
        </w:rPr>
        <w:t>□</w:t>
      </w:r>
      <w:r>
        <w:rPr>
          <w:bCs/>
        </w:rPr>
        <w:t xml:space="preserve"> Le chômage se maintient à un niveau élevé</w:t>
      </w:r>
    </w:p>
    <w:p w14:paraId="41979D5A" w14:textId="437E52DB" w:rsidR="00703AA6" w:rsidRDefault="00703AA6" w:rsidP="00703AA6">
      <w:pPr>
        <w:spacing w:after="0" w:line="240" w:lineRule="auto"/>
        <w:rPr>
          <w:bCs/>
        </w:rPr>
      </w:pPr>
      <w:r>
        <w:rPr>
          <w:rFonts w:cstheme="minorHAnsi"/>
          <w:bCs/>
        </w:rPr>
        <w:t>□</w:t>
      </w:r>
      <w:r>
        <w:rPr>
          <w:bCs/>
        </w:rPr>
        <w:t xml:space="preserve"> Le chômage se maintient à un niveau faible</w:t>
      </w:r>
    </w:p>
    <w:p w14:paraId="707C52DE" w14:textId="61708513" w:rsidR="00703AA6" w:rsidRDefault="00703AA6" w:rsidP="00703AA6">
      <w:pPr>
        <w:spacing w:after="0" w:line="240" w:lineRule="auto"/>
        <w:rPr>
          <w:bCs/>
        </w:rPr>
      </w:pPr>
      <w:r>
        <w:rPr>
          <w:rFonts w:cstheme="minorHAnsi"/>
          <w:bCs/>
        </w:rPr>
        <w:t>□</w:t>
      </w:r>
      <w:r>
        <w:rPr>
          <w:bCs/>
        </w:rPr>
        <w:t xml:space="preserve"> Le chômage augmente</w:t>
      </w:r>
    </w:p>
    <w:p w14:paraId="54FC254C" w14:textId="24AC84AC" w:rsidR="00703AA6" w:rsidRDefault="00703AA6" w:rsidP="00703AA6">
      <w:pPr>
        <w:spacing w:after="0" w:line="240" w:lineRule="auto"/>
        <w:rPr>
          <w:bCs/>
        </w:rPr>
      </w:pPr>
      <w:r>
        <w:rPr>
          <w:rFonts w:cstheme="minorHAnsi"/>
          <w:bCs/>
        </w:rPr>
        <w:t>□</w:t>
      </w:r>
      <w:r>
        <w:rPr>
          <w:bCs/>
        </w:rPr>
        <w:t xml:space="preserve"> Le chômage diminue</w:t>
      </w:r>
    </w:p>
    <w:p w14:paraId="17A38A38" w14:textId="77777777" w:rsidR="00703AA6" w:rsidRDefault="00703AA6" w:rsidP="00703AA6">
      <w:pPr>
        <w:spacing w:after="0" w:line="240" w:lineRule="auto"/>
        <w:rPr>
          <w:bCs/>
        </w:rPr>
      </w:pPr>
    </w:p>
    <w:p w14:paraId="565F6F35" w14:textId="7D114A7C" w:rsidR="00703AA6" w:rsidRDefault="00703AA6" w:rsidP="00703AA6">
      <w:pPr>
        <w:spacing w:after="0" w:line="240" w:lineRule="auto"/>
      </w:pPr>
      <w:r>
        <w:t xml:space="preserve">2) </w:t>
      </w:r>
      <w:r w:rsidR="00FF3EDA">
        <w:t>Quelle est la catégorie d’âge qui connaît le taux de chômage le plus élevé ?</w:t>
      </w:r>
    </w:p>
    <w:p w14:paraId="6BE7C50B" w14:textId="65D64683" w:rsidR="00703AA6" w:rsidRDefault="00703AA6" w:rsidP="00703AA6">
      <w:pPr>
        <w:spacing w:after="0" w:line="240" w:lineRule="auto"/>
        <w:rPr>
          <w:bCs/>
        </w:rPr>
      </w:pPr>
      <w:r>
        <w:rPr>
          <w:rFonts w:cstheme="minorHAnsi"/>
          <w:bCs/>
        </w:rPr>
        <w:t>□</w:t>
      </w:r>
      <w:r>
        <w:rPr>
          <w:bCs/>
        </w:rPr>
        <w:t xml:space="preserve"> </w:t>
      </w:r>
      <w:r w:rsidR="00FF3EDA">
        <w:rPr>
          <w:bCs/>
        </w:rPr>
        <w:t>Les 15-24 ans</w:t>
      </w:r>
      <w:r w:rsidR="001E5954">
        <w:rPr>
          <w:bCs/>
        </w:rPr>
        <w:t xml:space="preserve"> </w:t>
      </w:r>
      <w:r w:rsidR="001E5954">
        <w:rPr>
          <w:bCs/>
        </w:rPr>
        <w:tab/>
      </w:r>
      <w:r>
        <w:rPr>
          <w:rFonts w:cstheme="minorHAnsi"/>
          <w:bCs/>
        </w:rPr>
        <w:t>□</w:t>
      </w:r>
      <w:r>
        <w:rPr>
          <w:bCs/>
        </w:rPr>
        <w:t xml:space="preserve"> </w:t>
      </w:r>
      <w:r w:rsidR="00FF3EDA">
        <w:rPr>
          <w:bCs/>
        </w:rPr>
        <w:t>Les 25-49 ans</w:t>
      </w:r>
      <w:r w:rsidR="001E5954">
        <w:rPr>
          <w:bCs/>
        </w:rPr>
        <w:t xml:space="preserve"> </w:t>
      </w:r>
      <w:r w:rsidR="001E5954">
        <w:rPr>
          <w:bCs/>
        </w:rPr>
        <w:tab/>
      </w:r>
      <w:r>
        <w:rPr>
          <w:rFonts w:cstheme="minorHAnsi"/>
          <w:bCs/>
        </w:rPr>
        <w:t>□</w:t>
      </w:r>
      <w:r>
        <w:rPr>
          <w:bCs/>
        </w:rPr>
        <w:t xml:space="preserve"> </w:t>
      </w:r>
      <w:r w:rsidR="00FF3EDA">
        <w:rPr>
          <w:bCs/>
        </w:rPr>
        <w:t>Les 50 ans et +</w:t>
      </w:r>
    </w:p>
    <w:p w14:paraId="388477E9" w14:textId="77777777" w:rsidR="00703AA6" w:rsidRDefault="00703AA6" w:rsidP="00D467C0">
      <w:pPr>
        <w:spacing w:after="0" w:line="240" w:lineRule="auto"/>
      </w:pPr>
    </w:p>
    <w:p w14:paraId="0522DE82" w14:textId="12E06769" w:rsidR="00FF3EDA" w:rsidRDefault="00FF3EDA" w:rsidP="00FF3EDA">
      <w:pPr>
        <w:spacing w:after="0" w:line="240" w:lineRule="auto"/>
      </w:pPr>
      <w:r>
        <w:t xml:space="preserve">3) </w:t>
      </w:r>
      <w:r w:rsidR="00CC32D9">
        <w:t>Dans la liste suivante, quel est l’intrus ?</w:t>
      </w:r>
    </w:p>
    <w:p w14:paraId="25BECBB6" w14:textId="517BF31A" w:rsidR="00FF3EDA" w:rsidRDefault="00FF3EDA" w:rsidP="00FF3EDA">
      <w:pPr>
        <w:spacing w:after="0" w:line="240" w:lineRule="auto"/>
        <w:rPr>
          <w:bCs/>
        </w:rPr>
      </w:pPr>
      <w:r>
        <w:rPr>
          <w:rFonts w:cstheme="minorHAnsi"/>
          <w:bCs/>
        </w:rPr>
        <w:t>□</w:t>
      </w:r>
      <w:r>
        <w:rPr>
          <w:bCs/>
        </w:rPr>
        <w:t xml:space="preserve"> </w:t>
      </w:r>
      <w:r w:rsidR="00CC32D9">
        <w:rPr>
          <w:bCs/>
        </w:rPr>
        <w:t>CDD</w:t>
      </w:r>
    </w:p>
    <w:p w14:paraId="2399DE95" w14:textId="16E2B74E" w:rsidR="00FF3EDA" w:rsidRDefault="00FF3EDA" w:rsidP="00FF3EDA">
      <w:pPr>
        <w:spacing w:after="0" w:line="240" w:lineRule="auto"/>
        <w:rPr>
          <w:bCs/>
        </w:rPr>
      </w:pPr>
      <w:r>
        <w:rPr>
          <w:rFonts w:cstheme="minorHAnsi"/>
          <w:bCs/>
        </w:rPr>
        <w:t>□</w:t>
      </w:r>
      <w:r>
        <w:rPr>
          <w:bCs/>
        </w:rPr>
        <w:t xml:space="preserve"> </w:t>
      </w:r>
      <w:r w:rsidR="00CC32D9">
        <w:rPr>
          <w:bCs/>
        </w:rPr>
        <w:t>CDI</w:t>
      </w:r>
    </w:p>
    <w:p w14:paraId="60FCCF52" w14:textId="2FDC8234" w:rsidR="00FF3EDA" w:rsidRDefault="00FF3EDA" w:rsidP="00FF3EDA">
      <w:pPr>
        <w:spacing w:after="0" w:line="240" w:lineRule="auto"/>
        <w:rPr>
          <w:bCs/>
        </w:rPr>
      </w:pPr>
      <w:r>
        <w:rPr>
          <w:rFonts w:cstheme="minorHAnsi"/>
          <w:bCs/>
        </w:rPr>
        <w:t>□</w:t>
      </w:r>
      <w:r>
        <w:rPr>
          <w:bCs/>
        </w:rPr>
        <w:t xml:space="preserve"> </w:t>
      </w:r>
      <w:r w:rsidR="00CC32D9">
        <w:rPr>
          <w:bCs/>
        </w:rPr>
        <w:t>Intérim</w:t>
      </w:r>
    </w:p>
    <w:p w14:paraId="3CB79CA9" w14:textId="017105DA" w:rsidR="00CC32D9" w:rsidRDefault="00CC32D9" w:rsidP="00CC32D9">
      <w:pPr>
        <w:spacing w:after="0" w:line="240" w:lineRule="auto"/>
        <w:rPr>
          <w:bCs/>
        </w:rPr>
      </w:pPr>
      <w:r>
        <w:rPr>
          <w:rFonts w:cstheme="minorHAnsi"/>
          <w:bCs/>
        </w:rPr>
        <w:t>□</w:t>
      </w:r>
      <w:r>
        <w:rPr>
          <w:bCs/>
        </w:rPr>
        <w:t xml:space="preserve"> Apprentissage</w:t>
      </w:r>
    </w:p>
    <w:p w14:paraId="65E5BBBD" w14:textId="77777777" w:rsidR="00CC32D9" w:rsidRDefault="00CC32D9" w:rsidP="00FF3EDA">
      <w:pPr>
        <w:spacing w:after="0" w:line="240" w:lineRule="auto"/>
        <w:rPr>
          <w:bCs/>
        </w:rPr>
      </w:pPr>
    </w:p>
    <w:p w14:paraId="16C5E90D" w14:textId="1142C9CE" w:rsidR="00CC32D9" w:rsidRDefault="00CC32D9" w:rsidP="00CC32D9">
      <w:pPr>
        <w:spacing w:after="0" w:line="240" w:lineRule="auto"/>
      </w:pPr>
      <w:r>
        <w:t>4) Dans la liste suivante, quel est l’intrus ?</w:t>
      </w:r>
    </w:p>
    <w:p w14:paraId="418A44E8" w14:textId="77777777" w:rsidR="00CC32D9" w:rsidRDefault="00CC32D9" w:rsidP="00CC32D9">
      <w:pPr>
        <w:spacing w:after="0" w:line="240" w:lineRule="auto"/>
        <w:rPr>
          <w:bCs/>
        </w:rPr>
      </w:pPr>
      <w:r>
        <w:rPr>
          <w:rFonts w:cstheme="minorHAnsi"/>
          <w:bCs/>
        </w:rPr>
        <w:t>□</w:t>
      </w:r>
      <w:r>
        <w:rPr>
          <w:bCs/>
        </w:rPr>
        <w:t xml:space="preserve"> CDD</w:t>
      </w:r>
    </w:p>
    <w:p w14:paraId="7082400F" w14:textId="77777777" w:rsidR="00CC32D9" w:rsidRDefault="00CC32D9" w:rsidP="00CC32D9">
      <w:pPr>
        <w:spacing w:after="0" w:line="240" w:lineRule="auto"/>
        <w:rPr>
          <w:bCs/>
        </w:rPr>
      </w:pPr>
      <w:r>
        <w:rPr>
          <w:rFonts w:cstheme="minorHAnsi"/>
          <w:bCs/>
        </w:rPr>
        <w:t>□</w:t>
      </w:r>
      <w:r>
        <w:rPr>
          <w:bCs/>
        </w:rPr>
        <w:t xml:space="preserve"> CDI</w:t>
      </w:r>
    </w:p>
    <w:p w14:paraId="4FE0801A" w14:textId="77777777" w:rsidR="00CC32D9" w:rsidRDefault="00CC32D9" w:rsidP="00CC32D9">
      <w:pPr>
        <w:spacing w:after="0" w:line="240" w:lineRule="auto"/>
        <w:rPr>
          <w:bCs/>
        </w:rPr>
      </w:pPr>
      <w:r>
        <w:rPr>
          <w:rFonts w:cstheme="minorHAnsi"/>
          <w:bCs/>
        </w:rPr>
        <w:t>□</w:t>
      </w:r>
      <w:r>
        <w:rPr>
          <w:bCs/>
        </w:rPr>
        <w:t xml:space="preserve"> Intérim</w:t>
      </w:r>
    </w:p>
    <w:p w14:paraId="729F3AA3" w14:textId="77777777" w:rsidR="00CC32D9" w:rsidRDefault="00CC32D9" w:rsidP="00CC32D9">
      <w:pPr>
        <w:spacing w:after="0" w:line="240" w:lineRule="auto"/>
        <w:rPr>
          <w:bCs/>
        </w:rPr>
      </w:pPr>
      <w:r>
        <w:rPr>
          <w:rFonts w:cstheme="minorHAnsi"/>
          <w:bCs/>
        </w:rPr>
        <w:t>□</w:t>
      </w:r>
      <w:r>
        <w:rPr>
          <w:bCs/>
        </w:rPr>
        <w:t xml:space="preserve"> Apprentissage</w:t>
      </w:r>
    </w:p>
    <w:p w14:paraId="7761FC8E" w14:textId="77777777" w:rsidR="00FF3EDA" w:rsidRDefault="00FF3EDA" w:rsidP="00D467C0">
      <w:pPr>
        <w:spacing w:after="0" w:line="240" w:lineRule="auto"/>
      </w:pPr>
    </w:p>
    <w:p w14:paraId="64A077FC" w14:textId="39A576AE" w:rsidR="0003097B" w:rsidRDefault="0003097B" w:rsidP="0003097B">
      <w:pPr>
        <w:spacing w:after="0" w:line="240" w:lineRule="auto"/>
      </w:pPr>
      <w:r>
        <w:t xml:space="preserve">5) Les emplois de </w:t>
      </w:r>
      <w:r w:rsidR="00371CEB">
        <w:t>« </w:t>
      </w:r>
      <w:r>
        <w:t>mauvaise qualité</w:t>
      </w:r>
      <w:r w:rsidR="00371CEB">
        <w:t> »</w:t>
      </w:r>
      <w:r>
        <w:t xml:space="preserve"> </w:t>
      </w:r>
      <w:r w:rsidR="00371CEB">
        <w:t>se réduisent ces dernières années en France.</w:t>
      </w:r>
    </w:p>
    <w:p w14:paraId="7B27F382" w14:textId="2C50F48D" w:rsidR="0003097B" w:rsidRDefault="0003097B" w:rsidP="0003097B">
      <w:pPr>
        <w:spacing w:after="0" w:line="240" w:lineRule="auto"/>
        <w:rPr>
          <w:bCs/>
        </w:rPr>
      </w:pPr>
      <w:r>
        <w:rPr>
          <w:rFonts w:cstheme="minorHAnsi"/>
          <w:bCs/>
        </w:rPr>
        <w:t>□</w:t>
      </w:r>
      <w:r>
        <w:rPr>
          <w:bCs/>
        </w:rPr>
        <w:t xml:space="preserve"> </w:t>
      </w:r>
      <w:r w:rsidR="00371CEB">
        <w:rPr>
          <w:bCs/>
        </w:rPr>
        <w:t>Vrai</w:t>
      </w:r>
    </w:p>
    <w:p w14:paraId="46B5B0D2" w14:textId="01E3B3A6" w:rsidR="0003097B" w:rsidRDefault="0003097B" w:rsidP="0003097B">
      <w:pPr>
        <w:spacing w:after="0" w:line="240" w:lineRule="auto"/>
        <w:rPr>
          <w:bCs/>
        </w:rPr>
      </w:pPr>
      <w:r>
        <w:rPr>
          <w:rFonts w:cstheme="minorHAnsi"/>
          <w:bCs/>
        </w:rPr>
        <w:t>□</w:t>
      </w:r>
      <w:r>
        <w:rPr>
          <w:bCs/>
        </w:rPr>
        <w:t xml:space="preserve"> </w:t>
      </w:r>
      <w:r w:rsidR="00371CEB">
        <w:rPr>
          <w:bCs/>
        </w:rPr>
        <w:t>Faux</w:t>
      </w:r>
    </w:p>
    <w:p w14:paraId="3AFF2A08" w14:textId="129D85B3" w:rsidR="00417516" w:rsidRDefault="00417516" w:rsidP="00D467C0">
      <w:pPr>
        <w:spacing w:after="0" w:line="240" w:lineRule="auto"/>
      </w:pPr>
    </w:p>
    <w:p w14:paraId="4A4F73B8" w14:textId="3861DBEF" w:rsidR="00371CEB" w:rsidRDefault="00371CEB" w:rsidP="00371CEB">
      <w:pPr>
        <w:spacing w:after="0" w:line="240" w:lineRule="auto"/>
      </w:pPr>
      <w:r>
        <w:t xml:space="preserve">6) </w:t>
      </w:r>
      <w:r w:rsidR="00CE7EED">
        <w:t>Les emplois de « mauvaise qualité » sont souvent dans les services.</w:t>
      </w:r>
    </w:p>
    <w:p w14:paraId="65172991" w14:textId="77777777" w:rsidR="00371CEB" w:rsidRDefault="00371CEB" w:rsidP="00371CEB">
      <w:pPr>
        <w:spacing w:after="0" w:line="240" w:lineRule="auto"/>
        <w:rPr>
          <w:bCs/>
        </w:rPr>
      </w:pPr>
      <w:r>
        <w:rPr>
          <w:rFonts w:cstheme="minorHAnsi"/>
          <w:bCs/>
        </w:rPr>
        <w:t>□</w:t>
      </w:r>
      <w:r>
        <w:rPr>
          <w:bCs/>
        </w:rPr>
        <w:t xml:space="preserve"> Vrai</w:t>
      </w:r>
    </w:p>
    <w:p w14:paraId="44A283B5" w14:textId="77777777" w:rsidR="00371CEB" w:rsidRDefault="00371CEB" w:rsidP="00371CEB">
      <w:pPr>
        <w:spacing w:after="0" w:line="240" w:lineRule="auto"/>
        <w:rPr>
          <w:bCs/>
        </w:rPr>
      </w:pPr>
      <w:r>
        <w:rPr>
          <w:rFonts w:cstheme="minorHAnsi"/>
          <w:bCs/>
        </w:rPr>
        <w:t>□</w:t>
      </w:r>
      <w:r>
        <w:rPr>
          <w:bCs/>
        </w:rPr>
        <w:t xml:space="preserve"> Faux</w:t>
      </w:r>
    </w:p>
    <w:p w14:paraId="5913090F" w14:textId="77777777" w:rsidR="00371CEB" w:rsidRDefault="00371CEB" w:rsidP="00D467C0">
      <w:pPr>
        <w:spacing w:after="0" w:line="240" w:lineRule="auto"/>
      </w:pPr>
    </w:p>
    <w:p w14:paraId="2D616E78" w14:textId="54BB2DFB" w:rsidR="002320B9" w:rsidRDefault="002320B9" w:rsidP="002320B9">
      <w:pPr>
        <w:spacing w:after="0" w:line="240" w:lineRule="auto"/>
      </w:pPr>
      <w:r>
        <w:t xml:space="preserve">7) </w:t>
      </w:r>
      <w:r w:rsidR="00081FD0">
        <w:t>Dans la liste suivante, quels sont les éléments qui contribuent à affaiblir la capacité intégratrice du travail ?</w:t>
      </w:r>
    </w:p>
    <w:p w14:paraId="0DD7CD76" w14:textId="5A768A1F" w:rsidR="002320B9" w:rsidRDefault="002320B9" w:rsidP="002320B9">
      <w:pPr>
        <w:spacing w:after="0" w:line="240" w:lineRule="auto"/>
        <w:rPr>
          <w:bCs/>
        </w:rPr>
      </w:pPr>
      <w:r>
        <w:rPr>
          <w:rFonts w:cstheme="minorHAnsi"/>
          <w:bCs/>
        </w:rPr>
        <w:t>□</w:t>
      </w:r>
      <w:r>
        <w:rPr>
          <w:bCs/>
        </w:rPr>
        <w:t xml:space="preserve"> </w:t>
      </w:r>
      <w:r w:rsidR="00081FD0">
        <w:rPr>
          <w:bCs/>
        </w:rPr>
        <w:t>La précarisation de l’emploi chez les jeunes</w:t>
      </w:r>
    </w:p>
    <w:p w14:paraId="2AF1CF82" w14:textId="0FF126F9" w:rsidR="002320B9" w:rsidRDefault="002320B9" w:rsidP="002320B9">
      <w:pPr>
        <w:spacing w:after="0" w:line="240" w:lineRule="auto"/>
        <w:rPr>
          <w:bCs/>
        </w:rPr>
      </w:pPr>
      <w:r>
        <w:rPr>
          <w:rFonts w:cstheme="minorHAnsi"/>
          <w:bCs/>
        </w:rPr>
        <w:t>□</w:t>
      </w:r>
      <w:r>
        <w:rPr>
          <w:bCs/>
        </w:rPr>
        <w:t xml:space="preserve"> </w:t>
      </w:r>
      <w:r w:rsidR="00081FD0">
        <w:rPr>
          <w:bCs/>
        </w:rPr>
        <w:t>La hausse du nombre d’emplois très qualifiés</w:t>
      </w:r>
    </w:p>
    <w:p w14:paraId="57110434" w14:textId="6E0197C9" w:rsidR="00081FD0" w:rsidRDefault="00081FD0" w:rsidP="00081FD0">
      <w:pPr>
        <w:spacing w:after="0" w:line="240" w:lineRule="auto"/>
        <w:rPr>
          <w:bCs/>
        </w:rPr>
      </w:pPr>
      <w:r>
        <w:rPr>
          <w:rFonts w:cstheme="minorHAnsi"/>
          <w:bCs/>
        </w:rPr>
        <w:t>□</w:t>
      </w:r>
      <w:r>
        <w:rPr>
          <w:bCs/>
        </w:rPr>
        <w:t xml:space="preserve"> </w:t>
      </w:r>
      <w:r w:rsidR="003F2416">
        <w:rPr>
          <w:bCs/>
        </w:rPr>
        <w:t>La hausse du chômage des seniors</w:t>
      </w:r>
    </w:p>
    <w:p w14:paraId="42DB1941" w14:textId="22B3850A" w:rsidR="00081FD0" w:rsidRDefault="00081FD0" w:rsidP="00081FD0">
      <w:pPr>
        <w:spacing w:after="0" w:line="240" w:lineRule="auto"/>
        <w:rPr>
          <w:bCs/>
        </w:rPr>
      </w:pPr>
      <w:r>
        <w:rPr>
          <w:rFonts w:cstheme="minorHAnsi"/>
          <w:bCs/>
        </w:rPr>
        <w:t>□</w:t>
      </w:r>
      <w:r>
        <w:rPr>
          <w:bCs/>
        </w:rPr>
        <w:t xml:space="preserve"> </w:t>
      </w:r>
      <w:r w:rsidR="00EB3EC1">
        <w:rPr>
          <w:bCs/>
        </w:rPr>
        <w:t xml:space="preserve">La </w:t>
      </w:r>
      <w:r w:rsidR="006F0DBF">
        <w:rPr>
          <w:bCs/>
        </w:rPr>
        <w:t xml:space="preserve">destruction d’emplois </w:t>
      </w:r>
      <w:r w:rsidR="00C95BD3">
        <w:rPr>
          <w:bCs/>
        </w:rPr>
        <w:t>moyennement qualifiés</w:t>
      </w:r>
    </w:p>
    <w:p w14:paraId="00DBD2D1" w14:textId="23A338A9" w:rsidR="009C2556" w:rsidRDefault="009C2556" w:rsidP="009C2556">
      <w:pPr>
        <w:spacing w:after="0" w:line="240" w:lineRule="auto"/>
        <w:rPr>
          <w:bCs/>
        </w:rPr>
      </w:pPr>
      <w:r>
        <w:rPr>
          <w:rFonts w:cstheme="minorHAnsi"/>
          <w:bCs/>
        </w:rPr>
        <w:t>□</w:t>
      </w:r>
      <w:r>
        <w:rPr>
          <w:bCs/>
        </w:rPr>
        <w:t xml:space="preserve"> </w:t>
      </w:r>
      <w:r w:rsidR="00054588">
        <w:rPr>
          <w:bCs/>
        </w:rPr>
        <w:t xml:space="preserve">L’emploi en CDI reste très largement dominant </w:t>
      </w:r>
    </w:p>
    <w:p w14:paraId="3FEC4F0F" w14:textId="77777777" w:rsidR="006D7742" w:rsidRDefault="006D7742" w:rsidP="00D467C0">
      <w:pPr>
        <w:spacing w:after="0" w:line="240" w:lineRule="auto"/>
      </w:pPr>
    </w:p>
    <w:p w14:paraId="2E2A382E" w14:textId="77777777" w:rsidR="001E5954" w:rsidRDefault="001E5954" w:rsidP="00D467C0">
      <w:pPr>
        <w:spacing w:after="0" w:line="240" w:lineRule="auto"/>
      </w:pPr>
    </w:p>
    <w:p w14:paraId="3ED58680" w14:textId="77777777" w:rsidR="00D95674" w:rsidRDefault="00D95674" w:rsidP="00D95674">
      <w:pPr>
        <w:shd w:val="solid" w:color="0B5E6F" w:fill="0B5E6F"/>
        <w:spacing w:after="0" w:line="240" w:lineRule="auto"/>
        <w:jc w:val="center"/>
        <w:rPr>
          <w:rFonts w:ascii="Calibri" w:eastAsia="Calibri" w:hAnsi="Calibri" w:cs="Calibri"/>
          <w:b/>
          <w:bCs/>
          <w:color w:val="FFFFFF" w:themeColor="background1"/>
          <w:sz w:val="28"/>
          <w:szCs w:val="28"/>
        </w:rPr>
      </w:pPr>
    </w:p>
    <w:p w14:paraId="2095A5DB" w14:textId="40CACA5A" w:rsidR="00D95674" w:rsidRPr="00EC56BB" w:rsidRDefault="00D95674" w:rsidP="00D95674">
      <w:pPr>
        <w:shd w:val="clear" w:color="auto" w:fill="FFFFFF" w:themeFill="background1"/>
        <w:spacing w:after="0" w:line="240" w:lineRule="auto"/>
        <w:jc w:val="center"/>
        <w:rPr>
          <w:rFonts w:ascii="Calibri" w:eastAsia="Calibri" w:hAnsi="Calibri" w:cs="Calibri"/>
          <w:b/>
          <w:color w:val="0B5E6F"/>
          <w:sz w:val="40"/>
          <w:szCs w:val="40"/>
        </w:rPr>
      </w:pPr>
      <w:r w:rsidRPr="00EC56BB">
        <w:rPr>
          <w:rFonts w:ascii="Calibri" w:eastAsia="Calibri" w:hAnsi="Calibri" w:cs="Calibri"/>
          <w:b/>
          <w:color w:val="0B5E6F"/>
          <w:sz w:val="40"/>
          <w:szCs w:val="40"/>
        </w:rPr>
        <w:t xml:space="preserve">Activité </w:t>
      </w:r>
      <w:r>
        <w:rPr>
          <w:rFonts w:ascii="Calibri" w:eastAsia="Calibri" w:hAnsi="Calibri" w:cs="Calibri"/>
          <w:b/>
          <w:color w:val="0B5E6F"/>
          <w:sz w:val="40"/>
          <w:szCs w:val="40"/>
        </w:rPr>
        <w:t>7</w:t>
      </w:r>
      <w:r w:rsidRPr="00EC56BB">
        <w:rPr>
          <w:rFonts w:ascii="Calibri" w:eastAsia="Calibri" w:hAnsi="Calibri" w:cs="Calibri"/>
          <w:b/>
          <w:color w:val="0B5E6F"/>
          <w:sz w:val="40"/>
          <w:szCs w:val="40"/>
        </w:rPr>
        <w:t> : Tâche finale - je m’entraîne pour le grand oral</w:t>
      </w:r>
    </w:p>
    <w:p w14:paraId="280895BB" w14:textId="77777777" w:rsidR="00D95674" w:rsidRPr="00A845C4" w:rsidRDefault="00D95674" w:rsidP="00D95674">
      <w:pPr>
        <w:shd w:val="solid" w:color="0B5E6F" w:fill="0B5E6F"/>
        <w:spacing w:after="0" w:line="240" w:lineRule="auto"/>
        <w:jc w:val="center"/>
        <w:rPr>
          <w:rFonts w:ascii="Calibri" w:eastAsia="Calibri" w:hAnsi="Calibri" w:cs="Calibri"/>
          <w:b/>
          <w:bCs/>
          <w:color w:val="FFFFFF" w:themeColor="background1"/>
          <w:sz w:val="28"/>
          <w:szCs w:val="28"/>
        </w:rPr>
      </w:pPr>
    </w:p>
    <w:p w14:paraId="489EC2CF" w14:textId="77777777" w:rsidR="00417516" w:rsidRDefault="00417516" w:rsidP="00D467C0">
      <w:pPr>
        <w:spacing w:after="0" w:line="240" w:lineRule="auto"/>
      </w:pPr>
      <w:r>
        <w:t xml:space="preserve"> </w:t>
      </w:r>
    </w:p>
    <w:p w14:paraId="0DA44F4D" w14:textId="77777777" w:rsidR="00417516" w:rsidRDefault="00417516" w:rsidP="00D467C0">
      <w:pPr>
        <w:spacing w:after="0" w:line="240" w:lineRule="auto"/>
        <w:jc w:val="both"/>
      </w:pPr>
      <w:r>
        <w:t>1) Répartissez-vous les 4 questions suivantes au sein du groupe :</w:t>
      </w:r>
    </w:p>
    <w:p w14:paraId="7382F71D" w14:textId="2F717C34" w:rsidR="00417516" w:rsidRDefault="006A4782" w:rsidP="00D467C0">
      <w:pPr>
        <w:pStyle w:val="Paragraphedeliste"/>
        <w:numPr>
          <w:ilvl w:val="0"/>
          <w:numId w:val="3"/>
        </w:numPr>
        <w:spacing w:after="0" w:line="240" w:lineRule="auto"/>
        <w:jc w:val="both"/>
      </w:pPr>
      <w:r>
        <w:t>Comment le travail contribuent-ils à l’intégration sociale ?</w:t>
      </w:r>
    </w:p>
    <w:p w14:paraId="024F11F1" w14:textId="0DAB52C7" w:rsidR="00417516" w:rsidRDefault="006A4782" w:rsidP="00D467C0">
      <w:pPr>
        <w:pStyle w:val="Paragraphedeliste"/>
        <w:numPr>
          <w:ilvl w:val="0"/>
          <w:numId w:val="3"/>
        </w:numPr>
        <w:spacing w:after="0" w:line="240" w:lineRule="auto"/>
        <w:jc w:val="both"/>
      </w:pPr>
      <w:r>
        <w:t>En quoi le chômage contribue-t-il à affaiblir la capacité intégratrice du travail ?</w:t>
      </w:r>
    </w:p>
    <w:p w14:paraId="0F06302F" w14:textId="283304ED" w:rsidR="006A4782" w:rsidRDefault="006A4782" w:rsidP="006A4782">
      <w:pPr>
        <w:pStyle w:val="Paragraphedeliste"/>
        <w:numPr>
          <w:ilvl w:val="0"/>
          <w:numId w:val="3"/>
        </w:numPr>
        <w:spacing w:after="0" w:line="240" w:lineRule="auto"/>
        <w:jc w:val="both"/>
      </w:pPr>
      <w:r>
        <w:t>En quoi la précarisation de l’emploi contribue-t-elle à affaiblir la capacité intégratrice du travail ?</w:t>
      </w:r>
    </w:p>
    <w:p w14:paraId="7F78DF33" w14:textId="5CA7E1BF" w:rsidR="006A4782" w:rsidRDefault="006A4782" w:rsidP="006A4782">
      <w:pPr>
        <w:pStyle w:val="Paragraphedeliste"/>
        <w:numPr>
          <w:ilvl w:val="0"/>
          <w:numId w:val="3"/>
        </w:numPr>
        <w:spacing w:after="0" w:line="240" w:lineRule="auto"/>
        <w:jc w:val="both"/>
      </w:pPr>
      <w:r>
        <w:t>En quoi la polarisation de la qualité de l’emploi contribue-t-elle à affaiblir la capacité intégratrice du travail ?</w:t>
      </w:r>
    </w:p>
    <w:p w14:paraId="690A4251" w14:textId="77777777" w:rsidR="00417516" w:rsidRDefault="00417516" w:rsidP="00D467C0">
      <w:pPr>
        <w:spacing w:after="0" w:line="240" w:lineRule="auto"/>
        <w:jc w:val="both"/>
      </w:pPr>
      <w:r>
        <w:t xml:space="preserve">2) Préparez un oral de 3 à 5 minutes qui apporte une réponse à la question. L’oral doit mobiliser les notions du programme et être suffisamment explicite pour vos camarades, qui n’auront pas forcément étudié ce thème. </w:t>
      </w:r>
    </w:p>
    <w:p w14:paraId="499F0EA4" w14:textId="77777777" w:rsidR="00417516" w:rsidRDefault="00417516" w:rsidP="00D467C0">
      <w:pPr>
        <w:spacing w:after="0" w:line="240" w:lineRule="auto"/>
        <w:jc w:val="both"/>
      </w:pPr>
      <w:r>
        <w:t>4) Entraînez-vous à passer à l’oral devant vos camarades au sein du groupe et bénéficiez de leur retour pour vous améliorer. Ceux-ci évalueront la qualité de votre oral à l’aide d’une grille critériée.</w:t>
      </w:r>
    </w:p>
    <w:p w14:paraId="76019506" w14:textId="77777777" w:rsidR="00417516" w:rsidRDefault="00417516" w:rsidP="00D467C0">
      <w:pPr>
        <w:spacing w:after="0" w:line="240" w:lineRule="auto"/>
        <w:jc w:val="both"/>
      </w:pPr>
      <w:r>
        <w:t>5) Passez à l’oral devant la classe debout avec des notes limitées : vous aurez droit à une carte mentale qui ne contient pas plus de 30 mots.</w:t>
      </w:r>
    </w:p>
    <w:p w14:paraId="0EBE5667" w14:textId="77777777" w:rsidR="001E5954" w:rsidRDefault="001E5954" w:rsidP="00D467C0">
      <w:pPr>
        <w:spacing w:after="0" w:line="240" w:lineRule="auto"/>
        <w:jc w:val="both"/>
      </w:pPr>
    </w:p>
    <w:p w14:paraId="2F21E436" w14:textId="77777777" w:rsidR="00417516" w:rsidRDefault="00417516" w:rsidP="00D467C0">
      <w:pPr>
        <w:shd w:val="clear" w:color="auto" w:fill="E2EFD9" w:themeFill="accent6" w:themeFillTint="33"/>
        <w:spacing w:after="0" w:line="240" w:lineRule="auto"/>
        <w:jc w:val="center"/>
        <w:rPr>
          <w:b/>
          <w:bCs/>
          <w:color w:val="0B5E6F"/>
          <w:sz w:val="28"/>
          <w:szCs w:val="28"/>
        </w:rPr>
      </w:pPr>
      <w:r>
        <w:rPr>
          <w:b/>
          <w:bCs/>
          <w:color w:val="0B5E6F"/>
          <w:sz w:val="28"/>
          <w:szCs w:val="28"/>
        </w:rPr>
        <w:lastRenderedPageBreak/>
        <w:t>ANNEXES</w:t>
      </w:r>
    </w:p>
    <w:p w14:paraId="423CC3A8" w14:textId="77777777" w:rsidR="00417516" w:rsidRDefault="00417516" w:rsidP="00D467C0">
      <w:pPr>
        <w:spacing w:after="0" w:line="240" w:lineRule="auto"/>
        <w:rPr>
          <w:b/>
          <w:color w:val="0B5E6F"/>
          <w:sz w:val="28"/>
          <w:szCs w:val="28"/>
        </w:rPr>
      </w:pPr>
    </w:p>
    <w:p w14:paraId="302AEE48" w14:textId="77777777" w:rsidR="00417516" w:rsidRDefault="00417516" w:rsidP="00D467C0">
      <w:pPr>
        <w:spacing w:after="0" w:line="240" w:lineRule="auto"/>
        <w:rPr>
          <w:b/>
          <w:color w:val="0B5E6F"/>
          <w:sz w:val="28"/>
          <w:szCs w:val="28"/>
        </w:rPr>
      </w:pPr>
      <w:r w:rsidRPr="00DF7E70">
        <w:rPr>
          <w:b/>
          <w:color w:val="0B5E6F"/>
          <w:sz w:val="28"/>
          <w:szCs w:val="28"/>
        </w:rPr>
        <w:t xml:space="preserve">Lexique : les notions importantes </w:t>
      </w:r>
    </w:p>
    <w:p w14:paraId="7A04095C" w14:textId="77777777" w:rsidR="00417516" w:rsidRPr="00DF7E70" w:rsidRDefault="00417516" w:rsidP="00D467C0">
      <w:pPr>
        <w:spacing w:after="0" w:line="240" w:lineRule="auto"/>
        <w:rPr>
          <w:b/>
          <w:bCs/>
          <w:color w:val="0B5E6F"/>
          <w:sz w:val="28"/>
          <w:szCs w:val="28"/>
        </w:rPr>
      </w:pPr>
    </w:p>
    <w:p w14:paraId="60BCB9A5" w14:textId="77777777" w:rsidR="00B158AA" w:rsidRDefault="00B158AA" w:rsidP="00B158AA">
      <w:pPr>
        <w:spacing w:after="0" w:line="240" w:lineRule="auto"/>
        <w:jc w:val="both"/>
        <w:rPr>
          <w:bCs/>
        </w:rPr>
      </w:pPr>
      <w:r w:rsidRPr="002A5C13">
        <w:rPr>
          <w:b/>
          <w:bCs/>
        </w:rPr>
        <w:t>Intégration sociale</w:t>
      </w:r>
      <w:r>
        <w:t xml:space="preserve"> : </w:t>
      </w:r>
      <w:r w:rsidRPr="007E3163">
        <w:rPr>
          <w:bCs/>
        </w:rPr>
        <w:t>processus débouchant sur le partage de valeurs communes, de buts communs, entre des individus en interaction au sein d'une société ou d'un groupe social.</w:t>
      </w:r>
    </w:p>
    <w:p w14:paraId="4819A1A9" w14:textId="77777777" w:rsidR="00B158AA" w:rsidRDefault="00B158AA" w:rsidP="00B158AA">
      <w:pPr>
        <w:spacing w:after="0" w:line="240" w:lineRule="auto"/>
        <w:jc w:val="both"/>
      </w:pPr>
    </w:p>
    <w:p w14:paraId="07E7FA06" w14:textId="452BE05F" w:rsidR="00417516" w:rsidRDefault="00A25886" w:rsidP="00D467C0">
      <w:pPr>
        <w:spacing w:after="0" w:line="240" w:lineRule="auto"/>
        <w:jc w:val="both"/>
      </w:pPr>
      <w:r>
        <w:rPr>
          <w:b/>
          <w:bCs/>
        </w:rPr>
        <w:t xml:space="preserve">Emplois précaires </w:t>
      </w:r>
      <w:r w:rsidR="00417516">
        <w:rPr>
          <w:b/>
          <w:bCs/>
        </w:rPr>
        <w:t xml:space="preserve">: </w:t>
      </w:r>
      <w:r>
        <w:t xml:space="preserve">sous le terme emplois précaires sont regroupés les emplois </w:t>
      </w:r>
      <w:r w:rsidR="007B26E0">
        <w:t>temporaires, c’est-à-dire ceux qui ne sont pas à durée indéterminée. Il s’agit des</w:t>
      </w:r>
      <w:r w:rsidR="00413AB4">
        <w:t xml:space="preserve"> contrats à durée déterminée</w:t>
      </w:r>
      <w:r w:rsidR="007B26E0">
        <w:t>, d</w:t>
      </w:r>
      <w:r w:rsidR="00413AB4">
        <w:t>e l’intérim, de l’apprentissage et des contrats aidés.</w:t>
      </w:r>
    </w:p>
    <w:p w14:paraId="64BCB25B" w14:textId="77777777" w:rsidR="004512CF" w:rsidRDefault="004512CF" w:rsidP="00D467C0">
      <w:pPr>
        <w:spacing w:after="0" w:line="240" w:lineRule="auto"/>
        <w:jc w:val="both"/>
      </w:pPr>
    </w:p>
    <w:p w14:paraId="1B26706E" w14:textId="73A9A0B3" w:rsidR="004512CF" w:rsidRDefault="004512CF" w:rsidP="00D467C0">
      <w:pPr>
        <w:spacing w:after="0" w:line="240" w:lineRule="auto"/>
        <w:jc w:val="both"/>
      </w:pPr>
      <w:r w:rsidRPr="004512CF">
        <w:rPr>
          <w:b/>
          <w:bCs/>
        </w:rPr>
        <w:t>Précarisation de l’emploi</w:t>
      </w:r>
      <w:r>
        <w:t xml:space="preserve"> : </w:t>
      </w:r>
      <w:r w:rsidR="00676B70">
        <w:t>développement des emplois précaires aux dépens des emplois stables (comme le CDI).</w:t>
      </w:r>
    </w:p>
    <w:p w14:paraId="696F655C" w14:textId="77777777" w:rsidR="00417516" w:rsidRPr="00CF0ECB" w:rsidRDefault="00417516" w:rsidP="00D467C0">
      <w:pPr>
        <w:spacing w:after="0" w:line="240" w:lineRule="auto"/>
        <w:jc w:val="both"/>
      </w:pPr>
      <w:r>
        <w:t xml:space="preserve"> </w:t>
      </w:r>
    </w:p>
    <w:p w14:paraId="4C085CF7" w14:textId="30BC1658" w:rsidR="00417516" w:rsidRDefault="002A7DC7" w:rsidP="002A7DC7">
      <w:pPr>
        <w:spacing w:after="0" w:line="240" w:lineRule="auto"/>
        <w:jc w:val="both"/>
      </w:pPr>
      <w:r>
        <w:rPr>
          <w:b/>
          <w:bCs/>
        </w:rPr>
        <w:t>P</w:t>
      </w:r>
      <w:r w:rsidRPr="002A7DC7">
        <w:rPr>
          <w:b/>
          <w:bCs/>
        </w:rPr>
        <w:t>olarisation de</w:t>
      </w:r>
      <w:r>
        <w:rPr>
          <w:b/>
          <w:bCs/>
        </w:rPr>
        <w:t xml:space="preserve"> la qualité de</w:t>
      </w:r>
      <w:r w:rsidR="008E7370">
        <w:rPr>
          <w:b/>
          <w:bCs/>
        </w:rPr>
        <w:t xml:space="preserve"> l’emploi : </w:t>
      </w:r>
      <w:r w:rsidRPr="002A7DC7">
        <w:rPr>
          <w:b/>
          <w:bCs/>
        </w:rPr>
        <w:t xml:space="preserve"> </w:t>
      </w:r>
      <w:r w:rsidRPr="008E7370">
        <w:t xml:space="preserve">désigne la déformation de la structure de l’emploi où, conjointement, la part des emplois situés aux deux  extrémités de l’échelle des qualifications </w:t>
      </w:r>
      <w:r w:rsidR="00DA047D">
        <w:t xml:space="preserve">et des revenus </w:t>
      </w:r>
      <w:r w:rsidRPr="008E7370">
        <w:t>augmente et celle des emplois intermédiaires baisse.</w:t>
      </w:r>
    </w:p>
    <w:p w14:paraId="6CF19392" w14:textId="77777777" w:rsidR="008E7370" w:rsidRPr="008E7370" w:rsidRDefault="008E7370" w:rsidP="002A7DC7">
      <w:pPr>
        <w:spacing w:after="0" w:line="240" w:lineRule="auto"/>
        <w:jc w:val="both"/>
      </w:pPr>
    </w:p>
    <w:p w14:paraId="04624DC7" w14:textId="77777777" w:rsidR="000A13A2" w:rsidRDefault="000A13A2" w:rsidP="00D467C0">
      <w:pPr>
        <w:spacing w:after="0" w:line="240" w:lineRule="auto"/>
      </w:pPr>
    </w:p>
    <w:sectPr w:rsidR="000A13A2" w:rsidSect="0048554A">
      <w:footerReference w:type="default" r:id="rId28"/>
      <w:pgSz w:w="11906" w:h="16838"/>
      <w:pgMar w:top="720" w:right="720" w:bottom="720" w:left="720"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F859E" w14:textId="77777777" w:rsidR="00CD4089" w:rsidRDefault="00CD4089" w:rsidP="001E5954">
      <w:pPr>
        <w:spacing w:after="0" w:line="240" w:lineRule="auto"/>
      </w:pPr>
      <w:r>
        <w:separator/>
      </w:r>
    </w:p>
  </w:endnote>
  <w:endnote w:type="continuationSeparator" w:id="0">
    <w:p w14:paraId="737D7A6F" w14:textId="77777777" w:rsidR="00CD4089" w:rsidRDefault="00CD4089" w:rsidP="001E5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72450"/>
      <w:docPartObj>
        <w:docPartGallery w:val="Page Numbers (Bottom of Page)"/>
        <w:docPartUnique/>
      </w:docPartObj>
    </w:sdtPr>
    <w:sdtEndPr/>
    <w:sdtContent>
      <w:p w14:paraId="34850ED5" w14:textId="067966A5" w:rsidR="0048554A" w:rsidRDefault="0048554A">
        <w:pPr>
          <w:pStyle w:val="Pieddepage"/>
          <w:jc w:val="right"/>
        </w:pPr>
        <w:r>
          <w:fldChar w:fldCharType="begin"/>
        </w:r>
        <w:r>
          <w:instrText>PAGE   \* MERGEFORMAT</w:instrText>
        </w:r>
        <w:r>
          <w:fldChar w:fldCharType="separate"/>
        </w:r>
        <w:r>
          <w:t>2</w:t>
        </w:r>
        <w:r>
          <w:fldChar w:fldCharType="end"/>
        </w:r>
      </w:p>
    </w:sdtContent>
  </w:sdt>
  <w:p w14:paraId="2E89C16B" w14:textId="77777777" w:rsidR="001E5954" w:rsidRDefault="001E59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DA345" w14:textId="77777777" w:rsidR="00CD4089" w:rsidRDefault="00CD4089" w:rsidP="001E5954">
      <w:pPr>
        <w:spacing w:after="0" w:line="240" w:lineRule="auto"/>
      </w:pPr>
      <w:r>
        <w:separator/>
      </w:r>
    </w:p>
  </w:footnote>
  <w:footnote w:type="continuationSeparator" w:id="0">
    <w:p w14:paraId="4A63C0C0" w14:textId="77777777" w:rsidR="00CD4089" w:rsidRDefault="00CD4089" w:rsidP="001E59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636A61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E43DD5"/>
    <w:multiLevelType w:val="hybridMultilevel"/>
    <w:tmpl w:val="06FA24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A3A0D2C"/>
    <w:multiLevelType w:val="hybridMultilevel"/>
    <w:tmpl w:val="6D18C7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FC82A71"/>
    <w:multiLevelType w:val="hybridMultilevel"/>
    <w:tmpl w:val="E5EE871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26F75D0"/>
    <w:multiLevelType w:val="hybridMultilevel"/>
    <w:tmpl w:val="06FA24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8A126E6"/>
    <w:multiLevelType w:val="hybridMultilevel"/>
    <w:tmpl w:val="06FA24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3A2"/>
    <w:rsid w:val="00007778"/>
    <w:rsid w:val="00026E62"/>
    <w:rsid w:val="0003097B"/>
    <w:rsid w:val="000323B9"/>
    <w:rsid w:val="0003478C"/>
    <w:rsid w:val="00041D3A"/>
    <w:rsid w:val="00054588"/>
    <w:rsid w:val="0006560F"/>
    <w:rsid w:val="00081FD0"/>
    <w:rsid w:val="00083E57"/>
    <w:rsid w:val="0009063A"/>
    <w:rsid w:val="00092A7E"/>
    <w:rsid w:val="000940D3"/>
    <w:rsid w:val="000A13A2"/>
    <w:rsid w:val="000D4F07"/>
    <w:rsid w:val="000E691A"/>
    <w:rsid w:val="00100EA2"/>
    <w:rsid w:val="00110DA3"/>
    <w:rsid w:val="00116B9A"/>
    <w:rsid w:val="00123335"/>
    <w:rsid w:val="00130B7D"/>
    <w:rsid w:val="00143FFC"/>
    <w:rsid w:val="00155B0C"/>
    <w:rsid w:val="00180342"/>
    <w:rsid w:val="00184A52"/>
    <w:rsid w:val="00195DCA"/>
    <w:rsid w:val="0019659A"/>
    <w:rsid w:val="001D44DE"/>
    <w:rsid w:val="001D732F"/>
    <w:rsid w:val="001E1179"/>
    <w:rsid w:val="001E3E83"/>
    <w:rsid w:val="001E5954"/>
    <w:rsid w:val="001F35FB"/>
    <w:rsid w:val="001F4081"/>
    <w:rsid w:val="00210DCE"/>
    <w:rsid w:val="00213CB0"/>
    <w:rsid w:val="00221138"/>
    <w:rsid w:val="00225B4F"/>
    <w:rsid w:val="002320B9"/>
    <w:rsid w:val="00237E11"/>
    <w:rsid w:val="00245289"/>
    <w:rsid w:val="00246863"/>
    <w:rsid w:val="002631C8"/>
    <w:rsid w:val="002A5C13"/>
    <w:rsid w:val="002A7DC7"/>
    <w:rsid w:val="002B0C6D"/>
    <w:rsid w:val="002B70DC"/>
    <w:rsid w:val="002C420E"/>
    <w:rsid w:val="002D53F2"/>
    <w:rsid w:val="002E4308"/>
    <w:rsid w:val="002E4F15"/>
    <w:rsid w:val="002E6D31"/>
    <w:rsid w:val="00300E3E"/>
    <w:rsid w:val="0031769A"/>
    <w:rsid w:val="00317BBE"/>
    <w:rsid w:val="003304DA"/>
    <w:rsid w:val="003307E8"/>
    <w:rsid w:val="0033376B"/>
    <w:rsid w:val="00343271"/>
    <w:rsid w:val="00371CEB"/>
    <w:rsid w:val="00372DCB"/>
    <w:rsid w:val="003A5936"/>
    <w:rsid w:val="003F2416"/>
    <w:rsid w:val="003F4C47"/>
    <w:rsid w:val="004070A3"/>
    <w:rsid w:val="00413AB4"/>
    <w:rsid w:val="004162BD"/>
    <w:rsid w:val="00417516"/>
    <w:rsid w:val="00426A35"/>
    <w:rsid w:val="0043254D"/>
    <w:rsid w:val="004345BD"/>
    <w:rsid w:val="004512CF"/>
    <w:rsid w:val="00455D4A"/>
    <w:rsid w:val="004643B3"/>
    <w:rsid w:val="00472113"/>
    <w:rsid w:val="00482211"/>
    <w:rsid w:val="0048554A"/>
    <w:rsid w:val="004864C2"/>
    <w:rsid w:val="004A6633"/>
    <w:rsid w:val="004C5FD3"/>
    <w:rsid w:val="004D38E3"/>
    <w:rsid w:val="004D4933"/>
    <w:rsid w:val="004E5F1C"/>
    <w:rsid w:val="004F4A44"/>
    <w:rsid w:val="005239AC"/>
    <w:rsid w:val="00534089"/>
    <w:rsid w:val="00547F1F"/>
    <w:rsid w:val="00553244"/>
    <w:rsid w:val="005728DA"/>
    <w:rsid w:val="00593554"/>
    <w:rsid w:val="005A6FCD"/>
    <w:rsid w:val="005C09FE"/>
    <w:rsid w:val="005F3D8F"/>
    <w:rsid w:val="005F53AC"/>
    <w:rsid w:val="00622ECF"/>
    <w:rsid w:val="00632285"/>
    <w:rsid w:val="00642A99"/>
    <w:rsid w:val="00650AAD"/>
    <w:rsid w:val="00653997"/>
    <w:rsid w:val="00655A2C"/>
    <w:rsid w:val="00656F12"/>
    <w:rsid w:val="00666A41"/>
    <w:rsid w:val="00666EFC"/>
    <w:rsid w:val="00667282"/>
    <w:rsid w:val="00672EC2"/>
    <w:rsid w:val="00676B70"/>
    <w:rsid w:val="006A15D4"/>
    <w:rsid w:val="006A4782"/>
    <w:rsid w:val="006B0B18"/>
    <w:rsid w:val="006C35F5"/>
    <w:rsid w:val="006D1DC6"/>
    <w:rsid w:val="006D3B19"/>
    <w:rsid w:val="006D7742"/>
    <w:rsid w:val="006F0DBF"/>
    <w:rsid w:val="00703AA6"/>
    <w:rsid w:val="00715AB2"/>
    <w:rsid w:val="00743521"/>
    <w:rsid w:val="007450E4"/>
    <w:rsid w:val="00751075"/>
    <w:rsid w:val="00781611"/>
    <w:rsid w:val="007826F5"/>
    <w:rsid w:val="007924EB"/>
    <w:rsid w:val="007930A9"/>
    <w:rsid w:val="00794A2C"/>
    <w:rsid w:val="007A4100"/>
    <w:rsid w:val="007B26E0"/>
    <w:rsid w:val="007B6BA9"/>
    <w:rsid w:val="007C12D3"/>
    <w:rsid w:val="007C463D"/>
    <w:rsid w:val="007C6F62"/>
    <w:rsid w:val="007D2D84"/>
    <w:rsid w:val="007E3163"/>
    <w:rsid w:val="008002BD"/>
    <w:rsid w:val="00807F37"/>
    <w:rsid w:val="0082557F"/>
    <w:rsid w:val="008263B8"/>
    <w:rsid w:val="008269AC"/>
    <w:rsid w:val="00840048"/>
    <w:rsid w:val="0084071F"/>
    <w:rsid w:val="00844373"/>
    <w:rsid w:val="00846568"/>
    <w:rsid w:val="00863563"/>
    <w:rsid w:val="00863A65"/>
    <w:rsid w:val="00871213"/>
    <w:rsid w:val="00892B1C"/>
    <w:rsid w:val="008A5313"/>
    <w:rsid w:val="008A5BE7"/>
    <w:rsid w:val="008B10A7"/>
    <w:rsid w:val="008E7370"/>
    <w:rsid w:val="008F49A8"/>
    <w:rsid w:val="00951F3B"/>
    <w:rsid w:val="00954F65"/>
    <w:rsid w:val="009852D2"/>
    <w:rsid w:val="009909CA"/>
    <w:rsid w:val="009A44C4"/>
    <w:rsid w:val="009A500E"/>
    <w:rsid w:val="009B35EE"/>
    <w:rsid w:val="009C2556"/>
    <w:rsid w:val="009D2E76"/>
    <w:rsid w:val="009D4B72"/>
    <w:rsid w:val="00A01934"/>
    <w:rsid w:val="00A12824"/>
    <w:rsid w:val="00A16C9D"/>
    <w:rsid w:val="00A16E3D"/>
    <w:rsid w:val="00A22ED8"/>
    <w:rsid w:val="00A24F79"/>
    <w:rsid w:val="00A25886"/>
    <w:rsid w:val="00A340DD"/>
    <w:rsid w:val="00A47968"/>
    <w:rsid w:val="00A533BE"/>
    <w:rsid w:val="00A55833"/>
    <w:rsid w:val="00A626BA"/>
    <w:rsid w:val="00A71650"/>
    <w:rsid w:val="00A77ACF"/>
    <w:rsid w:val="00A86A77"/>
    <w:rsid w:val="00A90639"/>
    <w:rsid w:val="00A92E64"/>
    <w:rsid w:val="00AB2494"/>
    <w:rsid w:val="00AB603F"/>
    <w:rsid w:val="00AB77B6"/>
    <w:rsid w:val="00AD485F"/>
    <w:rsid w:val="00AD6143"/>
    <w:rsid w:val="00AE47FC"/>
    <w:rsid w:val="00AF04C2"/>
    <w:rsid w:val="00AF15A7"/>
    <w:rsid w:val="00AF43DF"/>
    <w:rsid w:val="00B11A5A"/>
    <w:rsid w:val="00B12DEF"/>
    <w:rsid w:val="00B158AA"/>
    <w:rsid w:val="00B23CD5"/>
    <w:rsid w:val="00B26764"/>
    <w:rsid w:val="00B409F5"/>
    <w:rsid w:val="00B507DC"/>
    <w:rsid w:val="00B61BD7"/>
    <w:rsid w:val="00B63646"/>
    <w:rsid w:val="00B7263D"/>
    <w:rsid w:val="00B84EDF"/>
    <w:rsid w:val="00B87289"/>
    <w:rsid w:val="00B91562"/>
    <w:rsid w:val="00BA0C36"/>
    <w:rsid w:val="00BB4F48"/>
    <w:rsid w:val="00BF484A"/>
    <w:rsid w:val="00C36E9D"/>
    <w:rsid w:val="00C4160B"/>
    <w:rsid w:val="00C44A93"/>
    <w:rsid w:val="00C45D40"/>
    <w:rsid w:val="00C47C4D"/>
    <w:rsid w:val="00C57A70"/>
    <w:rsid w:val="00C600B6"/>
    <w:rsid w:val="00C71D7F"/>
    <w:rsid w:val="00C86449"/>
    <w:rsid w:val="00C86AA5"/>
    <w:rsid w:val="00C929C5"/>
    <w:rsid w:val="00C93B77"/>
    <w:rsid w:val="00C95BD3"/>
    <w:rsid w:val="00C9781C"/>
    <w:rsid w:val="00CA0D9C"/>
    <w:rsid w:val="00CA4FB5"/>
    <w:rsid w:val="00CA73E2"/>
    <w:rsid w:val="00CB0537"/>
    <w:rsid w:val="00CC32D9"/>
    <w:rsid w:val="00CC4BAF"/>
    <w:rsid w:val="00CD4089"/>
    <w:rsid w:val="00CE7EED"/>
    <w:rsid w:val="00CF1F88"/>
    <w:rsid w:val="00D036D4"/>
    <w:rsid w:val="00D467C0"/>
    <w:rsid w:val="00D54C61"/>
    <w:rsid w:val="00D60FEA"/>
    <w:rsid w:val="00D93453"/>
    <w:rsid w:val="00D94009"/>
    <w:rsid w:val="00D95674"/>
    <w:rsid w:val="00DA047D"/>
    <w:rsid w:val="00DA1F0F"/>
    <w:rsid w:val="00DB3CEB"/>
    <w:rsid w:val="00DD34EC"/>
    <w:rsid w:val="00DE1066"/>
    <w:rsid w:val="00DE4059"/>
    <w:rsid w:val="00E305D2"/>
    <w:rsid w:val="00E42D3D"/>
    <w:rsid w:val="00E46E21"/>
    <w:rsid w:val="00E61600"/>
    <w:rsid w:val="00E67308"/>
    <w:rsid w:val="00EA6640"/>
    <w:rsid w:val="00EB1F62"/>
    <w:rsid w:val="00EB3EC1"/>
    <w:rsid w:val="00EC2634"/>
    <w:rsid w:val="00ED78EE"/>
    <w:rsid w:val="00EE1A3C"/>
    <w:rsid w:val="00EF1562"/>
    <w:rsid w:val="00EF3A93"/>
    <w:rsid w:val="00EF5257"/>
    <w:rsid w:val="00F07029"/>
    <w:rsid w:val="00F269EC"/>
    <w:rsid w:val="00F35DEB"/>
    <w:rsid w:val="00F37D41"/>
    <w:rsid w:val="00F55391"/>
    <w:rsid w:val="00F63322"/>
    <w:rsid w:val="00F711B0"/>
    <w:rsid w:val="00F774D8"/>
    <w:rsid w:val="00FA54F0"/>
    <w:rsid w:val="00FC5676"/>
    <w:rsid w:val="00FD1631"/>
    <w:rsid w:val="00FD54D8"/>
    <w:rsid w:val="00FE58D0"/>
    <w:rsid w:val="00FF3EDA"/>
    <w:rsid w:val="1652F094"/>
    <w:rsid w:val="2847071E"/>
    <w:rsid w:val="3FF3650D"/>
    <w:rsid w:val="675B0B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52FDC5C"/>
  <w15:chartTrackingRefBased/>
  <w15:docId w15:val="{346BF66C-E058-4F5D-A802-DF7B3481C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17516"/>
    <w:rPr>
      <w:color w:val="0563C1" w:themeColor="hyperlink"/>
      <w:u w:val="single"/>
    </w:rPr>
  </w:style>
  <w:style w:type="paragraph" w:styleId="Paragraphedeliste">
    <w:name w:val="List Paragraph"/>
    <w:basedOn w:val="Normal"/>
    <w:uiPriority w:val="34"/>
    <w:qFormat/>
    <w:rsid w:val="00417516"/>
    <w:pPr>
      <w:ind w:left="720"/>
      <w:contextualSpacing/>
    </w:pPr>
  </w:style>
  <w:style w:type="table" w:styleId="Grilledutableau">
    <w:name w:val="Table Grid"/>
    <w:basedOn w:val="TableauNormal"/>
    <w:uiPriority w:val="39"/>
    <w:rsid w:val="00417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417516"/>
    <w:pPr>
      <w:numPr>
        <w:numId w:val="2"/>
      </w:numPr>
      <w:contextualSpacing/>
    </w:pPr>
  </w:style>
  <w:style w:type="character" w:styleId="Mentionnonrsolue">
    <w:name w:val="Unresolved Mention"/>
    <w:basedOn w:val="Policepardfaut"/>
    <w:uiPriority w:val="99"/>
    <w:semiHidden/>
    <w:unhideWhenUsed/>
    <w:rsid w:val="00AD6143"/>
    <w:rPr>
      <w:color w:val="605E5C"/>
      <w:shd w:val="clear" w:color="auto" w:fill="E1DFDD"/>
    </w:rPr>
  </w:style>
  <w:style w:type="character" w:styleId="lev">
    <w:name w:val="Strong"/>
    <w:basedOn w:val="Policepardfaut"/>
    <w:uiPriority w:val="22"/>
    <w:qFormat/>
    <w:rsid w:val="00F37D41"/>
    <w:rPr>
      <w:b/>
      <w:bCs/>
    </w:rPr>
  </w:style>
  <w:style w:type="paragraph" w:styleId="En-tte">
    <w:name w:val="header"/>
    <w:basedOn w:val="Normal"/>
    <w:link w:val="En-tteCar"/>
    <w:uiPriority w:val="99"/>
    <w:unhideWhenUsed/>
    <w:rsid w:val="001E5954"/>
    <w:pPr>
      <w:tabs>
        <w:tab w:val="center" w:pos="4536"/>
        <w:tab w:val="right" w:pos="9072"/>
      </w:tabs>
      <w:spacing w:after="0" w:line="240" w:lineRule="auto"/>
    </w:pPr>
  </w:style>
  <w:style w:type="character" w:customStyle="1" w:styleId="En-tteCar">
    <w:name w:val="En-tête Car"/>
    <w:basedOn w:val="Policepardfaut"/>
    <w:link w:val="En-tte"/>
    <w:uiPriority w:val="99"/>
    <w:rsid w:val="001E5954"/>
  </w:style>
  <w:style w:type="paragraph" w:styleId="Pieddepage">
    <w:name w:val="footer"/>
    <w:basedOn w:val="Normal"/>
    <w:link w:val="PieddepageCar"/>
    <w:uiPriority w:val="99"/>
    <w:unhideWhenUsed/>
    <w:rsid w:val="001E59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5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09234">
      <w:bodyDiv w:val="1"/>
      <w:marLeft w:val="0"/>
      <w:marRight w:val="0"/>
      <w:marTop w:val="0"/>
      <w:marBottom w:val="0"/>
      <w:divBdr>
        <w:top w:val="none" w:sz="0" w:space="0" w:color="auto"/>
        <w:left w:val="none" w:sz="0" w:space="0" w:color="auto"/>
        <w:bottom w:val="none" w:sz="0" w:space="0" w:color="auto"/>
        <w:right w:val="none" w:sz="0" w:space="0" w:color="auto"/>
      </w:divBdr>
    </w:div>
    <w:div w:id="295912841">
      <w:bodyDiv w:val="1"/>
      <w:marLeft w:val="0"/>
      <w:marRight w:val="0"/>
      <w:marTop w:val="0"/>
      <w:marBottom w:val="0"/>
      <w:divBdr>
        <w:top w:val="none" w:sz="0" w:space="0" w:color="auto"/>
        <w:left w:val="none" w:sz="0" w:space="0" w:color="auto"/>
        <w:bottom w:val="none" w:sz="0" w:space="0" w:color="auto"/>
        <w:right w:val="none" w:sz="0" w:space="0" w:color="auto"/>
      </w:divBdr>
    </w:div>
    <w:div w:id="536237128">
      <w:bodyDiv w:val="1"/>
      <w:marLeft w:val="0"/>
      <w:marRight w:val="0"/>
      <w:marTop w:val="0"/>
      <w:marBottom w:val="0"/>
      <w:divBdr>
        <w:top w:val="none" w:sz="0" w:space="0" w:color="auto"/>
        <w:left w:val="none" w:sz="0" w:space="0" w:color="auto"/>
        <w:bottom w:val="none" w:sz="0" w:space="0" w:color="auto"/>
        <w:right w:val="none" w:sz="0" w:space="0" w:color="auto"/>
      </w:divBdr>
    </w:div>
    <w:div w:id="960915983">
      <w:bodyDiv w:val="1"/>
      <w:marLeft w:val="0"/>
      <w:marRight w:val="0"/>
      <w:marTop w:val="0"/>
      <w:marBottom w:val="0"/>
      <w:divBdr>
        <w:top w:val="none" w:sz="0" w:space="0" w:color="auto"/>
        <w:left w:val="none" w:sz="0" w:space="0" w:color="auto"/>
        <w:bottom w:val="none" w:sz="0" w:space="0" w:color="auto"/>
        <w:right w:val="none" w:sz="0" w:space="0" w:color="auto"/>
      </w:divBdr>
    </w:div>
    <w:div w:id="1460149896">
      <w:bodyDiv w:val="1"/>
      <w:marLeft w:val="0"/>
      <w:marRight w:val="0"/>
      <w:marTop w:val="0"/>
      <w:marBottom w:val="0"/>
      <w:divBdr>
        <w:top w:val="none" w:sz="0" w:space="0" w:color="auto"/>
        <w:left w:val="none" w:sz="0" w:space="0" w:color="auto"/>
        <w:bottom w:val="none" w:sz="0" w:space="0" w:color="auto"/>
        <w:right w:val="none" w:sz="0" w:space="0" w:color="auto"/>
      </w:divBdr>
      <w:divsChild>
        <w:div w:id="302656107">
          <w:marLeft w:val="0"/>
          <w:marRight w:val="0"/>
          <w:marTop w:val="0"/>
          <w:marBottom w:val="0"/>
          <w:divBdr>
            <w:top w:val="none" w:sz="0" w:space="0" w:color="auto"/>
            <w:left w:val="none" w:sz="0" w:space="0" w:color="auto"/>
            <w:bottom w:val="none" w:sz="0" w:space="0" w:color="auto"/>
            <w:right w:val="none" w:sz="0" w:space="0" w:color="auto"/>
          </w:divBdr>
        </w:div>
      </w:divsChild>
    </w:div>
    <w:div w:id="1863125305">
      <w:bodyDiv w:val="1"/>
      <w:marLeft w:val="0"/>
      <w:marRight w:val="0"/>
      <w:marTop w:val="0"/>
      <w:marBottom w:val="0"/>
      <w:divBdr>
        <w:top w:val="none" w:sz="0" w:space="0" w:color="auto"/>
        <w:left w:val="none" w:sz="0" w:space="0" w:color="auto"/>
        <w:bottom w:val="none" w:sz="0" w:space="0" w:color="auto"/>
        <w:right w:val="none" w:sz="0" w:space="0" w:color="auto"/>
      </w:divBdr>
      <w:divsChild>
        <w:div w:id="1343701330">
          <w:marLeft w:val="0"/>
          <w:marRight w:val="0"/>
          <w:marTop w:val="0"/>
          <w:marBottom w:val="0"/>
          <w:divBdr>
            <w:top w:val="none" w:sz="0" w:space="0" w:color="auto"/>
            <w:left w:val="none" w:sz="0" w:space="0" w:color="auto"/>
            <w:bottom w:val="none" w:sz="0" w:space="0" w:color="auto"/>
            <w:right w:val="none" w:sz="0" w:space="0" w:color="auto"/>
          </w:divBdr>
        </w:div>
        <w:div w:id="1897427769">
          <w:marLeft w:val="0"/>
          <w:marRight w:val="0"/>
          <w:marTop w:val="0"/>
          <w:marBottom w:val="0"/>
          <w:divBdr>
            <w:top w:val="none" w:sz="0" w:space="0" w:color="auto"/>
            <w:left w:val="none" w:sz="0" w:space="0" w:color="auto"/>
            <w:bottom w:val="none" w:sz="0" w:space="0" w:color="auto"/>
            <w:right w:val="none" w:sz="0" w:space="0" w:color="auto"/>
          </w:divBdr>
        </w:div>
      </w:divsChild>
    </w:div>
    <w:div w:id="201151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hyperlink" Target="https://ses.webclass.fr/extraits-jt/recherche-demploi-les-difficultes-dune-senior/" TargetMode="External"/><Relationship Id="rId26" Type="http://schemas.openxmlformats.org/officeDocument/2006/relationships/hyperlink" Target="https://www.ofce.sciences-po.fr/blog/les-nouvelles-inegalites-du-travail-pourquoi-lemploi-se-polarise/"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s://ses.webclass.fr/notions/integration/" TargetMode="External"/><Relationship Id="rId17" Type="http://schemas.openxmlformats.org/officeDocument/2006/relationships/oleObject" Target="embeddings/oleObject4.bin"/><Relationship Id="rId25" Type="http://schemas.openxmlformats.org/officeDocument/2006/relationships/hyperlink" Target="https://www.millenaire3.com/Interview/Comment-faire-face-a-la-polarisation-du-travail"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insee.fr/fr/statistiques/2489498"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ailymotion.com/video/x11arvp" TargetMode="External"/><Relationship Id="rId24"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60.png"/><Relationship Id="rId28"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oleObject" Target="embeddings/oleObject5.bin"/><Relationship Id="rId27" Type="http://schemas.openxmlformats.org/officeDocument/2006/relationships/image" Target="media/image7.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Feuil1!$B$2</c:f>
              <c:strCache>
                <c:ptCount val="1"/>
                <c:pt idx="0">
                  <c:v>15-24 ans</c:v>
                </c:pt>
              </c:strCache>
            </c:strRef>
          </c:tx>
          <c:spPr>
            <a:ln w="28575" cap="rnd">
              <a:solidFill>
                <a:schemeClr val="accent1"/>
              </a:solidFill>
              <a:round/>
            </a:ln>
            <a:effectLst/>
          </c:spPr>
          <c:marker>
            <c:symbol val="none"/>
          </c:marker>
          <c:cat>
            <c:numRef>
              <c:f>Feuil1!$A$3:$A$48</c:f>
              <c:numCache>
                <c:formatCode>General</c:formatCode>
                <c:ptCount val="46"/>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pt idx="41">
                  <c:v>2016</c:v>
                </c:pt>
                <c:pt idx="42">
                  <c:v>2017</c:v>
                </c:pt>
                <c:pt idx="43">
                  <c:v>2018</c:v>
                </c:pt>
                <c:pt idx="44">
                  <c:v>2019</c:v>
                </c:pt>
                <c:pt idx="45">
                  <c:v>2020</c:v>
                </c:pt>
              </c:numCache>
            </c:numRef>
          </c:cat>
          <c:val>
            <c:numRef>
              <c:f>Feuil1!$B$3:$B$48</c:f>
              <c:numCache>
                <c:formatCode>#\ ##0.0</c:formatCode>
                <c:ptCount val="46"/>
                <c:pt idx="0">
                  <c:v>6.9</c:v>
                </c:pt>
                <c:pt idx="1">
                  <c:v>7.8</c:v>
                </c:pt>
                <c:pt idx="2">
                  <c:v>9.1</c:v>
                </c:pt>
                <c:pt idx="3">
                  <c:v>9.6</c:v>
                </c:pt>
                <c:pt idx="4">
                  <c:v>10.8</c:v>
                </c:pt>
                <c:pt idx="5">
                  <c:v>12</c:v>
                </c:pt>
                <c:pt idx="6">
                  <c:v>14.3</c:v>
                </c:pt>
                <c:pt idx="7">
                  <c:v>15.6</c:v>
                </c:pt>
                <c:pt idx="8">
                  <c:v>16.600000000000001</c:v>
                </c:pt>
                <c:pt idx="9">
                  <c:v>20.2</c:v>
                </c:pt>
                <c:pt idx="10">
                  <c:v>20.3</c:v>
                </c:pt>
                <c:pt idx="11">
                  <c:v>19.2</c:v>
                </c:pt>
                <c:pt idx="12">
                  <c:v>18.3</c:v>
                </c:pt>
                <c:pt idx="13">
                  <c:v>17.2</c:v>
                </c:pt>
                <c:pt idx="14">
                  <c:v>15.5</c:v>
                </c:pt>
                <c:pt idx="15">
                  <c:v>15.6</c:v>
                </c:pt>
                <c:pt idx="16">
                  <c:v>16.2</c:v>
                </c:pt>
                <c:pt idx="17">
                  <c:v>17.8</c:v>
                </c:pt>
                <c:pt idx="18">
                  <c:v>20.7</c:v>
                </c:pt>
                <c:pt idx="19">
                  <c:v>22.4</c:v>
                </c:pt>
                <c:pt idx="20">
                  <c:v>20.5</c:v>
                </c:pt>
                <c:pt idx="21">
                  <c:v>21.8</c:v>
                </c:pt>
                <c:pt idx="22">
                  <c:v>22.3</c:v>
                </c:pt>
                <c:pt idx="23">
                  <c:v>21</c:v>
                </c:pt>
                <c:pt idx="24">
                  <c:v>20.8</c:v>
                </c:pt>
                <c:pt idx="25">
                  <c:v>16.7</c:v>
                </c:pt>
                <c:pt idx="26">
                  <c:v>15.9</c:v>
                </c:pt>
                <c:pt idx="27">
                  <c:v>16.8</c:v>
                </c:pt>
                <c:pt idx="28">
                  <c:v>18.899999999999999</c:v>
                </c:pt>
                <c:pt idx="29">
                  <c:v>20.399999999999999</c:v>
                </c:pt>
                <c:pt idx="30">
                  <c:v>20.9</c:v>
                </c:pt>
                <c:pt idx="31">
                  <c:v>22</c:v>
                </c:pt>
                <c:pt idx="32">
                  <c:v>19.399999999999999</c:v>
                </c:pt>
                <c:pt idx="33">
                  <c:v>19</c:v>
                </c:pt>
                <c:pt idx="34">
                  <c:v>23.6</c:v>
                </c:pt>
                <c:pt idx="35">
                  <c:v>23.3</c:v>
                </c:pt>
                <c:pt idx="36">
                  <c:v>22.7</c:v>
                </c:pt>
                <c:pt idx="37">
                  <c:v>24.4</c:v>
                </c:pt>
                <c:pt idx="38">
                  <c:v>24.9</c:v>
                </c:pt>
                <c:pt idx="39">
                  <c:v>24.2</c:v>
                </c:pt>
                <c:pt idx="40">
                  <c:v>24.7</c:v>
                </c:pt>
                <c:pt idx="41">
                  <c:v>24.5</c:v>
                </c:pt>
                <c:pt idx="42">
                  <c:v>22.1</c:v>
                </c:pt>
                <c:pt idx="43">
                  <c:v>20.8</c:v>
                </c:pt>
                <c:pt idx="44">
                  <c:v>19.5</c:v>
                </c:pt>
                <c:pt idx="45">
                  <c:v>20.2</c:v>
                </c:pt>
              </c:numCache>
            </c:numRef>
          </c:val>
          <c:smooth val="0"/>
          <c:extLst>
            <c:ext xmlns:c16="http://schemas.microsoft.com/office/drawing/2014/chart" uri="{C3380CC4-5D6E-409C-BE32-E72D297353CC}">
              <c16:uniqueId val="{00000000-C81B-4543-8EBC-28AD4F07113B}"/>
            </c:ext>
          </c:extLst>
        </c:ser>
        <c:ser>
          <c:idx val="1"/>
          <c:order val="1"/>
          <c:tx>
            <c:strRef>
              <c:f>Feuil1!$C$2</c:f>
              <c:strCache>
                <c:ptCount val="1"/>
                <c:pt idx="0">
                  <c:v>Ensemble</c:v>
                </c:pt>
              </c:strCache>
            </c:strRef>
          </c:tx>
          <c:spPr>
            <a:ln w="28575" cap="rnd">
              <a:solidFill>
                <a:schemeClr val="accent2"/>
              </a:solidFill>
              <a:round/>
            </a:ln>
            <a:effectLst/>
          </c:spPr>
          <c:marker>
            <c:symbol val="none"/>
          </c:marker>
          <c:cat>
            <c:numRef>
              <c:f>Feuil1!$A$3:$A$48</c:f>
              <c:numCache>
                <c:formatCode>General</c:formatCode>
                <c:ptCount val="46"/>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pt idx="41">
                  <c:v>2016</c:v>
                </c:pt>
                <c:pt idx="42">
                  <c:v>2017</c:v>
                </c:pt>
                <c:pt idx="43">
                  <c:v>2018</c:v>
                </c:pt>
                <c:pt idx="44">
                  <c:v>2019</c:v>
                </c:pt>
                <c:pt idx="45">
                  <c:v>2020</c:v>
                </c:pt>
              </c:numCache>
            </c:numRef>
          </c:cat>
          <c:val>
            <c:numRef>
              <c:f>Feuil1!$C$3:$C$48</c:f>
              <c:numCache>
                <c:formatCode>#\ ##0.0</c:formatCode>
                <c:ptCount val="46"/>
                <c:pt idx="0">
                  <c:v>3.4</c:v>
                </c:pt>
                <c:pt idx="1">
                  <c:v>3.8</c:v>
                </c:pt>
                <c:pt idx="2">
                  <c:v>4.3</c:v>
                </c:pt>
                <c:pt idx="3">
                  <c:v>4.4000000000000004</c:v>
                </c:pt>
                <c:pt idx="4">
                  <c:v>5</c:v>
                </c:pt>
                <c:pt idx="5">
                  <c:v>5.3</c:v>
                </c:pt>
                <c:pt idx="6">
                  <c:v>6.3</c:v>
                </c:pt>
                <c:pt idx="7">
                  <c:v>6.8</c:v>
                </c:pt>
                <c:pt idx="8">
                  <c:v>7.1</c:v>
                </c:pt>
                <c:pt idx="9">
                  <c:v>8.4</c:v>
                </c:pt>
                <c:pt idx="10">
                  <c:v>8.8000000000000007</c:v>
                </c:pt>
                <c:pt idx="11">
                  <c:v>8.9</c:v>
                </c:pt>
                <c:pt idx="12">
                  <c:v>9</c:v>
                </c:pt>
                <c:pt idx="13">
                  <c:v>8.8000000000000007</c:v>
                </c:pt>
                <c:pt idx="14">
                  <c:v>8.1999999999999993</c:v>
                </c:pt>
                <c:pt idx="15">
                  <c:v>7.9</c:v>
                </c:pt>
                <c:pt idx="16">
                  <c:v>8.1</c:v>
                </c:pt>
                <c:pt idx="17">
                  <c:v>9</c:v>
                </c:pt>
                <c:pt idx="18">
                  <c:v>10</c:v>
                </c:pt>
                <c:pt idx="19">
                  <c:v>10.6</c:v>
                </c:pt>
                <c:pt idx="20">
                  <c:v>10</c:v>
                </c:pt>
                <c:pt idx="21">
                  <c:v>10.5</c:v>
                </c:pt>
                <c:pt idx="22">
                  <c:v>10.7</c:v>
                </c:pt>
                <c:pt idx="23">
                  <c:v>10.3</c:v>
                </c:pt>
                <c:pt idx="24">
                  <c:v>10</c:v>
                </c:pt>
                <c:pt idx="25">
                  <c:v>8.6</c:v>
                </c:pt>
                <c:pt idx="26">
                  <c:v>7.8</c:v>
                </c:pt>
                <c:pt idx="27">
                  <c:v>7.9</c:v>
                </c:pt>
                <c:pt idx="28">
                  <c:v>8.5</c:v>
                </c:pt>
                <c:pt idx="29">
                  <c:v>8.9</c:v>
                </c:pt>
                <c:pt idx="30">
                  <c:v>8.9</c:v>
                </c:pt>
                <c:pt idx="31">
                  <c:v>8.8000000000000007</c:v>
                </c:pt>
                <c:pt idx="32">
                  <c:v>8</c:v>
                </c:pt>
                <c:pt idx="33">
                  <c:v>7.4</c:v>
                </c:pt>
                <c:pt idx="34">
                  <c:v>9.1</c:v>
                </c:pt>
                <c:pt idx="35">
                  <c:v>9.3000000000000007</c:v>
                </c:pt>
                <c:pt idx="36">
                  <c:v>9.1999999999999993</c:v>
                </c:pt>
                <c:pt idx="37">
                  <c:v>9.8000000000000007</c:v>
                </c:pt>
                <c:pt idx="38">
                  <c:v>10.3</c:v>
                </c:pt>
                <c:pt idx="39">
                  <c:v>10.3</c:v>
                </c:pt>
                <c:pt idx="40">
                  <c:v>10.3</c:v>
                </c:pt>
                <c:pt idx="41">
                  <c:v>10</c:v>
                </c:pt>
                <c:pt idx="42">
                  <c:v>9.4</c:v>
                </c:pt>
                <c:pt idx="43">
                  <c:v>9</c:v>
                </c:pt>
                <c:pt idx="44">
                  <c:v>8.4</c:v>
                </c:pt>
                <c:pt idx="45">
                  <c:v>8</c:v>
                </c:pt>
              </c:numCache>
            </c:numRef>
          </c:val>
          <c:smooth val="0"/>
          <c:extLst>
            <c:ext xmlns:c16="http://schemas.microsoft.com/office/drawing/2014/chart" uri="{C3380CC4-5D6E-409C-BE32-E72D297353CC}">
              <c16:uniqueId val="{00000001-C81B-4543-8EBC-28AD4F07113B}"/>
            </c:ext>
          </c:extLst>
        </c:ser>
        <c:dLbls>
          <c:showLegendKey val="0"/>
          <c:showVal val="0"/>
          <c:showCatName val="0"/>
          <c:showSerName val="0"/>
          <c:showPercent val="0"/>
          <c:showBubbleSize val="0"/>
        </c:dLbls>
        <c:smooth val="0"/>
        <c:axId val="634752"/>
        <c:axId val="635584"/>
      </c:lineChart>
      <c:catAx>
        <c:axId val="63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5584"/>
        <c:crosses val="autoZero"/>
        <c:auto val="1"/>
        <c:lblAlgn val="ctr"/>
        <c:lblOffset val="100"/>
        <c:noMultiLvlLbl val="0"/>
      </c:catAx>
      <c:valAx>
        <c:axId val="63558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3786</Words>
  <Characters>20827</Characters>
  <Application>Microsoft Office Word</Application>
  <DocSecurity>0</DocSecurity>
  <Lines>173</Lines>
  <Paragraphs>49</Paragraphs>
  <ScaleCrop>false</ScaleCrop>
  <Company/>
  <LinksUpToDate>false</LinksUpToDate>
  <CharactersWithSpaces>24564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HENAUX</dc:creator>
  <cp:keywords/>
  <dc:description/>
  <cp:lastModifiedBy>David H</cp:lastModifiedBy>
  <cp:revision>5</cp:revision>
  <dcterms:created xsi:type="dcterms:W3CDTF">2021-12-13T18:47:00Z</dcterms:created>
  <dcterms:modified xsi:type="dcterms:W3CDTF">2021-12-28T10:30:00Z</dcterms:modified>
</cp:coreProperties>
</file>