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C04E" w14:textId="77777777" w:rsidR="00417516" w:rsidRDefault="00417516" w:rsidP="00417516">
      <w:pPr>
        <w:shd w:val="clear" w:color="auto" w:fill="FFFFFF" w:themeFill="background1"/>
        <w:jc w:val="center"/>
        <w:rPr>
          <w:b/>
          <w:bCs/>
          <w:color w:val="FFFFFF" w:themeColor="background1"/>
          <w:sz w:val="40"/>
          <w:szCs w:val="40"/>
        </w:rPr>
      </w:pPr>
      <w:r>
        <w:rPr>
          <w:b/>
          <w:bCs/>
          <w:noProof/>
          <w:color w:val="FFFFFF" w:themeColor="background1"/>
          <w:sz w:val="40"/>
          <w:szCs w:val="40"/>
        </w:rPr>
        <mc:AlternateContent>
          <mc:Choice Requires="wps">
            <w:drawing>
              <wp:anchor distT="0" distB="0" distL="114300" distR="114300" simplePos="0" relativeHeight="251660288" behindDoc="0" locked="0" layoutInCell="1" allowOverlap="1" wp14:anchorId="46D061C1" wp14:editId="434314DC">
                <wp:simplePos x="0" y="0"/>
                <wp:positionH relativeFrom="column">
                  <wp:posOffset>2292350</wp:posOffset>
                </wp:positionH>
                <wp:positionV relativeFrom="paragraph">
                  <wp:posOffset>-6350</wp:posOffset>
                </wp:positionV>
                <wp:extent cx="4368800" cy="1079500"/>
                <wp:effectExtent l="0" t="0" r="12700" b="25400"/>
                <wp:wrapNone/>
                <wp:docPr id="2" name="Zone de texte 2"/>
                <wp:cNvGraphicFramePr/>
                <a:graphic xmlns:a="http://schemas.openxmlformats.org/drawingml/2006/main">
                  <a:graphicData uri="http://schemas.microsoft.com/office/word/2010/wordprocessingShape">
                    <wps:wsp>
                      <wps:cNvSpPr txBox="1"/>
                      <wps:spPr>
                        <a:xfrm>
                          <a:off x="0" y="0"/>
                          <a:ext cx="4368800" cy="1079500"/>
                        </a:xfrm>
                        <a:prstGeom prst="rect">
                          <a:avLst/>
                        </a:prstGeom>
                        <a:solidFill>
                          <a:srgbClr val="0B5E6F"/>
                        </a:solidFill>
                        <a:ln w="6350">
                          <a:solidFill>
                            <a:srgbClr val="0B5E6F"/>
                          </a:solidFill>
                        </a:ln>
                      </wps:spPr>
                      <wps:txbx>
                        <w:txbxContent>
                          <w:p w14:paraId="031C2107" w14:textId="1DCBD755" w:rsidR="00417516" w:rsidRPr="00AC04E9" w:rsidRDefault="00417516" w:rsidP="00417516">
                            <w:pPr>
                              <w:shd w:val="clear" w:color="auto" w:fill="0B5E6F"/>
                              <w:spacing w:before="240"/>
                              <w:jc w:val="center"/>
                              <w:rPr>
                                <w:color w:val="FFFFFF" w:themeColor="background1"/>
                                <w:sz w:val="72"/>
                                <w:szCs w:val="72"/>
                                <w14:textOutline w14:w="9525" w14:cap="rnd" w14:cmpd="sng" w14:algn="ctr">
                                  <w14:solidFill>
                                    <w14:schemeClr w14:val="bg1"/>
                                  </w14:solidFill>
                                  <w14:prstDash w14:val="solid"/>
                                  <w14:bevel/>
                                </w14:textOutline>
                              </w:rPr>
                            </w:pPr>
                            <w:r w:rsidRPr="00AC04E9">
                              <w:rPr>
                                <w:color w:val="FFFFFF" w:themeColor="background1"/>
                                <w:sz w:val="72"/>
                                <w:szCs w:val="72"/>
                                <w14:textOutline w14:w="9525" w14:cap="rnd" w14:cmpd="sng" w14:algn="ctr">
                                  <w14:solidFill>
                                    <w14:schemeClr w14:val="bg1"/>
                                  </w14:solidFill>
                                  <w14:prstDash w14:val="solid"/>
                                  <w14:bevel/>
                                </w14:textOutline>
                              </w:rPr>
                              <w:t xml:space="preserve">Plan de travail </w:t>
                            </w:r>
                            <w:r>
                              <w:rPr>
                                <w:color w:val="FFFFFF" w:themeColor="background1"/>
                                <w:sz w:val="72"/>
                                <w:szCs w:val="72"/>
                                <w14:textOutline w14:w="9525" w14:cap="rnd" w14:cmpd="sng" w14:algn="ctr">
                                  <w14:solidFill>
                                    <w14:schemeClr w14:val="bg1"/>
                                  </w14:solidFill>
                                  <w14:prstDash w14:val="solid"/>
                                  <w14:bevel/>
                                </w14:textOutline>
                              </w:rPr>
                              <w:t>– OA4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D061C1" id="_x0000_t202" coordsize="21600,21600" o:spt="202" path="m,l,21600r21600,l21600,xe">
                <v:stroke joinstyle="miter"/>
                <v:path gradientshapeok="t" o:connecttype="rect"/>
              </v:shapetype>
              <v:shape id="Zone de texte 2" o:spid="_x0000_s1026" type="#_x0000_t202" style="position:absolute;left:0;text-align:left;margin-left:180.5pt;margin-top:-.5pt;width:344pt;height: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" fillcolor="#0b5e6f" strokecolor="#0b5e6f" strokeweight=".5pt">
                <v:textbox>
                  <w:txbxContent>
                    <w:p w14:paraId="031C2107" w14:textId="1DCBD755" w:rsidR="00417516" w:rsidRPr="00AC04E9" w:rsidRDefault="00417516" w:rsidP="00417516">
                      <w:pPr>
                        <w:shd w:val="clear" w:color="auto" w:fill="0B5E6F"/>
                        <w:spacing w:before="240"/>
                        <w:jc w:val="center"/>
                        <w:rPr>
                          <w:color w:val="FFFFFF" w:themeColor="background1"/>
                          <w:sz w:val="72"/>
                          <w:szCs w:val="72"/>
                          <w14:textOutline w14:w="9525" w14:cap="rnd" w14:cmpd="sng" w14:algn="ctr">
                            <w14:solidFill>
                              <w14:schemeClr w14:val="bg1"/>
                            </w14:solidFill>
                            <w14:prstDash w14:val="solid"/>
                            <w14:bevel/>
                          </w14:textOutline>
                        </w:rPr>
                      </w:pPr>
                      <w:r w:rsidRPr="00AC04E9">
                        <w:rPr>
                          <w:color w:val="FFFFFF" w:themeColor="background1"/>
                          <w:sz w:val="72"/>
                          <w:szCs w:val="72"/>
                          <w14:textOutline w14:w="9525" w14:cap="rnd" w14:cmpd="sng" w14:algn="ctr">
                            <w14:solidFill>
                              <w14:schemeClr w14:val="bg1"/>
                            </w14:solidFill>
                            <w14:prstDash w14:val="solid"/>
                            <w14:bevel/>
                          </w14:textOutline>
                        </w:rPr>
                        <w:t xml:space="preserve">Plan de travail </w:t>
                      </w:r>
                      <w:r>
                        <w:rPr>
                          <w:color w:val="FFFFFF" w:themeColor="background1"/>
                          <w:sz w:val="72"/>
                          <w:szCs w:val="72"/>
                          <w14:textOutline w14:w="9525" w14:cap="rnd" w14:cmpd="sng" w14:algn="ctr">
                            <w14:solidFill>
                              <w14:schemeClr w14:val="bg1"/>
                            </w14:solidFill>
                            <w14:prstDash w14:val="solid"/>
                            <w14:bevel/>
                          </w14:textOutline>
                        </w:rPr>
                        <w:t>– OA4</w:t>
                      </w:r>
                    </w:p>
                  </w:txbxContent>
                </v:textbox>
              </v:shape>
            </w:pict>
          </mc:Fallback>
        </mc:AlternateContent>
      </w:r>
      <w:r>
        <w:rPr>
          <w:b/>
          <w:bCs/>
          <w:noProof/>
          <w:color w:val="FFFFFF" w:themeColor="background1"/>
          <w:sz w:val="40"/>
          <w:szCs w:val="40"/>
        </w:rPr>
        <mc:AlternateContent>
          <mc:Choice Requires="wps">
            <w:drawing>
              <wp:anchor distT="0" distB="0" distL="114300" distR="114300" simplePos="0" relativeHeight="251659264" behindDoc="0" locked="0" layoutInCell="1" allowOverlap="1" wp14:anchorId="7F841D66" wp14:editId="0A68DE53">
                <wp:simplePos x="0" y="0"/>
                <wp:positionH relativeFrom="column">
                  <wp:posOffset>-114300</wp:posOffset>
                </wp:positionH>
                <wp:positionV relativeFrom="paragraph">
                  <wp:posOffset>0</wp:posOffset>
                </wp:positionV>
                <wp:extent cx="2324100" cy="1073150"/>
                <wp:effectExtent l="0" t="0" r="19050" b="12700"/>
                <wp:wrapNone/>
                <wp:docPr id="1" name="Zone de texte 1"/>
                <wp:cNvGraphicFramePr/>
                <a:graphic xmlns:a="http://schemas.openxmlformats.org/drawingml/2006/main">
                  <a:graphicData uri="http://schemas.microsoft.com/office/word/2010/wordprocessingShape">
                    <wps:wsp>
                      <wps:cNvSpPr txBox="1"/>
                      <wps:spPr>
                        <a:xfrm>
                          <a:off x="0" y="0"/>
                          <a:ext cx="2324100" cy="1073150"/>
                        </a:xfrm>
                        <a:prstGeom prst="rect">
                          <a:avLst/>
                        </a:prstGeom>
                        <a:solidFill>
                          <a:schemeClr val="lt1"/>
                        </a:solidFill>
                        <a:ln w="19050">
                          <a:solidFill>
                            <a:srgbClr val="0B5E6F"/>
                          </a:solidFill>
                        </a:ln>
                      </wps:spPr>
                      <wps:txbx>
                        <w:txbxContent>
                          <w:p w14:paraId="5088DD43" w14:textId="77777777" w:rsidR="00417516" w:rsidRPr="00222D7C" w:rsidRDefault="00417516" w:rsidP="00417516">
                            <w:pPr>
                              <w:rPr>
                                <w:color w:val="0B5E6F"/>
                                <w:sz w:val="40"/>
                                <w:szCs w:val="40"/>
                              </w:rPr>
                            </w:pPr>
                            <w:r w:rsidRPr="00222D7C">
                              <w:rPr>
                                <w:color w:val="0B5E6F"/>
                                <w:sz w:val="40"/>
                                <w:szCs w:val="40"/>
                              </w:rPr>
                              <w:t>Quelles sont les mutations du travail et de l’emploi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1D66" id="Zone de texte 1" o:spid="_x0000_s1027" type="#_x0000_t202" style="position:absolute;left:0;text-align:left;margin-left:-9pt;margin-top:0;width:183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" fillcolor="white [3201]" strokecolor="#0b5e6f" strokeweight="1.5pt">
                <v:textbox>
                  <w:txbxContent>
                    <w:p w14:paraId="5088DD43" w14:textId="77777777" w:rsidR="00417516" w:rsidRPr="00222D7C" w:rsidRDefault="00417516" w:rsidP="00417516">
                      <w:pPr>
                        <w:rPr>
                          <w:color w:val="0B5E6F"/>
                          <w:sz w:val="40"/>
                          <w:szCs w:val="40"/>
                        </w:rPr>
                      </w:pPr>
                      <w:r w:rsidRPr="00222D7C">
                        <w:rPr>
                          <w:color w:val="0B5E6F"/>
                          <w:sz w:val="40"/>
                          <w:szCs w:val="40"/>
                        </w:rPr>
                        <w:t>Quelles sont les mutations du travail et de l’emploi ?</w:t>
                      </w:r>
                    </w:p>
                  </w:txbxContent>
                </v:textbox>
              </v:shape>
            </w:pict>
          </mc:Fallback>
        </mc:AlternateContent>
      </w:r>
    </w:p>
    <w:p w14:paraId="0B046048" w14:textId="77777777" w:rsidR="00417516" w:rsidRDefault="00417516" w:rsidP="00417516">
      <w:pPr>
        <w:shd w:val="clear" w:color="auto" w:fill="FFFFFF" w:themeFill="background1"/>
        <w:rPr>
          <w:color w:val="FFFFFF" w:themeColor="background1"/>
        </w:rPr>
      </w:pPr>
    </w:p>
    <w:p w14:paraId="41EE6BDE" w14:textId="77777777" w:rsidR="00417516" w:rsidRDefault="00417516" w:rsidP="00417516">
      <w:pPr>
        <w:shd w:val="clear" w:color="auto" w:fill="FFFFFF" w:themeFill="background1"/>
        <w:rPr>
          <w:color w:val="FFFFFF" w:themeColor="background1"/>
        </w:rPr>
      </w:pPr>
    </w:p>
    <w:p w14:paraId="72AD08F3" w14:textId="77777777" w:rsidR="00417516" w:rsidRDefault="00417516" w:rsidP="00417516">
      <w:pPr>
        <w:shd w:val="clear" w:color="auto" w:fill="FFFFFF" w:themeFill="background1"/>
        <w:rPr>
          <w:color w:val="FFFFFF" w:themeColor="background1"/>
        </w:rPr>
      </w:pPr>
      <w:r>
        <w:rPr>
          <w:noProof/>
          <w:color w:val="FFFFFF" w:themeColor="background1"/>
        </w:rPr>
        <mc:AlternateContent>
          <mc:Choice Requires="wps">
            <w:drawing>
              <wp:anchor distT="0" distB="0" distL="114300" distR="114300" simplePos="0" relativeHeight="251661312" behindDoc="0" locked="0" layoutInCell="1" allowOverlap="1" wp14:anchorId="7425CAD3" wp14:editId="6DBFFD85">
                <wp:simplePos x="0" y="0"/>
                <wp:positionH relativeFrom="column">
                  <wp:posOffset>52705</wp:posOffset>
                </wp:positionH>
                <wp:positionV relativeFrom="paragraph">
                  <wp:posOffset>259080</wp:posOffset>
                </wp:positionV>
                <wp:extent cx="6330950" cy="844550"/>
                <wp:effectExtent l="0" t="0" r="12700" b="12700"/>
                <wp:wrapNone/>
                <wp:docPr id="4" name="Rectangle : coins arrondis 4"/>
                <wp:cNvGraphicFramePr/>
                <a:graphic xmlns:a="http://schemas.openxmlformats.org/drawingml/2006/main">
                  <a:graphicData uri="http://schemas.microsoft.com/office/word/2010/wordprocessingShape">
                    <wps:wsp>
                      <wps:cNvSpPr/>
                      <wps:spPr>
                        <a:xfrm>
                          <a:off x="0" y="0"/>
                          <a:ext cx="6330950" cy="844550"/>
                        </a:xfrm>
                        <a:prstGeom prst="roundRect">
                          <a:avLst/>
                        </a:prstGeom>
                        <a:ln w="6350">
                          <a:solidFill>
                            <a:schemeClr val="tx1"/>
                          </a:solidFill>
                          <a:prstDash val="lgDash"/>
                        </a:ln>
                      </wps:spPr>
                      <wps:style>
                        <a:lnRef idx="2">
                          <a:schemeClr val="accent6"/>
                        </a:lnRef>
                        <a:fillRef idx="1">
                          <a:schemeClr val="lt1"/>
                        </a:fillRef>
                        <a:effectRef idx="0">
                          <a:schemeClr val="accent6"/>
                        </a:effectRef>
                        <a:fontRef idx="minor">
                          <a:schemeClr val="dk1"/>
                        </a:fontRef>
                      </wps:style>
                      <wps:txbx>
                        <w:txbxContent>
                          <w:p w14:paraId="03A41AD3" w14:textId="69774DCD" w:rsidR="00417516" w:rsidRPr="0098138C" w:rsidRDefault="00417516" w:rsidP="00417516">
                            <w:pPr>
                              <w:shd w:val="clear" w:color="auto" w:fill="FFFFFF" w:themeFill="background1"/>
                              <w:rPr>
                                <w:b/>
                                <w:bCs/>
                                <w:color w:val="000000" w:themeColor="text1"/>
                              </w:rPr>
                            </w:pPr>
                            <w:r w:rsidRPr="0098138C">
                              <w:rPr>
                                <w:b/>
                                <w:bCs/>
                                <w:color w:val="000000" w:themeColor="text1"/>
                              </w:rPr>
                              <w:t>Objectif d’apprentissage n°</w:t>
                            </w:r>
                            <w:r>
                              <w:rPr>
                                <w:b/>
                                <w:bCs/>
                                <w:color w:val="000000" w:themeColor="text1"/>
                              </w:rPr>
                              <w:t>4</w:t>
                            </w:r>
                          </w:p>
                          <w:p w14:paraId="691607E1" w14:textId="77777777" w:rsidR="00417516" w:rsidRDefault="00417516" w:rsidP="00417516">
                            <w:pPr>
                              <w:rPr>
                                <w:rFonts w:ascii="Calibri" w:eastAsia="Calibri" w:hAnsi="Calibri" w:cs="Calibri"/>
                              </w:rPr>
                            </w:pPr>
                            <w:r w:rsidRPr="3FF3650D">
                              <w:rPr>
                                <w:rFonts w:ascii="Calibri" w:eastAsia="Calibri" w:hAnsi="Calibri" w:cs="Calibri"/>
                              </w:rPr>
                              <w:t>Comprendre comment le numérique brouille les frontières du travail (télétravail, travail / hors travail), transforme les relations d’emploi et accroît les risques de polarisation des emplois.</w:t>
                            </w:r>
                          </w:p>
                          <w:p w14:paraId="76DADDBC" w14:textId="77777777" w:rsidR="00417516" w:rsidRDefault="00417516" w:rsidP="004175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25CAD3" id="Rectangle : coins arrondis 4" o:spid="_x0000_s1028" style="position:absolute;margin-left:4.15pt;margin-top:20.4pt;width:498.5pt;height:6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" fillcolor="white [3201]" strokecolor="black [3213]" strokeweight=".5pt">
                <v:stroke dashstyle="longDash" joinstyle="miter"/>
                <v:textbox>
                  <w:txbxContent>
                    <w:p w14:paraId="03A41AD3" w14:textId="69774DCD" w:rsidR="00417516" w:rsidRPr="0098138C" w:rsidRDefault="00417516" w:rsidP="00417516">
                      <w:pPr>
                        <w:shd w:val="clear" w:color="auto" w:fill="FFFFFF" w:themeFill="background1"/>
                        <w:rPr>
                          <w:b/>
                          <w:bCs/>
                          <w:color w:val="000000" w:themeColor="text1"/>
                        </w:rPr>
                      </w:pPr>
                      <w:r w:rsidRPr="0098138C">
                        <w:rPr>
                          <w:b/>
                          <w:bCs/>
                          <w:color w:val="000000" w:themeColor="text1"/>
                        </w:rPr>
                        <w:t>Objectif d’apprentissage n°</w:t>
                      </w:r>
                      <w:r>
                        <w:rPr>
                          <w:b/>
                          <w:bCs/>
                          <w:color w:val="000000" w:themeColor="text1"/>
                        </w:rPr>
                        <w:t>4</w:t>
                      </w:r>
                    </w:p>
                    <w:p w14:paraId="691607E1" w14:textId="77777777" w:rsidR="00417516" w:rsidRDefault="00417516" w:rsidP="00417516">
                      <w:pPr>
                        <w:rPr>
                          <w:rFonts w:ascii="Calibri" w:eastAsia="Calibri" w:hAnsi="Calibri" w:cs="Calibri"/>
                        </w:rPr>
                      </w:pPr>
                      <w:r w:rsidRPr="3FF3650D">
                        <w:rPr>
                          <w:rFonts w:ascii="Calibri" w:eastAsia="Calibri" w:hAnsi="Calibri" w:cs="Calibri"/>
                        </w:rPr>
                        <w:t>Comprendre comment le numérique brouille les frontières du travail (télétravail, travail / hors travail), transforme les relations d’emploi et accroît les risques de polarisation des emplois.</w:t>
                      </w:r>
                    </w:p>
                    <w:p w14:paraId="76DADDBC" w14:textId="77777777" w:rsidR="00417516" w:rsidRDefault="00417516" w:rsidP="00417516">
                      <w:pPr>
                        <w:jc w:val="center"/>
                      </w:pPr>
                    </w:p>
                  </w:txbxContent>
                </v:textbox>
              </v:roundrect>
            </w:pict>
          </mc:Fallback>
        </mc:AlternateContent>
      </w:r>
    </w:p>
    <w:p w14:paraId="733D424B" w14:textId="77777777" w:rsidR="00417516" w:rsidRDefault="00417516" w:rsidP="00417516"/>
    <w:p w14:paraId="1025265E" w14:textId="77777777" w:rsidR="00417516" w:rsidRDefault="00417516" w:rsidP="00417516"/>
    <w:p w14:paraId="7C3DA602" w14:textId="77777777" w:rsidR="00417516" w:rsidRDefault="00417516" w:rsidP="00417516"/>
    <w:p w14:paraId="505124A8" w14:textId="063C206D" w:rsidR="00417516" w:rsidRDefault="00417516" w:rsidP="00417516"/>
    <w:p w14:paraId="659DE081" w14:textId="32721C44" w:rsidR="00DE4059" w:rsidRDefault="00DE4059" w:rsidP="00DE4059">
      <w:pPr>
        <w:spacing w:after="0" w:line="240" w:lineRule="auto"/>
        <w:rPr>
          <w:b/>
          <w:bCs/>
          <w:color w:val="0B5E6F"/>
          <w:sz w:val="28"/>
          <w:szCs w:val="28"/>
        </w:rPr>
      </w:pPr>
      <w:r w:rsidRPr="00BE748B">
        <w:rPr>
          <w:b/>
          <w:bCs/>
          <w:color w:val="0B5E6F"/>
          <w:sz w:val="28"/>
          <w:szCs w:val="28"/>
        </w:rPr>
        <w:t xml:space="preserve">Activité </w:t>
      </w:r>
      <w:r w:rsidR="006E4074">
        <w:rPr>
          <w:b/>
          <w:bCs/>
          <w:color w:val="0B5E6F"/>
          <w:sz w:val="28"/>
          <w:szCs w:val="28"/>
        </w:rPr>
        <w:t>de découverte</w:t>
      </w:r>
      <w:r>
        <w:rPr>
          <w:b/>
          <w:bCs/>
          <w:color w:val="0B5E6F"/>
          <w:sz w:val="28"/>
          <w:szCs w:val="28"/>
        </w:rPr>
        <w:t xml:space="preserve"> :  </w:t>
      </w:r>
      <w:r w:rsidR="00DB3CEB">
        <w:rPr>
          <w:b/>
          <w:bCs/>
          <w:color w:val="0B5E6F"/>
          <w:sz w:val="28"/>
          <w:szCs w:val="28"/>
        </w:rPr>
        <w:t>Que sais-je sur la question </w:t>
      </w:r>
      <w:r w:rsidR="00E42D3D">
        <w:rPr>
          <w:b/>
          <w:bCs/>
          <w:color w:val="0B5E6F"/>
          <w:sz w:val="28"/>
          <w:szCs w:val="28"/>
        </w:rPr>
        <w:t xml:space="preserve">avant </w:t>
      </w:r>
      <w:r w:rsidR="00693BEC">
        <w:rPr>
          <w:b/>
          <w:bCs/>
          <w:color w:val="0B5E6F"/>
          <w:sz w:val="28"/>
          <w:szCs w:val="28"/>
        </w:rPr>
        <w:t>de commencer</w:t>
      </w:r>
      <w:r w:rsidR="00C600B6">
        <w:rPr>
          <w:b/>
          <w:bCs/>
          <w:color w:val="0B5E6F"/>
          <w:sz w:val="28"/>
          <w:szCs w:val="28"/>
        </w:rPr>
        <w:t> ?</w:t>
      </w:r>
    </w:p>
    <w:p w14:paraId="38654E7F" w14:textId="76BCB4A7" w:rsidR="00DE4059" w:rsidRPr="00BE748B" w:rsidRDefault="00C600B6" w:rsidP="00DE4059">
      <w:pPr>
        <w:spacing w:after="0" w:line="240" w:lineRule="auto"/>
        <w:rPr>
          <w:b/>
          <w:bCs/>
          <w:color w:val="0B5E6F"/>
          <w:sz w:val="28"/>
          <w:szCs w:val="28"/>
        </w:rPr>
      </w:pPr>
      <w:r>
        <w:rPr>
          <w:noProof/>
        </w:rPr>
        <w:drawing>
          <wp:anchor distT="0" distB="0" distL="114300" distR="114300" simplePos="0" relativeHeight="251669504" behindDoc="0" locked="0" layoutInCell="1" allowOverlap="1" wp14:anchorId="7ABC30BF" wp14:editId="3DE37B98">
            <wp:simplePos x="0" y="0"/>
            <wp:positionH relativeFrom="column">
              <wp:posOffset>4619625</wp:posOffset>
            </wp:positionH>
            <wp:positionV relativeFrom="paragraph">
              <wp:posOffset>43815</wp:posOffset>
            </wp:positionV>
            <wp:extent cx="2019300" cy="1318895"/>
            <wp:effectExtent l="0" t="0" r="0" b="0"/>
            <wp:wrapThrough wrapText="bothSides">
              <wp:wrapPolygon edited="0">
                <wp:start x="0" y="0"/>
                <wp:lineTo x="0" y="21215"/>
                <wp:lineTo x="21396" y="21215"/>
                <wp:lineTo x="21396"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318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79B10E" w14:textId="265F129C" w:rsidR="00DE4059" w:rsidRDefault="00DE4059" w:rsidP="00417516">
      <w:r w:rsidRPr="009B35EE">
        <w:rPr>
          <w:b/>
          <w:bCs/>
        </w:rPr>
        <w:t>Document 1</w:t>
      </w:r>
      <w:r>
        <w:t> : Que faut-il entendre par « numérique » ?</w:t>
      </w:r>
    </w:p>
    <w:p w14:paraId="4479C5A0" w14:textId="7923DFD7" w:rsidR="00DE4059" w:rsidRDefault="00DE4059" w:rsidP="009909CA">
      <w:pPr>
        <w:jc w:val="both"/>
      </w:pPr>
      <w:r w:rsidRPr="00DE4059">
        <w:t>Dans un sens restreint, le numérique renvoie d’abord à l’introduction des technologies</w:t>
      </w:r>
      <w:r w:rsidR="00840048">
        <w:t xml:space="preserve"> </w:t>
      </w:r>
      <w:r w:rsidRPr="00DE4059">
        <w:t>de l’information et de la communication (TIC) au sein des entreprises dans les années 2000. Toutefois, les nouvelles technologies numériques peuvent également désigner la robotique, l’intelligence artificielle et le big data</w:t>
      </w:r>
      <w:r w:rsidR="00DF78FF">
        <w:t>*</w:t>
      </w:r>
      <w:r w:rsidRPr="00DE4059">
        <w:t>.</w:t>
      </w:r>
    </w:p>
    <w:p w14:paraId="4A941452" w14:textId="704F213B" w:rsidR="00840048" w:rsidRDefault="003E0E96" w:rsidP="00AD6143">
      <w:pPr>
        <w:jc w:val="right"/>
        <w:rPr>
          <w:rStyle w:val="Lienhypertexte"/>
        </w:rPr>
      </w:pPr>
      <w:hyperlink r:id="rId8" w:history="1">
        <w:r w:rsidR="00AD6143" w:rsidRPr="00095CB4">
          <w:rPr>
            <w:rStyle w:val="Lienhypertexte"/>
          </w:rPr>
          <w:t>https://cache.media.eduscol.education.fr/file/SES/96/1/RA20_Lycee_G_T_SES_mutations-travail-emploi_1343961.pdf</w:t>
        </w:r>
      </w:hyperlink>
    </w:p>
    <w:p w14:paraId="79B1D89A" w14:textId="41C3B680" w:rsidR="009909CA" w:rsidRPr="00771D05" w:rsidRDefault="00E0469F" w:rsidP="00771D05">
      <w:pPr>
        <w:jc w:val="both"/>
        <w:rPr>
          <w:sz w:val="20"/>
          <w:szCs w:val="20"/>
        </w:rPr>
      </w:pPr>
      <w:r w:rsidRPr="00771D05">
        <w:rPr>
          <w:sz w:val="20"/>
          <w:szCs w:val="20"/>
        </w:rPr>
        <w:t xml:space="preserve">* On désigne par l’expression « big data » </w:t>
      </w:r>
      <w:r w:rsidR="00462AD0" w:rsidRPr="00771D05">
        <w:rPr>
          <w:sz w:val="20"/>
          <w:szCs w:val="20"/>
        </w:rPr>
        <w:t xml:space="preserve">le gigantesque volume de données numériques </w:t>
      </w:r>
      <w:r w:rsidR="00002511" w:rsidRPr="00771D05">
        <w:rPr>
          <w:sz w:val="20"/>
          <w:szCs w:val="20"/>
        </w:rPr>
        <w:t>entraîné par le</w:t>
      </w:r>
      <w:r w:rsidR="000422DF" w:rsidRPr="00771D05">
        <w:rPr>
          <w:sz w:val="20"/>
          <w:szCs w:val="20"/>
        </w:rPr>
        <w:t xml:space="preserve"> développement </w:t>
      </w:r>
      <w:r w:rsidR="00002511" w:rsidRPr="00771D05">
        <w:rPr>
          <w:sz w:val="20"/>
          <w:szCs w:val="20"/>
        </w:rPr>
        <w:t>du numérique</w:t>
      </w:r>
      <w:r w:rsidR="0001357A" w:rsidRPr="00771D05">
        <w:rPr>
          <w:sz w:val="20"/>
          <w:szCs w:val="20"/>
        </w:rPr>
        <w:t xml:space="preserve">. </w:t>
      </w:r>
      <w:r w:rsidR="00927693">
        <w:rPr>
          <w:sz w:val="20"/>
          <w:szCs w:val="20"/>
        </w:rPr>
        <w:t>Le big data est exploité</w:t>
      </w:r>
      <w:r w:rsidR="005604F5">
        <w:rPr>
          <w:sz w:val="20"/>
          <w:szCs w:val="20"/>
        </w:rPr>
        <w:t xml:space="preserve"> à des fins commerciales</w:t>
      </w:r>
      <w:r w:rsidR="00927693">
        <w:rPr>
          <w:sz w:val="20"/>
          <w:szCs w:val="20"/>
        </w:rPr>
        <w:t xml:space="preserve"> par des entreprises</w:t>
      </w:r>
      <w:r w:rsidR="005604F5">
        <w:rPr>
          <w:sz w:val="20"/>
          <w:szCs w:val="20"/>
        </w:rPr>
        <w:t xml:space="preserve"> du numérique</w:t>
      </w:r>
      <w:r w:rsidR="00927693">
        <w:rPr>
          <w:sz w:val="20"/>
          <w:szCs w:val="20"/>
        </w:rPr>
        <w:t xml:space="preserve"> qui développement des outils d’analyse</w:t>
      </w:r>
      <w:r w:rsidR="005604F5">
        <w:rPr>
          <w:sz w:val="20"/>
          <w:szCs w:val="20"/>
        </w:rPr>
        <w:t xml:space="preserve"> toujours plus perfectionnés.</w:t>
      </w:r>
    </w:p>
    <w:p w14:paraId="033BB0FD" w14:textId="1B3B0AF5" w:rsidR="00143FFC" w:rsidRDefault="006C4188" w:rsidP="002D53F2">
      <w:r w:rsidRPr="006C4188">
        <w:rPr>
          <w:b/>
          <w:bCs/>
        </w:rPr>
        <w:t>Question 1</w:t>
      </w:r>
      <w:r>
        <w:t xml:space="preserve"> : </w:t>
      </w:r>
      <w:r w:rsidR="00AD6143">
        <w:t xml:space="preserve"> </w:t>
      </w:r>
      <w:r w:rsidR="00D036D4">
        <w:t xml:space="preserve"> </w:t>
      </w:r>
      <w:r w:rsidR="00EF1562">
        <w:t>Chercher</w:t>
      </w:r>
      <w:r w:rsidR="00143FFC">
        <w:t xml:space="preserve"> 3 exemples de professions qui n’existaient pas avant </w:t>
      </w:r>
      <w:r w:rsidR="0033376B">
        <w:t>l’arrivée du numérique dans les années 2000.</w:t>
      </w:r>
    </w:p>
    <w:p w14:paraId="161F2252" w14:textId="0028DD03" w:rsidR="002D53F2" w:rsidRDefault="002D53F2" w:rsidP="002D53F2">
      <w:pPr>
        <w:pStyle w:val="Paragraphedeliste"/>
        <w:numPr>
          <w:ilvl w:val="0"/>
          <w:numId w:val="4"/>
        </w:numPr>
        <w:spacing w:line="360" w:lineRule="auto"/>
      </w:pPr>
      <w:r>
        <w:t>______________________________________________________________________________________</w:t>
      </w:r>
    </w:p>
    <w:p w14:paraId="4374570A" w14:textId="3F0D5C1D" w:rsidR="002D53F2" w:rsidRDefault="002D53F2" w:rsidP="002D53F2">
      <w:pPr>
        <w:pStyle w:val="Paragraphedeliste"/>
        <w:numPr>
          <w:ilvl w:val="0"/>
          <w:numId w:val="4"/>
        </w:numPr>
        <w:spacing w:line="360" w:lineRule="auto"/>
      </w:pPr>
      <w:r>
        <w:t>______________________________________________________________________________________</w:t>
      </w:r>
    </w:p>
    <w:p w14:paraId="613BFDC3" w14:textId="06736670" w:rsidR="002D53F2" w:rsidRDefault="002D53F2" w:rsidP="002D53F2">
      <w:pPr>
        <w:pStyle w:val="Paragraphedeliste"/>
        <w:numPr>
          <w:ilvl w:val="0"/>
          <w:numId w:val="4"/>
        </w:numPr>
        <w:spacing w:line="360" w:lineRule="auto"/>
      </w:pPr>
      <w:r>
        <w:t>______________________________________________________________________________________</w:t>
      </w:r>
    </w:p>
    <w:p w14:paraId="3EAEA4C1" w14:textId="6E68F033" w:rsidR="005A6FCD" w:rsidRDefault="006C4188" w:rsidP="002D53F2">
      <w:r w:rsidRPr="006C4188">
        <w:rPr>
          <w:b/>
          <w:bCs/>
        </w:rPr>
        <w:t>Question 2</w:t>
      </w:r>
      <w:r>
        <w:t xml:space="preserve"> : </w:t>
      </w:r>
      <w:r w:rsidR="00EF1562">
        <w:t>Chercher</w:t>
      </w:r>
      <w:r w:rsidR="00A55833">
        <w:t xml:space="preserve"> 3 exemples de professions qui existaient mais que l’arrivée du numérique a profondément bouleversé</w:t>
      </w:r>
      <w:r w:rsidR="00CE15BD">
        <w:t>es</w:t>
      </w:r>
      <w:r w:rsidR="00A55833">
        <w:t>. Pour chaque profession indiquez les effets positifs et/ou négatifs que le numérique a eus pour les salariés.</w:t>
      </w:r>
    </w:p>
    <w:tbl>
      <w:tblPr>
        <w:tblStyle w:val="Grilledutableau"/>
        <w:tblW w:w="0" w:type="auto"/>
        <w:tblLook w:val="04A0" w:firstRow="1" w:lastRow="0" w:firstColumn="1" w:lastColumn="0" w:noHBand="0" w:noVBand="1"/>
      </w:tblPr>
      <w:tblGrid>
        <w:gridCol w:w="1743"/>
        <w:gridCol w:w="1673"/>
        <w:gridCol w:w="1739"/>
        <w:gridCol w:w="1781"/>
        <w:gridCol w:w="1739"/>
        <w:gridCol w:w="1781"/>
      </w:tblGrid>
      <w:tr w:rsidR="00EF1562" w14:paraId="0A3576B0" w14:textId="77777777" w:rsidTr="000C25BD">
        <w:trPr>
          <w:trHeight w:val="567"/>
        </w:trPr>
        <w:tc>
          <w:tcPr>
            <w:tcW w:w="3416" w:type="dxa"/>
            <w:gridSpan w:val="2"/>
            <w:vAlign w:val="center"/>
          </w:tcPr>
          <w:p w14:paraId="2CE5BFCB" w14:textId="77777777" w:rsidR="00EF1562" w:rsidRDefault="00EF1562" w:rsidP="00220293">
            <w:r>
              <w:t>1……………………………………………………</w:t>
            </w:r>
          </w:p>
        </w:tc>
        <w:tc>
          <w:tcPr>
            <w:tcW w:w="3520" w:type="dxa"/>
            <w:gridSpan w:val="2"/>
            <w:vAlign w:val="center"/>
          </w:tcPr>
          <w:p w14:paraId="04FB92A3" w14:textId="77777777" w:rsidR="00EF1562" w:rsidRDefault="00EF1562" w:rsidP="00220293">
            <w:r>
              <w:t>2………………………………………………………</w:t>
            </w:r>
          </w:p>
        </w:tc>
        <w:tc>
          <w:tcPr>
            <w:tcW w:w="3520" w:type="dxa"/>
            <w:gridSpan w:val="2"/>
            <w:vAlign w:val="center"/>
          </w:tcPr>
          <w:p w14:paraId="42351A0F" w14:textId="77777777" w:rsidR="00EF1562" w:rsidRDefault="00EF1562" w:rsidP="00220293">
            <w:r>
              <w:t>3………………………………………………………</w:t>
            </w:r>
          </w:p>
        </w:tc>
      </w:tr>
      <w:tr w:rsidR="00EF1562" w14:paraId="1379AEA0" w14:textId="77777777" w:rsidTr="000C25BD">
        <w:tc>
          <w:tcPr>
            <w:tcW w:w="1743" w:type="dxa"/>
          </w:tcPr>
          <w:p w14:paraId="4016EB1F" w14:textId="77777777" w:rsidR="00EF1562" w:rsidRDefault="00EF1562" w:rsidP="00220293">
            <w:pPr>
              <w:jc w:val="center"/>
            </w:pPr>
            <w:r>
              <w:t>Effets positifs</w:t>
            </w:r>
          </w:p>
        </w:tc>
        <w:tc>
          <w:tcPr>
            <w:tcW w:w="1673" w:type="dxa"/>
          </w:tcPr>
          <w:p w14:paraId="4A46CC0B" w14:textId="77777777" w:rsidR="00EF1562" w:rsidRDefault="00EF1562" w:rsidP="00220293">
            <w:pPr>
              <w:jc w:val="center"/>
            </w:pPr>
            <w:r>
              <w:t>Effets négatifs</w:t>
            </w:r>
          </w:p>
        </w:tc>
        <w:tc>
          <w:tcPr>
            <w:tcW w:w="1739" w:type="dxa"/>
          </w:tcPr>
          <w:p w14:paraId="190E9C4A" w14:textId="77777777" w:rsidR="00EF1562" w:rsidRDefault="00EF1562" w:rsidP="00220293">
            <w:pPr>
              <w:jc w:val="center"/>
            </w:pPr>
            <w:r>
              <w:t>Effets positifs</w:t>
            </w:r>
          </w:p>
        </w:tc>
        <w:tc>
          <w:tcPr>
            <w:tcW w:w="1781" w:type="dxa"/>
          </w:tcPr>
          <w:p w14:paraId="608E71A3" w14:textId="77777777" w:rsidR="00EF1562" w:rsidRDefault="00EF1562" w:rsidP="00220293">
            <w:pPr>
              <w:jc w:val="center"/>
            </w:pPr>
            <w:r>
              <w:t>Effets négatifs</w:t>
            </w:r>
          </w:p>
        </w:tc>
        <w:tc>
          <w:tcPr>
            <w:tcW w:w="1739" w:type="dxa"/>
          </w:tcPr>
          <w:p w14:paraId="53AA613E" w14:textId="77777777" w:rsidR="00EF1562" w:rsidRDefault="00EF1562" w:rsidP="00220293">
            <w:pPr>
              <w:jc w:val="center"/>
            </w:pPr>
            <w:r>
              <w:t>Effets positifs</w:t>
            </w:r>
          </w:p>
        </w:tc>
        <w:tc>
          <w:tcPr>
            <w:tcW w:w="1781" w:type="dxa"/>
          </w:tcPr>
          <w:p w14:paraId="4A6157FF" w14:textId="77777777" w:rsidR="00EF1562" w:rsidRDefault="00EF1562" w:rsidP="00220293">
            <w:pPr>
              <w:jc w:val="center"/>
            </w:pPr>
            <w:r>
              <w:t>Effets négatifs</w:t>
            </w:r>
          </w:p>
        </w:tc>
      </w:tr>
      <w:tr w:rsidR="00EF1562" w14:paraId="5EFF946C" w14:textId="77777777" w:rsidTr="000C25BD">
        <w:tc>
          <w:tcPr>
            <w:tcW w:w="1743" w:type="dxa"/>
          </w:tcPr>
          <w:p w14:paraId="3E2CF390" w14:textId="77777777" w:rsidR="00EF1562" w:rsidRDefault="00EF1562" w:rsidP="00220293"/>
          <w:p w14:paraId="5D88A112" w14:textId="77777777" w:rsidR="00EF1562" w:rsidRDefault="00EF1562" w:rsidP="00220293"/>
          <w:p w14:paraId="5D980D7F" w14:textId="77777777" w:rsidR="00EF1562" w:rsidRDefault="00EF1562" w:rsidP="00220293"/>
          <w:p w14:paraId="2D4AB8CC" w14:textId="77777777" w:rsidR="00EF1562" w:rsidRDefault="00EF1562" w:rsidP="00220293"/>
          <w:p w14:paraId="26A04706" w14:textId="01D5501E" w:rsidR="00EF1562" w:rsidRDefault="00EF1562" w:rsidP="00220293"/>
          <w:p w14:paraId="6F6F4BF6" w14:textId="77777777" w:rsidR="00347C22" w:rsidRDefault="00347C22" w:rsidP="00220293"/>
          <w:p w14:paraId="38E63FCF" w14:textId="20785A62" w:rsidR="00EF1562" w:rsidRDefault="00EF1562" w:rsidP="00220293"/>
          <w:p w14:paraId="7154FDCB" w14:textId="77777777" w:rsidR="00EF1562" w:rsidRDefault="00EF1562" w:rsidP="00220293"/>
        </w:tc>
        <w:tc>
          <w:tcPr>
            <w:tcW w:w="1673" w:type="dxa"/>
          </w:tcPr>
          <w:p w14:paraId="649945A9" w14:textId="77777777" w:rsidR="00EF1562" w:rsidRDefault="00EF1562" w:rsidP="00220293"/>
        </w:tc>
        <w:tc>
          <w:tcPr>
            <w:tcW w:w="1739" w:type="dxa"/>
          </w:tcPr>
          <w:p w14:paraId="67125A68" w14:textId="77777777" w:rsidR="00EF1562" w:rsidRDefault="00EF1562" w:rsidP="00220293"/>
        </w:tc>
        <w:tc>
          <w:tcPr>
            <w:tcW w:w="1781" w:type="dxa"/>
          </w:tcPr>
          <w:p w14:paraId="462324D8" w14:textId="77777777" w:rsidR="00EF1562" w:rsidRDefault="00EF1562" w:rsidP="00220293"/>
        </w:tc>
        <w:tc>
          <w:tcPr>
            <w:tcW w:w="1739" w:type="dxa"/>
          </w:tcPr>
          <w:p w14:paraId="4D493CDF" w14:textId="77777777" w:rsidR="00EF1562" w:rsidRDefault="00EF1562" w:rsidP="00220293"/>
        </w:tc>
        <w:tc>
          <w:tcPr>
            <w:tcW w:w="1781" w:type="dxa"/>
          </w:tcPr>
          <w:p w14:paraId="0DB11F04" w14:textId="77777777" w:rsidR="00EF1562" w:rsidRDefault="00EF1562" w:rsidP="00220293"/>
        </w:tc>
      </w:tr>
    </w:tbl>
    <w:p w14:paraId="6480272E" w14:textId="77777777" w:rsidR="000C25BD" w:rsidRDefault="000C25BD" w:rsidP="002D53F2">
      <w:pPr>
        <w:rPr>
          <w:b/>
          <w:bCs/>
        </w:rPr>
      </w:pPr>
    </w:p>
    <w:p w14:paraId="14AA6548" w14:textId="25345A7D" w:rsidR="001C1C06" w:rsidRDefault="006C4188" w:rsidP="002D53F2">
      <w:r w:rsidRPr="006C4188">
        <w:rPr>
          <w:b/>
          <w:bCs/>
        </w:rPr>
        <w:lastRenderedPageBreak/>
        <w:t>Question 3</w:t>
      </w:r>
      <w:r>
        <w:t xml:space="preserve"> : </w:t>
      </w:r>
      <w:r w:rsidR="001C1C06">
        <w:t>Suis-je d’accord avec ces affirmations ?</w:t>
      </w:r>
    </w:p>
    <w:tbl>
      <w:tblPr>
        <w:tblStyle w:val="Grilledutableau"/>
        <w:tblW w:w="0" w:type="auto"/>
        <w:tblLook w:val="04A0" w:firstRow="1" w:lastRow="0" w:firstColumn="1" w:lastColumn="0" w:noHBand="0" w:noVBand="1"/>
      </w:tblPr>
      <w:tblGrid>
        <w:gridCol w:w="4390"/>
        <w:gridCol w:w="1275"/>
        <w:gridCol w:w="1134"/>
        <w:gridCol w:w="1418"/>
        <w:gridCol w:w="992"/>
        <w:gridCol w:w="1247"/>
      </w:tblGrid>
      <w:tr w:rsidR="008D3539" w14:paraId="69F2A7EE" w14:textId="77777777" w:rsidTr="008D3539">
        <w:tc>
          <w:tcPr>
            <w:tcW w:w="4390" w:type="dxa"/>
          </w:tcPr>
          <w:p w14:paraId="50141B2F" w14:textId="35FB4F7D" w:rsidR="008D3539" w:rsidRDefault="008D3539" w:rsidP="002D53F2">
            <w:r>
              <w:t>Je suis…</w:t>
            </w:r>
          </w:p>
        </w:tc>
        <w:tc>
          <w:tcPr>
            <w:tcW w:w="1275" w:type="dxa"/>
          </w:tcPr>
          <w:p w14:paraId="2E63BFC1" w14:textId="2A082C6E" w:rsidR="008D3539" w:rsidRDefault="008D3539" w:rsidP="005604F5">
            <w:pPr>
              <w:jc w:val="center"/>
            </w:pPr>
            <w:r>
              <w:t>Pas du tout d’accord</w:t>
            </w:r>
          </w:p>
        </w:tc>
        <w:tc>
          <w:tcPr>
            <w:tcW w:w="1134" w:type="dxa"/>
          </w:tcPr>
          <w:p w14:paraId="43C0153F" w14:textId="33036727" w:rsidR="008D3539" w:rsidRDefault="008D3539" w:rsidP="005604F5">
            <w:pPr>
              <w:jc w:val="center"/>
            </w:pPr>
            <w:r>
              <w:t>Plutôt pas d’accord</w:t>
            </w:r>
          </w:p>
        </w:tc>
        <w:tc>
          <w:tcPr>
            <w:tcW w:w="1418" w:type="dxa"/>
          </w:tcPr>
          <w:p w14:paraId="3AFBEC53" w14:textId="343050CD" w:rsidR="008D3539" w:rsidRDefault="008D3539" w:rsidP="005604F5">
            <w:pPr>
              <w:jc w:val="center"/>
            </w:pPr>
            <w:r>
              <w:t>Sans avis sur la question</w:t>
            </w:r>
          </w:p>
        </w:tc>
        <w:tc>
          <w:tcPr>
            <w:tcW w:w="992" w:type="dxa"/>
          </w:tcPr>
          <w:p w14:paraId="6DA60F35" w14:textId="1416DAB9" w:rsidR="008D3539" w:rsidRDefault="008D3539" w:rsidP="005604F5">
            <w:pPr>
              <w:jc w:val="center"/>
            </w:pPr>
            <w:r>
              <w:t>Plutôt d’accord</w:t>
            </w:r>
          </w:p>
        </w:tc>
        <w:tc>
          <w:tcPr>
            <w:tcW w:w="1247" w:type="dxa"/>
          </w:tcPr>
          <w:p w14:paraId="16A2430B" w14:textId="2BF67811" w:rsidR="008D3539" w:rsidRDefault="008D3539" w:rsidP="005604F5">
            <w:pPr>
              <w:jc w:val="center"/>
            </w:pPr>
            <w:r>
              <w:t>Tout-à-fait d’accord</w:t>
            </w:r>
          </w:p>
        </w:tc>
      </w:tr>
      <w:tr w:rsidR="008D3539" w14:paraId="6A88160E" w14:textId="77777777" w:rsidTr="008D3539">
        <w:tc>
          <w:tcPr>
            <w:tcW w:w="4390" w:type="dxa"/>
          </w:tcPr>
          <w:p w14:paraId="0C283230" w14:textId="61100B3F" w:rsidR="00903B10" w:rsidRDefault="008D3539" w:rsidP="002D53F2">
            <w:r>
              <w:t xml:space="preserve">1) </w:t>
            </w:r>
            <w:r w:rsidR="00CB40F5">
              <w:t xml:space="preserve">Le télétravail </w:t>
            </w:r>
            <w:r w:rsidR="00C75A15">
              <w:t>permet une amélioration des conditions de travail des salariés.</w:t>
            </w:r>
          </w:p>
        </w:tc>
        <w:tc>
          <w:tcPr>
            <w:tcW w:w="1275" w:type="dxa"/>
          </w:tcPr>
          <w:p w14:paraId="7D1A082B" w14:textId="77777777" w:rsidR="008D3539" w:rsidRDefault="008D3539" w:rsidP="005604F5">
            <w:pPr>
              <w:jc w:val="center"/>
            </w:pPr>
          </w:p>
        </w:tc>
        <w:tc>
          <w:tcPr>
            <w:tcW w:w="1134" w:type="dxa"/>
          </w:tcPr>
          <w:p w14:paraId="6AB84451" w14:textId="77777777" w:rsidR="008D3539" w:rsidRDefault="008D3539" w:rsidP="005604F5">
            <w:pPr>
              <w:jc w:val="center"/>
            </w:pPr>
          </w:p>
        </w:tc>
        <w:tc>
          <w:tcPr>
            <w:tcW w:w="1418" w:type="dxa"/>
          </w:tcPr>
          <w:p w14:paraId="3A21CA71" w14:textId="77777777" w:rsidR="008D3539" w:rsidRDefault="008D3539" w:rsidP="005604F5">
            <w:pPr>
              <w:jc w:val="center"/>
            </w:pPr>
          </w:p>
        </w:tc>
        <w:tc>
          <w:tcPr>
            <w:tcW w:w="992" w:type="dxa"/>
          </w:tcPr>
          <w:p w14:paraId="3D6023EC" w14:textId="77777777" w:rsidR="008D3539" w:rsidRDefault="008D3539" w:rsidP="005604F5">
            <w:pPr>
              <w:jc w:val="center"/>
            </w:pPr>
          </w:p>
        </w:tc>
        <w:tc>
          <w:tcPr>
            <w:tcW w:w="1247" w:type="dxa"/>
          </w:tcPr>
          <w:p w14:paraId="2C4EEA87" w14:textId="77777777" w:rsidR="008D3539" w:rsidRDefault="008D3539" w:rsidP="005604F5">
            <w:pPr>
              <w:jc w:val="center"/>
            </w:pPr>
          </w:p>
        </w:tc>
      </w:tr>
      <w:tr w:rsidR="00127053" w14:paraId="60BCDE31" w14:textId="77777777" w:rsidTr="008D3539">
        <w:tc>
          <w:tcPr>
            <w:tcW w:w="4390" w:type="dxa"/>
          </w:tcPr>
          <w:p w14:paraId="0FC62BF1" w14:textId="6AFDA14B" w:rsidR="00127053" w:rsidRDefault="00127053" w:rsidP="002D53F2">
            <w:r>
              <w:t>2) Grâce au numérique la pénibilité du travail a diminué dans les entreprises.</w:t>
            </w:r>
          </w:p>
        </w:tc>
        <w:tc>
          <w:tcPr>
            <w:tcW w:w="1275" w:type="dxa"/>
          </w:tcPr>
          <w:p w14:paraId="40906B75" w14:textId="77777777" w:rsidR="00127053" w:rsidRDefault="00127053" w:rsidP="005604F5">
            <w:pPr>
              <w:jc w:val="center"/>
            </w:pPr>
          </w:p>
        </w:tc>
        <w:tc>
          <w:tcPr>
            <w:tcW w:w="1134" w:type="dxa"/>
          </w:tcPr>
          <w:p w14:paraId="7F77361A" w14:textId="77777777" w:rsidR="00127053" w:rsidRDefault="00127053" w:rsidP="005604F5">
            <w:pPr>
              <w:jc w:val="center"/>
            </w:pPr>
          </w:p>
        </w:tc>
        <w:tc>
          <w:tcPr>
            <w:tcW w:w="1418" w:type="dxa"/>
          </w:tcPr>
          <w:p w14:paraId="1B63720B" w14:textId="77777777" w:rsidR="00127053" w:rsidRDefault="00127053" w:rsidP="005604F5">
            <w:pPr>
              <w:jc w:val="center"/>
            </w:pPr>
          </w:p>
        </w:tc>
        <w:tc>
          <w:tcPr>
            <w:tcW w:w="992" w:type="dxa"/>
          </w:tcPr>
          <w:p w14:paraId="511AC75E" w14:textId="77777777" w:rsidR="00127053" w:rsidRDefault="00127053" w:rsidP="005604F5">
            <w:pPr>
              <w:jc w:val="center"/>
            </w:pPr>
          </w:p>
        </w:tc>
        <w:tc>
          <w:tcPr>
            <w:tcW w:w="1247" w:type="dxa"/>
          </w:tcPr>
          <w:p w14:paraId="0B5F43E8" w14:textId="77777777" w:rsidR="00127053" w:rsidRDefault="00127053" w:rsidP="005604F5">
            <w:pPr>
              <w:jc w:val="center"/>
            </w:pPr>
          </w:p>
        </w:tc>
      </w:tr>
      <w:tr w:rsidR="00127053" w14:paraId="6BE45248" w14:textId="77777777" w:rsidTr="008D3539">
        <w:tc>
          <w:tcPr>
            <w:tcW w:w="4390" w:type="dxa"/>
          </w:tcPr>
          <w:p w14:paraId="6D70C7E2" w14:textId="23C347D1" w:rsidR="00127053" w:rsidRDefault="00127053" w:rsidP="002D53F2">
            <w:r>
              <w:t>3) Le numérique menace les emplois peu qualifiés, qui tendent à disparaître.</w:t>
            </w:r>
          </w:p>
        </w:tc>
        <w:tc>
          <w:tcPr>
            <w:tcW w:w="1275" w:type="dxa"/>
          </w:tcPr>
          <w:p w14:paraId="1AB11587" w14:textId="77777777" w:rsidR="00127053" w:rsidRDefault="00127053" w:rsidP="005604F5">
            <w:pPr>
              <w:jc w:val="center"/>
            </w:pPr>
          </w:p>
        </w:tc>
        <w:tc>
          <w:tcPr>
            <w:tcW w:w="1134" w:type="dxa"/>
          </w:tcPr>
          <w:p w14:paraId="1693893A" w14:textId="77777777" w:rsidR="00127053" w:rsidRDefault="00127053" w:rsidP="005604F5">
            <w:pPr>
              <w:jc w:val="center"/>
            </w:pPr>
          </w:p>
        </w:tc>
        <w:tc>
          <w:tcPr>
            <w:tcW w:w="1418" w:type="dxa"/>
          </w:tcPr>
          <w:p w14:paraId="35043DDA" w14:textId="77777777" w:rsidR="00127053" w:rsidRDefault="00127053" w:rsidP="005604F5">
            <w:pPr>
              <w:jc w:val="center"/>
            </w:pPr>
          </w:p>
        </w:tc>
        <w:tc>
          <w:tcPr>
            <w:tcW w:w="992" w:type="dxa"/>
          </w:tcPr>
          <w:p w14:paraId="7EC5AE7B" w14:textId="77777777" w:rsidR="00127053" w:rsidRDefault="00127053" w:rsidP="005604F5">
            <w:pPr>
              <w:jc w:val="center"/>
            </w:pPr>
          </w:p>
        </w:tc>
        <w:tc>
          <w:tcPr>
            <w:tcW w:w="1247" w:type="dxa"/>
          </w:tcPr>
          <w:p w14:paraId="00C3A02B" w14:textId="77777777" w:rsidR="00127053" w:rsidRDefault="00127053" w:rsidP="005604F5">
            <w:pPr>
              <w:jc w:val="center"/>
            </w:pPr>
          </w:p>
        </w:tc>
      </w:tr>
    </w:tbl>
    <w:p w14:paraId="10147670" w14:textId="46EFCBC0" w:rsidR="005A6FCD" w:rsidRDefault="005A6FCD" w:rsidP="002D53F2"/>
    <w:p w14:paraId="78685BE3" w14:textId="77777777" w:rsidR="00601F8F" w:rsidRDefault="00601F8F" w:rsidP="002D53F2"/>
    <w:p w14:paraId="6FCCD2F3" w14:textId="7768FA6C" w:rsidR="00417516" w:rsidRDefault="00417516" w:rsidP="00FD1631">
      <w:pPr>
        <w:shd w:val="clear" w:color="auto" w:fill="E2EFD9" w:themeFill="accent6" w:themeFillTint="33"/>
        <w:spacing w:after="0" w:line="240" w:lineRule="auto"/>
        <w:jc w:val="center"/>
        <w:rPr>
          <w:b/>
          <w:bCs/>
          <w:color w:val="0B5E6F"/>
          <w:sz w:val="30"/>
          <w:szCs w:val="30"/>
        </w:rPr>
      </w:pPr>
      <w:r w:rsidRPr="00A10824">
        <w:rPr>
          <w:b/>
          <w:bCs/>
          <w:color w:val="0B5E6F"/>
          <w:sz w:val="30"/>
          <w:szCs w:val="30"/>
        </w:rPr>
        <w:t xml:space="preserve">PARTIE 1 : </w:t>
      </w:r>
      <w:r w:rsidR="003307E8">
        <w:rPr>
          <w:b/>
          <w:bCs/>
          <w:color w:val="0B5E6F"/>
          <w:sz w:val="30"/>
          <w:szCs w:val="30"/>
        </w:rPr>
        <w:t>Le numérique brouille les frontières du travail</w:t>
      </w:r>
    </w:p>
    <w:p w14:paraId="1FC5A293" w14:textId="21ADB9F0" w:rsidR="00417516" w:rsidRDefault="00417516" w:rsidP="00417516">
      <w:pPr>
        <w:spacing w:after="0" w:line="240" w:lineRule="auto"/>
        <w:rPr>
          <w:b/>
          <w:bCs/>
        </w:rPr>
      </w:pPr>
    </w:p>
    <w:p w14:paraId="1F62D6E4" w14:textId="1D1ABA57" w:rsidR="00710728" w:rsidRDefault="00710728" w:rsidP="00710728">
      <w:pPr>
        <w:spacing w:after="0" w:line="240" w:lineRule="auto"/>
        <w:rPr>
          <w:b/>
          <w:bCs/>
          <w:color w:val="0B5E6F"/>
          <w:sz w:val="28"/>
          <w:szCs w:val="28"/>
        </w:rPr>
      </w:pPr>
      <w:r w:rsidRPr="00BE748B">
        <w:rPr>
          <w:b/>
          <w:bCs/>
          <w:color w:val="0B5E6F"/>
          <w:sz w:val="28"/>
          <w:szCs w:val="28"/>
        </w:rPr>
        <w:t xml:space="preserve">Activité </w:t>
      </w:r>
      <w:r w:rsidR="006E4074">
        <w:rPr>
          <w:b/>
          <w:bCs/>
          <w:color w:val="0B5E6F"/>
          <w:sz w:val="28"/>
          <w:szCs w:val="28"/>
        </w:rPr>
        <w:t>1</w:t>
      </w:r>
      <w:r>
        <w:rPr>
          <w:b/>
          <w:bCs/>
          <w:color w:val="0B5E6F"/>
          <w:sz w:val="28"/>
          <w:szCs w:val="28"/>
        </w:rPr>
        <w:t> :  L</w:t>
      </w:r>
      <w:r w:rsidR="004177DF">
        <w:rPr>
          <w:b/>
          <w:bCs/>
          <w:color w:val="0B5E6F"/>
          <w:sz w:val="28"/>
          <w:szCs w:val="28"/>
        </w:rPr>
        <w:t>es outils numériques et leurs effets sur les conditions de travail</w:t>
      </w:r>
    </w:p>
    <w:p w14:paraId="5B9E9B29" w14:textId="607D5742" w:rsidR="00710728" w:rsidRDefault="00710728" w:rsidP="00710728">
      <w:pPr>
        <w:spacing w:after="0" w:line="240" w:lineRule="auto"/>
        <w:rPr>
          <w:b/>
          <w:bCs/>
          <w:color w:val="0B5E6F"/>
          <w:sz w:val="28"/>
          <w:szCs w:val="28"/>
        </w:rPr>
      </w:pPr>
    </w:p>
    <w:p w14:paraId="1668A2A9" w14:textId="0A117D16" w:rsidR="00030E54" w:rsidRPr="00A66549" w:rsidRDefault="00E26DF9" w:rsidP="00417516">
      <w:pPr>
        <w:spacing w:after="0" w:line="240" w:lineRule="auto"/>
        <w:rPr>
          <w:b/>
          <w:bCs/>
          <w:sz w:val="24"/>
          <w:szCs w:val="24"/>
        </w:rPr>
      </w:pPr>
      <w:r w:rsidRPr="00A66549">
        <w:rPr>
          <w:b/>
          <w:bCs/>
          <w:sz w:val="24"/>
          <w:szCs w:val="24"/>
        </w:rPr>
        <w:t>Document 1</w:t>
      </w:r>
      <w:r w:rsidR="009100AE" w:rsidRPr="00A66549">
        <w:rPr>
          <w:b/>
          <w:bCs/>
          <w:sz w:val="24"/>
          <w:szCs w:val="24"/>
        </w:rPr>
        <w:t xml:space="preserve"> : </w:t>
      </w:r>
      <w:r w:rsidR="00A66549" w:rsidRPr="00A66549">
        <w:rPr>
          <w:b/>
          <w:bCs/>
          <w:sz w:val="24"/>
          <w:szCs w:val="24"/>
        </w:rPr>
        <w:t>Le droit à la déconnexion</w:t>
      </w:r>
    </w:p>
    <w:p w14:paraId="51C366C5" w14:textId="77777777" w:rsidR="00030E54" w:rsidRDefault="00030E54" w:rsidP="00417516">
      <w:pPr>
        <w:spacing w:after="0" w:line="240" w:lineRule="auto"/>
        <w:rPr>
          <w:b/>
          <w:bCs/>
        </w:rPr>
      </w:pPr>
    </w:p>
    <w:p w14:paraId="7A98FB54" w14:textId="44F068AF" w:rsidR="00184B71" w:rsidRDefault="003E0E96" w:rsidP="00417516">
      <w:pPr>
        <w:spacing w:after="0" w:line="240" w:lineRule="auto"/>
        <w:rPr>
          <w:b/>
          <w:bCs/>
        </w:rPr>
      </w:pPr>
      <w:hyperlink r:id="rId9" w:history="1">
        <w:r w:rsidR="00030E54" w:rsidRPr="001B633E">
          <w:rPr>
            <w:rStyle w:val="Lienhypertexte"/>
            <w:b/>
            <w:bCs/>
          </w:rPr>
          <w:t>https://www.youtube.com/watch?v=eQ9S1S6QqFs</w:t>
        </w:r>
      </w:hyperlink>
    </w:p>
    <w:p w14:paraId="54402E55" w14:textId="0D0BCBF2" w:rsidR="007679BF" w:rsidRDefault="000C25BD" w:rsidP="00417516">
      <w:pPr>
        <w:spacing w:after="0" w:line="240" w:lineRule="auto"/>
        <w:rPr>
          <w:b/>
          <w:bCs/>
        </w:rPr>
      </w:pPr>
      <w:r>
        <w:rPr>
          <w:b/>
          <w:bCs/>
          <w:noProof/>
        </w:rPr>
        <w:drawing>
          <wp:anchor distT="0" distB="0" distL="114300" distR="114300" simplePos="0" relativeHeight="251675648" behindDoc="0" locked="0" layoutInCell="1" allowOverlap="1" wp14:anchorId="667A2118" wp14:editId="3D123DD2">
            <wp:simplePos x="0" y="0"/>
            <wp:positionH relativeFrom="column">
              <wp:posOffset>447675</wp:posOffset>
            </wp:positionH>
            <wp:positionV relativeFrom="paragraph">
              <wp:posOffset>116205</wp:posOffset>
            </wp:positionV>
            <wp:extent cx="2105025" cy="1134110"/>
            <wp:effectExtent l="0" t="0" r="9525" b="889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025" cy="1134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17BCCC" w14:textId="5055F7AF" w:rsidR="009100AE" w:rsidRDefault="009100AE" w:rsidP="007679BF">
      <w:pPr>
        <w:spacing w:after="0" w:line="240" w:lineRule="auto"/>
        <w:jc w:val="center"/>
        <w:rPr>
          <w:b/>
          <w:bCs/>
        </w:rPr>
      </w:pPr>
    </w:p>
    <w:p w14:paraId="4D654865" w14:textId="1779DDDE" w:rsidR="00E26DF9" w:rsidRDefault="00FE58B3" w:rsidP="00417516">
      <w:pPr>
        <w:spacing w:after="0" w:line="240" w:lineRule="auto"/>
        <w:rPr>
          <w:b/>
          <w:bCs/>
        </w:rPr>
      </w:pPr>
      <w:r>
        <w:rPr>
          <w:b/>
          <w:bCs/>
          <w:noProof/>
        </w:rPr>
        <w:drawing>
          <wp:anchor distT="0" distB="0" distL="114300" distR="114300" simplePos="0" relativeHeight="251676672" behindDoc="0" locked="0" layoutInCell="1" allowOverlap="1" wp14:anchorId="14EA2705" wp14:editId="21733D1A">
            <wp:simplePos x="0" y="0"/>
            <wp:positionH relativeFrom="column">
              <wp:posOffset>4057650</wp:posOffset>
            </wp:positionH>
            <wp:positionV relativeFrom="paragraph">
              <wp:posOffset>8255</wp:posOffset>
            </wp:positionV>
            <wp:extent cx="876300" cy="876300"/>
            <wp:effectExtent l="0" t="0" r="0" b="0"/>
            <wp:wrapThrough wrapText="bothSides">
              <wp:wrapPolygon edited="0">
                <wp:start x="0" y="0"/>
                <wp:lineTo x="0" y="21130"/>
                <wp:lineTo x="21130" y="21130"/>
                <wp:lineTo x="21130"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3E8035" w14:textId="7722F179" w:rsidR="005671FE" w:rsidRDefault="005671FE" w:rsidP="00982A81">
      <w:pPr>
        <w:spacing w:after="0" w:line="240" w:lineRule="auto"/>
        <w:rPr>
          <w:b/>
          <w:bCs/>
        </w:rPr>
      </w:pPr>
    </w:p>
    <w:p w14:paraId="51D4861A" w14:textId="77777777" w:rsidR="005671FE" w:rsidRDefault="005671FE" w:rsidP="00982A81">
      <w:pPr>
        <w:spacing w:after="0" w:line="240" w:lineRule="auto"/>
        <w:rPr>
          <w:b/>
          <w:bCs/>
        </w:rPr>
      </w:pPr>
    </w:p>
    <w:p w14:paraId="0C60E60F" w14:textId="77777777" w:rsidR="005671FE" w:rsidRDefault="005671FE" w:rsidP="00982A81">
      <w:pPr>
        <w:spacing w:after="0" w:line="240" w:lineRule="auto"/>
        <w:rPr>
          <w:b/>
          <w:bCs/>
        </w:rPr>
      </w:pPr>
    </w:p>
    <w:p w14:paraId="037E14FF" w14:textId="77777777" w:rsidR="005671FE" w:rsidRDefault="005671FE" w:rsidP="00982A81">
      <w:pPr>
        <w:spacing w:after="0" w:line="240" w:lineRule="auto"/>
        <w:rPr>
          <w:b/>
          <w:bCs/>
        </w:rPr>
      </w:pPr>
    </w:p>
    <w:p w14:paraId="4C07C972" w14:textId="77777777" w:rsidR="005671FE" w:rsidRDefault="005671FE" w:rsidP="00982A81">
      <w:pPr>
        <w:spacing w:after="0" w:line="240" w:lineRule="auto"/>
        <w:rPr>
          <w:b/>
          <w:bCs/>
        </w:rPr>
      </w:pPr>
    </w:p>
    <w:p w14:paraId="003F9414" w14:textId="5433B051" w:rsidR="0056470D" w:rsidRDefault="006C4188" w:rsidP="00B03DC6">
      <w:pPr>
        <w:spacing w:after="120" w:line="240" w:lineRule="auto"/>
      </w:pPr>
      <w:r>
        <w:rPr>
          <w:b/>
          <w:bCs/>
        </w:rPr>
        <w:t xml:space="preserve">Question 1 : </w:t>
      </w:r>
      <w:r w:rsidR="0056470D">
        <w:t xml:space="preserve">En quoi le numérique </w:t>
      </w:r>
      <w:r w:rsidR="00982A81">
        <w:t>contribue-t-il à br</w:t>
      </w:r>
      <w:r w:rsidR="000D0A9F">
        <w:t>ouill</w:t>
      </w:r>
      <w:r w:rsidR="00425AB0">
        <w:t>er</w:t>
      </w:r>
      <w:r w:rsidR="000D0A9F">
        <w:t xml:space="preserve"> les frontières entre le travail et </w:t>
      </w:r>
      <w:r w:rsidR="00425AB0">
        <w:t>le hors-travail</w:t>
      </w:r>
      <w:r w:rsidR="00982A81">
        <w:t> ?</w:t>
      </w:r>
    </w:p>
    <w:p w14:paraId="4B03166F" w14:textId="77777777" w:rsidR="00003DBC" w:rsidRDefault="00003DBC" w:rsidP="00003DBC">
      <w:pPr>
        <w:spacing w:after="0" w:line="240" w:lineRule="auto"/>
      </w:pPr>
      <w:r w:rsidRPr="005C0772">
        <w:rPr>
          <w:sz w:val="28"/>
          <w:szCs w:val="28"/>
        </w:rPr>
        <w:t>_________________________________________________________________________________________________________________________________________________________________________________________________________________________________</w:t>
      </w:r>
    </w:p>
    <w:p w14:paraId="50806ACD" w14:textId="77777777" w:rsidR="00003DBC" w:rsidRDefault="00003DBC" w:rsidP="00003DBC">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3CDCA22C" w14:textId="77464BBF" w:rsidR="00DD0E43" w:rsidRDefault="00DD0E43" w:rsidP="00417516">
      <w:pPr>
        <w:spacing w:after="0" w:line="240" w:lineRule="auto"/>
      </w:pPr>
    </w:p>
    <w:p w14:paraId="75691E63" w14:textId="2B8D6B12" w:rsidR="00DD0E43" w:rsidRDefault="00DD0E43" w:rsidP="00B03DC6">
      <w:pPr>
        <w:spacing w:after="120" w:line="240" w:lineRule="auto"/>
      </w:pPr>
      <w:r w:rsidRPr="00DD0E43">
        <w:rPr>
          <w:b/>
          <w:bCs/>
        </w:rPr>
        <w:t>Question 2</w:t>
      </w:r>
      <w:r>
        <w:t> : Quels peuvent-être les risques pour la santé des salariés ?</w:t>
      </w:r>
    </w:p>
    <w:p w14:paraId="494168A5" w14:textId="51BED2D1" w:rsidR="00D90445" w:rsidRDefault="00D90445" w:rsidP="00D90445">
      <w:pPr>
        <w:spacing w:after="0" w:line="240" w:lineRule="auto"/>
      </w:pPr>
      <w:r w:rsidRPr="005C0772">
        <w:rPr>
          <w:sz w:val="28"/>
          <w:szCs w:val="28"/>
        </w:rPr>
        <w:t>_________________________________________________________________________________________________________________________________________________________________________________________________________________________________</w:t>
      </w:r>
    </w:p>
    <w:p w14:paraId="60C7DCA1" w14:textId="6E67E74D" w:rsidR="00D4201C" w:rsidRDefault="00D4201C" w:rsidP="00417516">
      <w:pPr>
        <w:spacing w:after="0" w:line="240" w:lineRule="auto"/>
      </w:pPr>
    </w:p>
    <w:p w14:paraId="2BB724B0" w14:textId="756465AA" w:rsidR="00D4201C" w:rsidRDefault="00D4201C" w:rsidP="00417516">
      <w:pPr>
        <w:spacing w:after="0" w:line="240" w:lineRule="auto"/>
      </w:pPr>
      <w:r w:rsidRPr="00D4201C">
        <w:rPr>
          <w:b/>
          <w:bCs/>
        </w:rPr>
        <w:t>Question 3</w:t>
      </w:r>
      <w:r>
        <w:t xml:space="preserve"> : </w:t>
      </w:r>
      <w:r w:rsidR="00DD0E43">
        <w:t>En vous appuyant sur le reportage et sur des recherches personnelles sur</w:t>
      </w:r>
      <w:r w:rsidR="00F024D3">
        <w:t xml:space="preserve"> le droit à la déconnexion </w:t>
      </w:r>
      <w:r w:rsidR="00DE666F">
        <w:t xml:space="preserve">sur Internet </w:t>
      </w:r>
      <w:r w:rsidR="00F024D3">
        <w:t xml:space="preserve">(sur le site service-public.fr par exemple), </w:t>
      </w:r>
      <w:r w:rsidR="008A4147">
        <w:t>dites si les informations</w:t>
      </w:r>
      <w:r w:rsidR="00BC3038">
        <w:t xml:space="preserve"> suivantes</w:t>
      </w:r>
      <w:r w:rsidR="008A4147">
        <w:t xml:space="preserve"> sont vraies ou fausses.</w:t>
      </w:r>
    </w:p>
    <w:p w14:paraId="4C206A13" w14:textId="12922E9A" w:rsidR="008A4147" w:rsidRDefault="008A4147" w:rsidP="00417516">
      <w:pPr>
        <w:spacing w:after="0" w:line="240" w:lineRule="auto"/>
      </w:pPr>
    </w:p>
    <w:tbl>
      <w:tblPr>
        <w:tblStyle w:val="Grilledutableau"/>
        <w:tblW w:w="0" w:type="auto"/>
        <w:tblLook w:val="04A0" w:firstRow="1" w:lastRow="0" w:firstColumn="1" w:lastColumn="0" w:noHBand="0" w:noVBand="1"/>
      </w:tblPr>
      <w:tblGrid>
        <w:gridCol w:w="9067"/>
        <w:gridCol w:w="709"/>
        <w:gridCol w:w="680"/>
      </w:tblGrid>
      <w:tr w:rsidR="00D42904" w14:paraId="12A498CA" w14:textId="77777777" w:rsidTr="00D42904">
        <w:tc>
          <w:tcPr>
            <w:tcW w:w="9067" w:type="dxa"/>
          </w:tcPr>
          <w:p w14:paraId="7BB627DF" w14:textId="77777777" w:rsidR="00D42904" w:rsidRDefault="00D42904" w:rsidP="00417516"/>
        </w:tc>
        <w:tc>
          <w:tcPr>
            <w:tcW w:w="709" w:type="dxa"/>
          </w:tcPr>
          <w:p w14:paraId="16249A57" w14:textId="43922D9A" w:rsidR="00D42904" w:rsidRDefault="00D42904" w:rsidP="00417516">
            <w:r>
              <w:t>Faux</w:t>
            </w:r>
          </w:p>
        </w:tc>
        <w:tc>
          <w:tcPr>
            <w:tcW w:w="680" w:type="dxa"/>
          </w:tcPr>
          <w:p w14:paraId="1541A6B1" w14:textId="33EE6A1A" w:rsidR="00D42904" w:rsidRDefault="00D42904" w:rsidP="00417516">
            <w:r>
              <w:t>Vrai</w:t>
            </w:r>
          </w:p>
        </w:tc>
      </w:tr>
      <w:tr w:rsidR="00D42904" w14:paraId="704731EC" w14:textId="77777777" w:rsidTr="00D42904">
        <w:tc>
          <w:tcPr>
            <w:tcW w:w="9067" w:type="dxa"/>
          </w:tcPr>
          <w:p w14:paraId="4F86319B" w14:textId="31C83EA8" w:rsidR="00D42904" w:rsidRDefault="00D42904" w:rsidP="00417516">
            <w:r>
              <w:t xml:space="preserve">a) </w:t>
            </w:r>
            <w:r w:rsidR="002722DC">
              <w:t xml:space="preserve">Le droit à la déconnexion </w:t>
            </w:r>
            <w:r w:rsidR="00C523A1">
              <w:t>est en vigueur depuis 2017.</w:t>
            </w:r>
          </w:p>
        </w:tc>
        <w:tc>
          <w:tcPr>
            <w:tcW w:w="709" w:type="dxa"/>
          </w:tcPr>
          <w:p w14:paraId="6A29F84C" w14:textId="77777777" w:rsidR="00D42904" w:rsidRDefault="00D42904" w:rsidP="00417516"/>
        </w:tc>
        <w:tc>
          <w:tcPr>
            <w:tcW w:w="680" w:type="dxa"/>
          </w:tcPr>
          <w:p w14:paraId="67277883" w14:textId="77777777" w:rsidR="00D42904" w:rsidRDefault="00D42904" w:rsidP="00417516"/>
        </w:tc>
      </w:tr>
      <w:tr w:rsidR="00C523A1" w14:paraId="6C53157D" w14:textId="77777777" w:rsidTr="00D42904">
        <w:tc>
          <w:tcPr>
            <w:tcW w:w="9067" w:type="dxa"/>
          </w:tcPr>
          <w:p w14:paraId="18DCF3E7" w14:textId="172D048F" w:rsidR="00C523A1" w:rsidRDefault="00C523A1" w:rsidP="00417516">
            <w:r>
              <w:t xml:space="preserve">b) Il donne le droit aux salariés </w:t>
            </w:r>
            <w:r w:rsidR="00AD67CC">
              <w:t>de se déconnecter à n’importe quel moment de la journée.</w:t>
            </w:r>
          </w:p>
        </w:tc>
        <w:tc>
          <w:tcPr>
            <w:tcW w:w="709" w:type="dxa"/>
          </w:tcPr>
          <w:p w14:paraId="6F85A74D" w14:textId="77777777" w:rsidR="00C523A1" w:rsidRDefault="00C523A1" w:rsidP="00417516"/>
        </w:tc>
        <w:tc>
          <w:tcPr>
            <w:tcW w:w="680" w:type="dxa"/>
          </w:tcPr>
          <w:p w14:paraId="757032A0" w14:textId="77777777" w:rsidR="00C523A1" w:rsidRDefault="00C523A1" w:rsidP="00417516"/>
        </w:tc>
      </w:tr>
      <w:tr w:rsidR="00AD67CC" w14:paraId="15B701C2" w14:textId="77777777" w:rsidTr="00D42904">
        <w:tc>
          <w:tcPr>
            <w:tcW w:w="9067" w:type="dxa"/>
          </w:tcPr>
          <w:p w14:paraId="5AC3A8D0" w14:textId="192B289D" w:rsidR="00AD67CC" w:rsidRDefault="00AD67CC" w:rsidP="00417516">
            <w:r>
              <w:t xml:space="preserve">c) </w:t>
            </w:r>
            <w:r w:rsidR="00020D95">
              <w:t xml:space="preserve">Il </w:t>
            </w:r>
            <w:r w:rsidR="008433C7">
              <w:t>donne le droit aux salariés de se déconnecter sur ses temps de repos et de congés.</w:t>
            </w:r>
          </w:p>
        </w:tc>
        <w:tc>
          <w:tcPr>
            <w:tcW w:w="709" w:type="dxa"/>
          </w:tcPr>
          <w:p w14:paraId="1F302096" w14:textId="77777777" w:rsidR="00AD67CC" w:rsidRDefault="00AD67CC" w:rsidP="00417516"/>
        </w:tc>
        <w:tc>
          <w:tcPr>
            <w:tcW w:w="680" w:type="dxa"/>
          </w:tcPr>
          <w:p w14:paraId="145ED8FC" w14:textId="77777777" w:rsidR="00AD67CC" w:rsidRDefault="00AD67CC" w:rsidP="00417516"/>
        </w:tc>
      </w:tr>
      <w:tr w:rsidR="00020D95" w14:paraId="359BC328" w14:textId="77777777" w:rsidTr="00D42904">
        <w:tc>
          <w:tcPr>
            <w:tcW w:w="9067" w:type="dxa"/>
          </w:tcPr>
          <w:p w14:paraId="3EA2280D" w14:textId="6C820F5B" w:rsidR="00020D95" w:rsidRDefault="00020D95" w:rsidP="00417516">
            <w:r>
              <w:t xml:space="preserve">d) </w:t>
            </w:r>
            <w:r w:rsidR="005931A4">
              <w:t xml:space="preserve">Les modalités du droit à la déconnexion </w:t>
            </w:r>
            <w:r w:rsidR="00545E38">
              <w:t xml:space="preserve">sont présentes dans le code du travail et s’appliquent de la </w:t>
            </w:r>
            <w:r w:rsidR="00363A65">
              <w:t>même façon dans</w:t>
            </w:r>
            <w:r w:rsidR="00545E38">
              <w:t xml:space="preserve"> toutes les entreprises</w:t>
            </w:r>
            <w:r w:rsidR="00363A65">
              <w:t>.</w:t>
            </w:r>
          </w:p>
        </w:tc>
        <w:tc>
          <w:tcPr>
            <w:tcW w:w="709" w:type="dxa"/>
          </w:tcPr>
          <w:p w14:paraId="6DE75AA1" w14:textId="77777777" w:rsidR="00020D95" w:rsidRDefault="00020D95" w:rsidP="00417516"/>
        </w:tc>
        <w:tc>
          <w:tcPr>
            <w:tcW w:w="680" w:type="dxa"/>
          </w:tcPr>
          <w:p w14:paraId="5F8CBF82" w14:textId="77777777" w:rsidR="00020D95" w:rsidRDefault="00020D95" w:rsidP="00417516"/>
        </w:tc>
      </w:tr>
      <w:tr w:rsidR="00363A65" w14:paraId="42045578" w14:textId="77777777" w:rsidTr="00D42904">
        <w:tc>
          <w:tcPr>
            <w:tcW w:w="9067" w:type="dxa"/>
          </w:tcPr>
          <w:p w14:paraId="14C874E0" w14:textId="31D9B422" w:rsidR="00D50451" w:rsidRDefault="00363A65" w:rsidP="00417516">
            <w:r>
              <w:t xml:space="preserve">e) </w:t>
            </w:r>
            <w:r w:rsidR="00B7641D">
              <w:t>Les modalités sont négociées dans le cadre d’un accord employeur-</w:t>
            </w:r>
            <w:r w:rsidR="00E028DB">
              <w:t>salariés</w:t>
            </w:r>
            <w:r w:rsidR="00D50451">
              <w:t>.</w:t>
            </w:r>
          </w:p>
        </w:tc>
        <w:tc>
          <w:tcPr>
            <w:tcW w:w="709" w:type="dxa"/>
          </w:tcPr>
          <w:p w14:paraId="69387B0E" w14:textId="77777777" w:rsidR="00363A65" w:rsidRDefault="00363A65" w:rsidP="00417516"/>
        </w:tc>
        <w:tc>
          <w:tcPr>
            <w:tcW w:w="680" w:type="dxa"/>
          </w:tcPr>
          <w:p w14:paraId="36D5C571" w14:textId="77777777" w:rsidR="00363A65" w:rsidRDefault="00363A65" w:rsidP="00417516"/>
        </w:tc>
      </w:tr>
      <w:tr w:rsidR="00D50451" w14:paraId="547331C3" w14:textId="77777777" w:rsidTr="00D42904">
        <w:tc>
          <w:tcPr>
            <w:tcW w:w="9067" w:type="dxa"/>
          </w:tcPr>
          <w:p w14:paraId="281C34E6" w14:textId="110356DC" w:rsidR="00D50451" w:rsidRDefault="00D50451" w:rsidP="00417516">
            <w:r>
              <w:t xml:space="preserve">f) </w:t>
            </w:r>
            <w:r w:rsidR="008E01B3">
              <w:t>Un employeur qui n’a pas mis en œuvre le droit à la déconnexion peut être sanctionné.</w:t>
            </w:r>
          </w:p>
        </w:tc>
        <w:tc>
          <w:tcPr>
            <w:tcW w:w="709" w:type="dxa"/>
          </w:tcPr>
          <w:p w14:paraId="5D262D73" w14:textId="77777777" w:rsidR="00D50451" w:rsidRDefault="00D50451" w:rsidP="00417516"/>
        </w:tc>
        <w:tc>
          <w:tcPr>
            <w:tcW w:w="680" w:type="dxa"/>
          </w:tcPr>
          <w:p w14:paraId="1CAA8313" w14:textId="77777777" w:rsidR="00D50451" w:rsidRDefault="00D50451" w:rsidP="00417516"/>
        </w:tc>
      </w:tr>
    </w:tbl>
    <w:p w14:paraId="3AD24AFB" w14:textId="7104F1F5" w:rsidR="00F926D3" w:rsidRPr="00BB6168" w:rsidRDefault="00BB6168" w:rsidP="00B03DC6">
      <w:pPr>
        <w:spacing w:after="120" w:line="240" w:lineRule="auto"/>
      </w:pPr>
      <w:r>
        <w:rPr>
          <w:b/>
          <w:bCs/>
        </w:rPr>
        <w:lastRenderedPageBreak/>
        <w:t xml:space="preserve">Question 4 : </w:t>
      </w:r>
      <w:r>
        <w:t xml:space="preserve">Quelle solution l’entreprise </w:t>
      </w:r>
      <w:r w:rsidR="005671FE">
        <w:t>Michelin a-t-elle mise en œuvre dans le cadre du droit à la déconnexion ?</w:t>
      </w:r>
    </w:p>
    <w:p w14:paraId="4D9FAF9D" w14:textId="77777777" w:rsidR="00003DBC" w:rsidRDefault="00003DBC" w:rsidP="00003DBC">
      <w:pPr>
        <w:spacing w:after="0" w:line="240" w:lineRule="auto"/>
      </w:pPr>
      <w:r w:rsidRPr="005C0772">
        <w:rPr>
          <w:sz w:val="28"/>
          <w:szCs w:val="28"/>
        </w:rPr>
        <w:t>______________________________________________________________________________________________________________________________________________________</w:t>
      </w:r>
    </w:p>
    <w:p w14:paraId="0221044A" w14:textId="5840FEF4" w:rsidR="00003DBC" w:rsidRDefault="00003DBC" w:rsidP="00003DBC">
      <w:pPr>
        <w:spacing w:after="0" w:line="240" w:lineRule="auto"/>
        <w:rPr>
          <w:sz w:val="28"/>
          <w:szCs w:val="28"/>
        </w:rPr>
      </w:pPr>
      <w:r w:rsidRPr="005C0772">
        <w:rPr>
          <w:sz w:val="28"/>
          <w:szCs w:val="28"/>
        </w:rPr>
        <w:t>___________________________________________________________________________</w:t>
      </w:r>
    </w:p>
    <w:p w14:paraId="1FD96C35" w14:textId="34653668" w:rsidR="00F926D3" w:rsidRDefault="00F926D3" w:rsidP="00417516">
      <w:pPr>
        <w:spacing w:after="0" w:line="240" w:lineRule="auto"/>
        <w:rPr>
          <w:b/>
          <w:bCs/>
        </w:rPr>
      </w:pPr>
    </w:p>
    <w:p w14:paraId="1032E22D" w14:textId="4674AE09" w:rsidR="00B97E8C" w:rsidRPr="00A66549" w:rsidRDefault="00B97E8C" w:rsidP="00B97E8C">
      <w:pPr>
        <w:rPr>
          <w:b/>
          <w:bCs/>
          <w:sz w:val="24"/>
          <w:szCs w:val="24"/>
        </w:rPr>
      </w:pPr>
      <w:r w:rsidRPr="00A66549">
        <w:rPr>
          <w:b/>
          <w:bCs/>
          <w:sz w:val="24"/>
          <w:szCs w:val="24"/>
        </w:rPr>
        <w:t xml:space="preserve">Document 2 : des logiciels espions </w:t>
      </w:r>
      <w:r w:rsidR="0034074A" w:rsidRPr="00A66549">
        <w:rPr>
          <w:b/>
          <w:bCs/>
          <w:sz w:val="24"/>
          <w:szCs w:val="24"/>
        </w:rPr>
        <w:t>pour surveiller les salariés à distance</w:t>
      </w:r>
    </w:p>
    <w:p w14:paraId="05457075" w14:textId="17F38D86" w:rsidR="00C17FD1" w:rsidRDefault="003E0E96" w:rsidP="00B97E8C">
      <w:hyperlink r:id="rId12" w:history="1">
        <w:r w:rsidR="00C17FD1" w:rsidRPr="001B633E">
          <w:rPr>
            <w:rStyle w:val="Lienhypertexte"/>
          </w:rPr>
          <w:t>https://www.francetvinfo.fr/sante/maladie/coronavirus/video-teletravail-des-logiciels-espions-pour-surveiller-les-salaries-a-distance_4098339.html</w:t>
        </w:r>
      </w:hyperlink>
    </w:p>
    <w:p w14:paraId="7BFC70C1" w14:textId="1D8DAAE7" w:rsidR="00C17FD1" w:rsidRDefault="00C661C2" w:rsidP="00B97E8C">
      <w:r>
        <w:rPr>
          <w:b/>
          <w:noProof/>
          <w:sz w:val="16"/>
          <w:szCs w:val="16"/>
        </w:rPr>
        <w:drawing>
          <wp:anchor distT="0" distB="0" distL="114300" distR="114300" simplePos="0" relativeHeight="251678720" behindDoc="0" locked="0" layoutInCell="1" allowOverlap="1" wp14:anchorId="3C290C79" wp14:editId="1DBDE911">
            <wp:simplePos x="0" y="0"/>
            <wp:positionH relativeFrom="column">
              <wp:posOffset>4162425</wp:posOffset>
            </wp:positionH>
            <wp:positionV relativeFrom="paragraph">
              <wp:posOffset>102235</wp:posOffset>
            </wp:positionV>
            <wp:extent cx="946150" cy="933450"/>
            <wp:effectExtent l="0" t="0" r="635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FD1">
        <w:rPr>
          <w:b/>
          <w:bCs/>
          <w:noProof/>
          <w:color w:val="0B5E6F"/>
          <w:sz w:val="28"/>
          <w:szCs w:val="28"/>
        </w:rPr>
        <w:drawing>
          <wp:anchor distT="0" distB="0" distL="114300" distR="114300" simplePos="0" relativeHeight="251677696" behindDoc="0" locked="0" layoutInCell="1" allowOverlap="1" wp14:anchorId="2817F976" wp14:editId="514A1C75">
            <wp:simplePos x="0" y="0"/>
            <wp:positionH relativeFrom="column">
              <wp:posOffset>600075</wp:posOffset>
            </wp:positionH>
            <wp:positionV relativeFrom="paragraph">
              <wp:posOffset>9525</wp:posOffset>
            </wp:positionV>
            <wp:extent cx="1971675" cy="1116330"/>
            <wp:effectExtent l="0" t="0" r="9525" b="762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1675" cy="111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DA2D6" w14:textId="5AB99B75" w:rsidR="00B97E8C" w:rsidRDefault="00B97E8C" w:rsidP="00417516">
      <w:pPr>
        <w:spacing w:after="0" w:line="240" w:lineRule="auto"/>
        <w:rPr>
          <w:b/>
          <w:bCs/>
          <w:color w:val="0B5E6F"/>
          <w:sz w:val="28"/>
          <w:szCs w:val="28"/>
        </w:rPr>
      </w:pPr>
    </w:p>
    <w:p w14:paraId="59563494" w14:textId="29FCFD66" w:rsidR="00417516" w:rsidRDefault="00417516" w:rsidP="00417516">
      <w:pPr>
        <w:spacing w:after="0" w:line="240" w:lineRule="auto"/>
        <w:rPr>
          <w:b/>
          <w:sz w:val="16"/>
          <w:szCs w:val="16"/>
        </w:rPr>
      </w:pPr>
    </w:p>
    <w:p w14:paraId="72DE5A0D" w14:textId="583DFAC6" w:rsidR="0034074A" w:rsidRDefault="0034074A" w:rsidP="00417516">
      <w:pPr>
        <w:spacing w:after="0" w:line="240" w:lineRule="auto"/>
        <w:rPr>
          <w:b/>
          <w:sz w:val="16"/>
          <w:szCs w:val="16"/>
        </w:rPr>
      </w:pPr>
    </w:p>
    <w:p w14:paraId="23802D3A" w14:textId="77777777" w:rsidR="0034074A" w:rsidRDefault="0034074A" w:rsidP="00417516">
      <w:pPr>
        <w:spacing w:after="0" w:line="240" w:lineRule="auto"/>
        <w:rPr>
          <w:b/>
          <w:sz w:val="16"/>
          <w:szCs w:val="16"/>
        </w:rPr>
      </w:pPr>
    </w:p>
    <w:p w14:paraId="069AE1F5" w14:textId="77777777" w:rsidR="0034074A" w:rsidRDefault="0034074A" w:rsidP="00417516">
      <w:pPr>
        <w:spacing w:after="0" w:line="240" w:lineRule="auto"/>
        <w:rPr>
          <w:b/>
        </w:rPr>
      </w:pPr>
    </w:p>
    <w:p w14:paraId="3AE4F011" w14:textId="77777777" w:rsidR="0034074A" w:rsidRDefault="0034074A" w:rsidP="00417516">
      <w:pPr>
        <w:spacing w:after="0" w:line="240" w:lineRule="auto"/>
        <w:rPr>
          <w:b/>
        </w:rPr>
      </w:pPr>
    </w:p>
    <w:p w14:paraId="3AC3D3C1" w14:textId="48E87871" w:rsidR="00FD1631" w:rsidRDefault="008F1F99" w:rsidP="00DA039A">
      <w:pPr>
        <w:spacing w:after="120" w:line="240" w:lineRule="auto"/>
        <w:rPr>
          <w:bCs/>
        </w:rPr>
      </w:pPr>
      <w:r w:rsidRPr="008F1F99">
        <w:rPr>
          <w:b/>
        </w:rPr>
        <w:t>Question 1</w:t>
      </w:r>
      <w:r>
        <w:rPr>
          <w:b/>
        </w:rPr>
        <w:t xml:space="preserve"> : </w:t>
      </w:r>
      <w:r w:rsidR="00723486">
        <w:rPr>
          <w:bCs/>
        </w:rPr>
        <w:t xml:space="preserve">Quels sont les différents indicateurs </w:t>
      </w:r>
      <w:r w:rsidR="007F305D">
        <w:rPr>
          <w:bCs/>
        </w:rPr>
        <w:t xml:space="preserve">enregistrés par le logiciel espion pour chaque </w:t>
      </w:r>
      <w:r w:rsidR="00144A16">
        <w:rPr>
          <w:bCs/>
        </w:rPr>
        <w:t>salarié</w:t>
      </w:r>
      <w:r w:rsidR="007F305D">
        <w:rPr>
          <w:bCs/>
        </w:rPr>
        <w:t> ?</w:t>
      </w:r>
    </w:p>
    <w:p w14:paraId="24A32D09" w14:textId="77777777" w:rsidR="00B03DC6" w:rsidRDefault="00B03DC6" w:rsidP="00B03DC6">
      <w:pPr>
        <w:spacing w:after="0" w:line="240" w:lineRule="auto"/>
      </w:pPr>
      <w:r w:rsidRPr="005C0772">
        <w:rPr>
          <w:sz w:val="28"/>
          <w:szCs w:val="28"/>
        </w:rPr>
        <w:t>______________________________________________________________________________________________________________________________________________________</w:t>
      </w:r>
    </w:p>
    <w:p w14:paraId="2303740F" w14:textId="6E08330D" w:rsidR="00B03DC6" w:rsidRDefault="00B03DC6" w:rsidP="00B03DC6">
      <w:pPr>
        <w:spacing w:after="0" w:line="240" w:lineRule="auto"/>
        <w:rPr>
          <w:sz w:val="28"/>
          <w:szCs w:val="28"/>
        </w:rPr>
      </w:pPr>
      <w:r w:rsidRPr="005C0772">
        <w:rPr>
          <w:sz w:val="28"/>
          <w:szCs w:val="28"/>
        </w:rPr>
        <w:t>___________________________________________________________________________</w:t>
      </w:r>
    </w:p>
    <w:p w14:paraId="5E25D850" w14:textId="6CE86FDE" w:rsidR="008F1F99" w:rsidRDefault="008F1F99" w:rsidP="00417516">
      <w:pPr>
        <w:spacing w:after="0" w:line="240" w:lineRule="auto"/>
        <w:rPr>
          <w:bCs/>
        </w:rPr>
      </w:pPr>
    </w:p>
    <w:p w14:paraId="67BC7E80" w14:textId="77777777" w:rsidR="00E0361F" w:rsidRDefault="008F1F99" w:rsidP="00DA039A">
      <w:pPr>
        <w:spacing w:after="120" w:line="240" w:lineRule="auto"/>
        <w:rPr>
          <w:bCs/>
        </w:rPr>
      </w:pPr>
      <w:r w:rsidRPr="008F1F99">
        <w:rPr>
          <w:b/>
        </w:rPr>
        <w:t>Question 2</w:t>
      </w:r>
      <w:r>
        <w:rPr>
          <w:bCs/>
        </w:rPr>
        <w:t xml:space="preserve"> : </w:t>
      </w:r>
      <w:r w:rsidR="006274CC">
        <w:rPr>
          <w:bCs/>
        </w:rPr>
        <w:t>En France, un employeur a-t-il le droit d’utiliser ce type de logiciels ?</w:t>
      </w:r>
    </w:p>
    <w:p w14:paraId="556706F1" w14:textId="77777777" w:rsidR="00DA039A" w:rsidRDefault="00DA039A" w:rsidP="00DA039A">
      <w:pPr>
        <w:spacing w:after="0" w:line="240" w:lineRule="auto"/>
      </w:pPr>
      <w:r w:rsidRPr="005C0772">
        <w:rPr>
          <w:sz w:val="28"/>
          <w:szCs w:val="28"/>
        </w:rPr>
        <w:t>______________________________________________________________________________________________________________________________________________________</w:t>
      </w:r>
    </w:p>
    <w:p w14:paraId="3FF7B094" w14:textId="77777777" w:rsidR="00E0361F" w:rsidRDefault="00E0361F" w:rsidP="00417516">
      <w:pPr>
        <w:spacing w:after="0" w:line="240" w:lineRule="auto"/>
        <w:rPr>
          <w:bCs/>
        </w:rPr>
      </w:pPr>
    </w:p>
    <w:p w14:paraId="2C188CB0" w14:textId="4A00BD9C" w:rsidR="008F1F99" w:rsidRPr="008F1F99" w:rsidRDefault="00FC5928" w:rsidP="00DA039A">
      <w:pPr>
        <w:spacing w:after="120" w:line="240" w:lineRule="auto"/>
        <w:rPr>
          <w:bCs/>
        </w:rPr>
      </w:pPr>
      <w:r w:rsidRPr="00FC5928">
        <w:rPr>
          <w:b/>
        </w:rPr>
        <w:t>Question 3</w:t>
      </w:r>
      <w:r>
        <w:rPr>
          <w:bCs/>
        </w:rPr>
        <w:t xml:space="preserve"> : </w:t>
      </w:r>
      <w:r w:rsidR="00306D67">
        <w:rPr>
          <w:bCs/>
        </w:rPr>
        <w:t xml:space="preserve"> </w:t>
      </w:r>
      <w:r>
        <w:rPr>
          <w:bCs/>
        </w:rPr>
        <w:t>Chercher un autre exemple pour illustrer la possibilité que donnent les outils numériques de surveiller et contrôler les salariés.</w:t>
      </w:r>
    </w:p>
    <w:p w14:paraId="72E35FCA" w14:textId="77777777" w:rsidR="00252A93" w:rsidRDefault="00252A93" w:rsidP="00252A93">
      <w:pPr>
        <w:spacing w:after="0" w:line="240" w:lineRule="auto"/>
      </w:pPr>
      <w:r w:rsidRPr="005C0772">
        <w:rPr>
          <w:sz w:val="28"/>
          <w:szCs w:val="28"/>
        </w:rPr>
        <w:t>______________________________________________________________________________________________________________________________________________________</w:t>
      </w:r>
    </w:p>
    <w:p w14:paraId="7A64C881" w14:textId="076CFD85" w:rsidR="008F1F99" w:rsidRDefault="008F1F99" w:rsidP="00417516">
      <w:pPr>
        <w:spacing w:after="0" w:line="240" w:lineRule="auto"/>
        <w:rPr>
          <w:b/>
          <w:sz w:val="16"/>
          <w:szCs w:val="16"/>
        </w:rPr>
      </w:pPr>
    </w:p>
    <w:p w14:paraId="7B468625" w14:textId="77EBC12E" w:rsidR="008F1F99" w:rsidRDefault="008F1F99" w:rsidP="00417516">
      <w:pPr>
        <w:spacing w:after="0" w:line="240" w:lineRule="auto"/>
        <w:rPr>
          <w:b/>
          <w:sz w:val="16"/>
          <w:szCs w:val="16"/>
        </w:rPr>
      </w:pPr>
    </w:p>
    <w:p w14:paraId="12C8B1C3" w14:textId="4A5AF6DA" w:rsidR="00417516" w:rsidRPr="00A750A6" w:rsidRDefault="00417516" w:rsidP="00417516">
      <w:pPr>
        <w:spacing w:after="0" w:line="240" w:lineRule="auto"/>
        <w:rPr>
          <w:b/>
          <w:bCs/>
          <w:color w:val="C00000"/>
          <w:sz w:val="28"/>
          <w:szCs w:val="28"/>
        </w:rPr>
      </w:pPr>
      <w:r w:rsidRPr="00587FDE">
        <w:rPr>
          <w:noProof/>
          <w:color w:val="C00000"/>
        </w:rPr>
        <w:drawing>
          <wp:anchor distT="0" distB="0" distL="114300" distR="114300" simplePos="0" relativeHeight="251666432" behindDoc="0" locked="0" layoutInCell="1" allowOverlap="1" wp14:anchorId="68E1AF58" wp14:editId="3510A07B">
            <wp:simplePos x="0" y="0"/>
            <wp:positionH relativeFrom="margin">
              <wp:posOffset>4531360</wp:posOffset>
            </wp:positionH>
            <wp:positionV relativeFrom="paragraph">
              <wp:posOffset>9525</wp:posOffset>
            </wp:positionV>
            <wp:extent cx="1885950" cy="1047750"/>
            <wp:effectExtent l="0" t="0" r="0" b="0"/>
            <wp:wrapNone/>
            <wp:docPr id="11" name="Image 11" descr="La (non) culture française de l'évaluation des politiques sociales - L'echo  des J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non) culture française de l'évaluation des politiques sociales - L'echo  des Jé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anchor>
        </w:drawing>
      </w:r>
      <w:r w:rsidRPr="00587FDE">
        <w:rPr>
          <w:b/>
          <w:bCs/>
          <w:color w:val="C00000"/>
          <w:sz w:val="28"/>
          <w:szCs w:val="28"/>
        </w:rPr>
        <w:t xml:space="preserve">Activité </w:t>
      </w:r>
      <w:r w:rsidR="00A750A6">
        <w:rPr>
          <w:b/>
          <w:bCs/>
          <w:color w:val="C00000"/>
          <w:sz w:val="28"/>
          <w:szCs w:val="28"/>
        </w:rPr>
        <w:t>2</w:t>
      </w:r>
      <w:r w:rsidRPr="00587FDE">
        <w:rPr>
          <w:b/>
          <w:bCs/>
          <w:color w:val="C00000"/>
          <w:sz w:val="28"/>
          <w:szCs w:val="28"/>
        </w:rPr>
        <w:t xml:space="preserve"> : Je vérifie que j’ai compris </w:t>
      </w:r>
    </w:p>
    <w:p w14:paraId="38583352" w14:textId="77777777" w:rsidR="00417516" w:rsidRDefault="00417516" w:rsidP="00417516">
      <w:pPr>
        <w:spacing w:after="0" w:line="240" w:lineRule="auto"/>
      </w:pPr>
    </w:p>
    <w:p w14:paraId="0981461F" w14:textId="57CAE33F" w:rsidR="00907B9F" w:rsidRDefault="00907B9F" w:rsidP="00907B9F">
      <w:pPr>
        <w:tabs>
          <w:tab w:val="left" w:pos="8760"/>
        </w:tabs>
        <w:spacing w:after="0" w:line="240" w:lineRule="auto"/>
        <w:rPr>
          <w:rFonts w:eastAsiaTheme="minorEastAsia"/>
        </w:rPr>
      </w:pPr>
      <w:r>
        <w:t xml:space="preserve">1) Le télétravail consiste à travailler en utilisant un </w:t>
      </w:r>
      <w:r w:rsidR="004F3B1C">
        <w:t>outil numérique :</w:t>
      </w:r>
      <w:r>
        <w:t xml:space="preserve"> </w:t>
      </w:r>
      <w:r>
        <w:tab/>
      </w:r>
    </w:p>
    <w:p w14:paraId="3F6BB7E7" w14:textId="4E1F4E4A" w:rsidR="00907B9F" w:rsidRDefault="00907B9F" w:rsidP="00907B9F">
      <w:pPr>
        <w:spacing w:after="0" w:line="240" w:lineRule="auto"/>
        <w:ind w:firstLine="708"/>
      </w:pPr>
      <w:r>
        <w:rPr>
          <w:rFonts w:cstheme="minorHAnsi"/>
        </w:rPr>
        <w:t xml:space="preserve">□ </w:t>
      </w:r>
      <w:r w:rsidR="004F3B1C">
        <w:t>Vrai</w:t>
      </w:r>
      <w:r>
        <w:t xml:space="preserve">  </w:t>
      </w:r>
    </w:p>
    <w:p w14:paraId="227AEBF1" w14:textId="28D3525A" w:rsidR="00907B9F" w:rsidRDefault="00907B9F" w:rsidP="00907B9F">
      <w:pPr>
        <w:spacing w:after="0" w:line="240" w:lineRule="auto"/>
        <w:ind w:firstLine="708"/>
      </w:pPr>
      <w:r>
        <w:rPr>
          <w:rFonts w:cstheme="minorHAnsi"/>
        </w:rPr>
        <w:t xml:space="preserve">□ </w:t>
      </w:r>
      <w:r w:rsidR="004F3B1C">
        <w:t>Faux</w:t>
      </w:r>
    </w:p>
    <w:p w14:paraId="120106F1" w14:textId="77777777" w:rsidR="00907B9F" w:rsidRPr="003F2800" w:rsidRDefault="00907B9F" w:rsidP="00907B9F">
      <w:pPr>
        <w:spacing w:after="0" w:line="240" w:lineRule="auto"/>
        <w:ind w:firstLine="708"/>
      </w:pPr>
    </w:p>
    <w:p w14:paraId="4C73FE80" w14:textId="67430893" w:rsidR="00907B9F" w:rsidRPr="00DF79BA" w:rsidRDefault="00907B9F" w:rsidP="00907B9F">
      <w:pPr>
        <w:spacing w:after="0" w:line="240" w:lineRule="auto"/>
      </w:pPr>
      <w:r>
        <w:t xml:space="preserve">2) </w:t>
      </w:r>
      <w:r w:rsidR="00E87112">
        <w:t>Les outils numériques contribuent à rendre plus floue la frontière entre le travail et la vie privée :</w:t>
      </w:r>
    </w:p>
    <w:p w14:paraId="18F7621F" w14:textId="0C7EB2B0" w:rsidR="00907B9F" w:rsidRDefault="00907B9F" w:rsidP="00907B9F">
      <w:pPr>
        <w:spacing w:after="0" w:line="240" w:lineRule="auto"/>
        <w:ind w:firstLine="708"/>
      </w:pPr>
      <w:r>
        <w:rPr>
          <w:rFonts w:cstheme="minorHAnsi"/>
        </w:rPr>
        <w:t xml:space="preserve">□ </w:t>
      </w:r>
      <w:r w:rsidR="00E87112">
        <w:t>Vrai</w:t>
      </w:r>
      <w:r>
        <w:t xml:space="preserve">  </w:t>
      </w:r>
    </w:p>
    <w:p w14:paraId="657C0F22" w14:textId="143DE609" w:rsidR="00907B9F" w:rsidRDefault="00907B9F" w:rsidP="00907B9F">
      <w:pPr>
        <w:spacing w:after="0" w:line="240" w:lineRule="auto"/>
        <w:ind w:firstLine="708"/>
      </w:pPr>
      <w:r>
        <w:rPr>
          <w:rFonts w:cstheme="minorHAnsi"/>
        </w:rPr>
        <w:t xml:space="preserve">□ </w:t>
      </w:r>
      <w:r w:rsidR="00E87112">
        <w:t>Faux</w:t>
      </w:r>
    </w:p>
    <w:p w14:paraId="149D70D5" w14:textId="77777777" w:rsidR="00907B9F" w:rsidRPr="00DF79BA" w:rsidRDefault="00907B9F" w:rsidP="00E87112">
      <w:pPr>
        <w:spacing w:after="0" w:line="240" w:lineRule="auto"/>
      </w:pPr>
    </w:p>
    <w:p w14:paraId="76FE5E23" w14:textId="4146AD39" w:rsidR="00907B9F" w:rsidRPr="00DF79BA" w:rsidRDefault="00907B9F" w:rsidP="00907B9F">
      <w:pPr>
        <w:spacing w:after="0" w:line="240" w:lineRule="auto"/>
      </w:pPr>
      <w:r>
        <w:t xml:space="preserve">3) </w:t>
      </w:r>
      <w:r w:rsidR="001E16E5">
        <w:t>La loi travail de 2016 a instauré un droit « à la déconnexion </w:t>
      </w:r>
      <w:r w:rsidR="001D50AB">
        <w:t>» pour</w:t>
      </w:r>
      <w:r w:rsidR="001E16E5">
        <w:t xml:space="preserve"> les salariés </w:t>
      </w:r>
      <w:r w:rsidR="00361A14">
        <w:t xml:space="preserve">mais </w:t>
      </w:r>
      <w:r w:rsidR="009212CA">
        <w:t>un employeur qui ne le met pas en place dans son entreprise ne peut être sanctionné pour cette raison</w:t>
      </w:r>
      <w:r w:rsidR="001D50AB">
        <w:t> :</w:t>
      </w:r>
    </w:p>
    <w:p w14:paraId="176E5EDA" w14:textId="721B1DCE" w:rsidR="00907B9F" w:rsidRPr="0079725D" w:rsidRDefault="00907B9F" w:rsidP="00907B9F">
      <w:pPr>
        <w:spacing w:after="0" w:line="240" w:lineRule="auto"/>
        <w:ind w:left="708"/>
      </w:pPr>
      <w:r>
        <w:rPr>
          <w:rFonts w:cstheme="minorHAnsi"/>
        </w:rPr>
        <w:t xml:space="preserve">□ </w:t>
      </w:r>
      <w:r w:rsidR="009212CA">
        <w:t>Vrai</w:t>
      </w:r>
      <w:r>
        <w:t xml:space="preserve"> </w:t>
      </w:r>
    </w:p>
    <w:p w14:paraId="003987AC" w14:textId="7F369222" w:rsidR="00907B9F" w:rsidRPr="00182CCD" w:rsidRDefault="00907B9F" w:rsidP="00907B9F">
      <w:pPr>
        <w:spacing w:after="0" w:line="240" w:lineRule="auto"/>
        <w:ind w:left="708"/>
      </w:pPr>
      <w:r>
        <w:rPr>
          <w:rFonts w:cstheme="minorHAnsi"/>
        </w:rPr>
        <w:t xml:space="preserve">□ </w:t>
      </w:r>
      <w:r w:rsidR="009212CA">
        <w:t>Faux</w:t>
      </w:r>
    </w:p>
    <w:p w14:paraId="0BCEC13E" w14:textId="77777777" w:rsidR="00C661C2" w:rsidRDefault="00C661C2" w:rsidP="00907B9F">
      <w:pPr>
        <w:spacing w:after="0" w:line="240" w:lineRule="auto"/>
      </w:pPr>
    </w:p>
    <w:p w14:paraId="34A3C975" w14:textId="1DBA36A3" w:rsidR="00907B9F" w:rsidRPr="0048423A" w:rsidRDefault="00907B9F" w:rsidP="00907B9F">
      <w:pPr>
        <w:spacing w:after="0" w:line="240" w:lineRule="auto"/>
      </w:pPr>
      <w:r>
        <w:t xml:space="preserve">4) </w:t>
      </w:r>
      <w:r w:rsidR="009212CA">
        <w:t xml:space="preserve">Les </w:t>
      </w:r>
      <w:r w:rsidR="001D50AB">
        <w:t>outils numériques comme les logiciels espions permettent de surveiller et contrôler les salariés mais en France ils sont interdits :</w:t>
      </w:r>
    </w:p>
    <w:p w14:paraId="0A74610D" w14:textId="7B1C3E99" w:rsidR="00907B9F" w:rsidRPr="000C2DFD" w:rsidRDefault="00907B9F" w:rsidP="00907B9F">
      <w:pPr>
        <w:spacing w:after="0" w:line="240" w:lineRule="auto"/>
        <w:ind w:left="708"/>
      </w:pPr>
      <w:r>
        <w:rPr>
          <w:rFonts w:cstheme="minorHAnsi"/>
        </w:rPr>
        <w:t xml:space="preserve">□ </w:t>
      </w:r>
      <w:r w:rsidR="001D50AB">
        <w:t>Vrai</w:t>
      </w:r>
    </w:p>
    <w:p w14:paraId="2DBBF781" w14:textId="4B9B6744" w:rsidR="00907B9F" w:rsidRDefault="00907B9F" w:rsidP="00907B9F">
      <w:pPr>
        <w:spacing w:after="0" w:line="240" w:lineRule="auto"/>
        <w:ind w:left="708"/>
      </w:pPr>
      <w:r>
        <w:rPr>
          <w:rFonts w:cstheme="minorHAnsi"/>
        </w:rPr>
        <w:t xml:space="preserve">□ </w:t>
      </w:r>
      <w:r w:rsidR="001D50AB">
        <w:t>Faux</w:t>
      </w:r>
    </w:p>
    <w:p w14:paraId="6A732892" w14:textId="56E5290A" w:rsidR="000B0D44" w:rsidRDefault="000B0D44" w:rsidP="000B0D44">
      <w:pPr>
        <w:shd w:val="clear" w:color="auto" w:fill="E2EFD9" w:themeFill="accent6" w:themeFillTint="33"/>
        <w:spacing w:after="0" w:line="240" w:lineRule="auto"/>
        <w:jc w:val="center"/>
        <w:rPr>
          <w:b/>
          <w:bCs/>
          <w:color w:val="0B5E6F"/>
          <w:sz w:val="30"/>
          <w:szCs w:val="30"/>
        </w:rPr>
      </w:pPr>
      <w:r w:rsidRPr="00A10824">
        <w:rPr>
          <w:b/>
          <w:bCs/>
          <w:color w:val="0B5E6F"/>
          <w:sz w:val="30"/>
          <w:szCs w:val="30"/>
        </w:rPr>
        <w:lastRenderedPageBreak/>
        <w:t xml:space="preserve">PARTIE </w:t>
      </w:r>
      <w:r>
        <w:rPr>
          <w:b/>
          <w:bCs/>
          <w:color w:val="0B5E6F"/>
          <w:sz w:val="30"/>
          <w:szCs w:val="30"/>
        </w:rPr>
        <w:t>2</w:t>
      </w:r>
      <w:r w:rsidRPr="00A10824">
        <w:rPr>
          <w:b/>
          <w:bCs/>
          <w:color w:val="0B5E6F"/>
          <w:sz w:val="30"/>
          <w:szCs w:val="30"/>
        </w:rPr>
        <w:t xml:space="preserve"> : </w:t>
      </w:r>
      <w:r>
        <w:rPr>
          <w:b/>
          <w:bCs/>
          <w:color w:val="0B5E6F"/>
          <w:sz w:val="30"/>
          <w:szCs w:val="30"/>
        </w:rPr>
        <w:t>Le numérique transforme les relations d’emploi</w:t>
      </w:r>
    </w:p>
    <w:p w14:paraId="5EE84FC4" w14:textId="77777777" w:rsidR="000B0D44" w:rsidRDefault="000B0D44" w:rsidP="000B0D44">
      <w:pPr>
        <w:spacing w:after="0" w:line="240" w:lineRule="auto"/>
        <w:rPr>
          <w:b/>
          <w:bCs/>
        </w:rPr>
      </w:pPr>
    </w:p>
    <w:p w14:paraId="1148ED2B" w14:textId="0577C989" w:rsidR="000B0D44" w:rsidRDefault="000B0D44" w:rsidP="000B0D44">
      <w:pPr>
        <w:spacing w:after="0" w:line="240" w:lineRule="auto"/>
        <w:rPr>
          <w:b/>
          <w:bCs/>
          <w:color w:val="0B5E6F"/>
          <w:sz w:val="28"/>
          <w:szCs w:val="28"/>
        </w:rPr>
      </w:pPr>
      <w:r w:rsidRPr="00BE748B">
        <w:rPr>
          <w:b/>
          <w:bCs/>
          <w:color w:val="0B5E6F"/>
          <w:sz w:val="28"/>
          <w:szCs w:val="28"/>
        </w:rPr>
        <w:t xml:space="preserve">Activité </w:t>
      </w:r>
      <w:r w:rsidR="00401F85">
        <w:rPr>
          <w:b/>
          <w:bCs/>
          <w:color w:val="0B5E6F"/>
          <w:sz w:val="28"/>
          <w:szCs w:val="28"/>
        </w:rPr>
        <w:t>3</w:t>
      </w:r>
      <w:r>
        <w:rPr>
          <w:b/>
          <w:bCs/>
          <w:color w:val="0B5E6F"/>
          <w:sz w:val="28"/>
          <w:szCs w:val="28"/>
        </w:rPr>
        <w:t xml:space="preserve"> :  </w:t>
      </w:r>
      <w:r w:rsidR="00CF4737">
        <w:rPr>
          <w:b/>
          <w:bCs/>
          <w:color w:val="0B5E6F"/>
          <w:sz w:val="28"/>
          <w:szCs w:val="28"/>
        </w:rPr>
        <w:t>L’uberisation</w:t>
      </w:r>
      <w:r w:rsidR="00E87CCA">
        <w:rPr>
          <w:b/>
          <w:bCs/>
          <w:color w:val="0B5E6F"/>
          <w:sz w:val="28"/>
          <w:szCs w:val="28"/>
        </w:rPr>
        <w:t xml:space="preserve"> en question</w:t>
      </w:r>
    </w:p>
    <w:p w14:paraId="33ADAF4A" w14:textId="7607F742" w:rsidR="00907B9F" w:rsidRDefault="00907B9F" w:rsidP="002D678F">
      <w:pPr>
        <w:spacing w:after="0" w:line="240" w:lineRule="auto"/>
      </w:pPr>
    </w:p>
    <w:p w14:paraId="2AA596B7" w14:textId="2E675C0A" w:rsidR="002D678F" w:rsidRPr="007F5400" w:rsidRDefault="002D678F" w:rsidP="002D678F">
      <w:pPr>
        <w:spacing w:after="0" w:line="240" w:lineRule="auto"/>
        <w:rPr>
          <w:b/>
          <w:bCs/>
          <w:sz w:val="24"/>
          <w:szCs w:val="24"/>
        </w:rPr>
      </w:pPr>
      <w:r w:rsidRPr="007F5400">
        <w:rPr>
          <w:b/>
          <w:bCs/>
          <w:sz w:val="24"/>
          <w:szCs w:val="24"/>
        </w:rPr>
        <w:t>Document 1 : Découvrir le modèle Uber</w:t>
      </w:r>
      <w:r w:rsidR="00B055C3">
        <w:rPr>
          <w:b/>
          <w:bCs/>
          <w:sz w:val="24"/>
          <w:szCs w:val="24"/>
        </w:rPr>
        <w:t xml:space="preserve"> en 4 minutes</w:t>
      </w:r>
    </w:p>
    <w:p w14:paraId="0DADA8A5" w14:textId="5A2B817B" w:rsidR="007F5400" w:rsidRDefault="007F5400" w:rsidP="002D678F">
      <w:pPr>
        <w:spacing w:after="0" w:line="240" w:lineRule="auto"/>
      </w:pPr>
    </w:p>
    <w:p w14:paraId="521326B8" w14:textId="7697CA34" w:rsidR="007F5400" w:rsidRDefault="003E0E96" w:rsidP="002D678F">
      <w:pPr>
        <w:spacing w:after="0" w:line="240" w:lineRule="auto"/>
      </w:pPr>
      <w:hyperlink r:id="rId16" w:history="1">
        <w:r w:rsidR="007F5400" w:rsidRPr="00547904">
          <w:rPr>
            <w:rStyle w:val="Lienhypertexte"/>
          </w:rPr>
          <w:t>https://www.franceculture.fr/emissions/les-nouvelles-de-leco/de-luberisation-de-la-societe</w:t>
        </w:r>
      </w:hyperlink>
    </w:p>
    <w:p w14:paraId="761C488F" w14:textId="77777777" w:rsidR="007F5400" w:rsidRDefault="007F5400" w:rsidP="002D678F">
      <w:pPr>
        <w:spacing w:after="0" w:line="240" w:lineRule="auto"/>
      </w:pPr>
    </w:p>
    <w:p w14:paraId="36EF7EBA" w14:textId="77777777" w:rsidR="00B055C3" w:rsidRDefault="002D678F" w:rsidP="00907B9F">
      <w:pPr>
        <w:rPr>
          <w:b/>
          <w:bCs/>
          <w:color w:val="0B5E6F"/>
          <w:sz w:val="30"/>
          <w:szCs w:val="30"/>
        </w:rPr>
      </w:pPr>
      <w:r>
        <w:rPr>
          <w:b/>
          <w:bCs/>
          <w:noProof/>
          <w:color w:val="0B5E6F"/>
          <w:sz w:val="30"/>
          <w:szCs w:val="30"/>
        </w:rPr>
        <w:drawing>
          <wp:anchor distT="0" distB="0" distL="114300" distR="114300" simplePos="0" relativeHeight="251679744" behindDoc="0" locked="0" layoutInCell="1" allowOverlap="1" wp14:anchorId="30FE5038" wp14:editId="595BE5F9">
            <wp:simplePos x="0" y="0"/>
            <wp:positionH relativeFrom="column">
              <wp:posOffset>3422650</wp:posOffset>
            </wp:positionH>
            <wp:positionV relativeFrom="paragraph">
              <wp:posOffset>321310</wp:posOffset>
            </wp:positionV>
            <wp:extent cx="1066800" cy="1076325"/>
            <wp:effectExtent l="0" t="0" r="0" b="9525"/>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680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0914">
        <w:rPr>
          <w:b/>
          <w:bCs/>
          <w:noProof/>
          <w:color w:val="0B5E6F"/>
          <w:sz w:val="30"/>
          <w:szCs w:val="30"/>
        </w:rPr>
        <w:drawing>
          <wp:inline distT="0" distB="0" distL="0" distR="0" wp14:anchorId="65DAB850" wp14:editId="608A9926">
            <wp:extent cx="2425700" cy="1671538"/>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35315" cy="1678164"/>
                    </a:xfrm>
                    <a:prstGeom prst="rect">
                      <a:avLst/>
                    </a:prstGeom>
                    <a:noFill/>
                    <a:ln>
                      <a:noFill/>
                    </a:ln>
                  </pic:spPr>
                </pic:pic>
              </a:graphicData>
            </a:graphic>
          </wp:inline>
        </w:drawing>
      </w:r>
    </w:p>
    <w:p w14:paraId="5B464D55" w14:textId="13BFD3C5" w:rsidR="00907B9F" w:rsidRDefault="00B055C3" w:rsidP="00B055C3">
      <w:r>
        <w:t xml:space="preserve">Vous n’avez pas très bien compris l’uberisation ? </w:t>
      </w:r>
      <w:r w:rsidR="00426CC7">
        <w:t>Cette vidéo de dessine-moi l’éco devrait vous aider.</w:t>
      </w:r>
    </w:p>
    <w:p w14:paraId="412BEAE8" w14:textId="319D5A69" w:rsidR="00C165F2" w:rsidRDefault="00C311BB" w:rsidP="00B055C3">
      <w:r>
        <w:rPr>
          <w:noProof/>
        </w:rPr>
        <w:drawing>
          <wp:anchor distT="0" distB="0" distL="114300" distR="114300" simplePos="0" relativeHeight="251684864" behindDoc="0" locked="0" layoutInCell="1" allowOverlap="1" wp14:anchorId="237D9E8C" wp14:editId="3C5AA0F0">
            <wp:simplePos x="0" y="0"/>
            <wp:positionH relativeFrom="column">
              <wp:posOffset>504825</wp:posOffset>
            </wp:positionH>
            <wp:positionV relativeFrom="paragraph">
              <wp:posOffset>220980</wp:posOffset>
            </wp:positionV>
            <wp:extent cx="2590800" cy="1459865"/>
            <wp:effectExtent l="0" t="0" r="0" b="698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0800" cy="1459865"/>
                    </a:xfrm>
                    <a:prstGeom prst="rect">
                      <a:avLst/>
                    </a:prstGeom>
                    <a:noFill/>
                    <a:ln>
                      <a:noFill/>
                    </a:ln>
                  </pic:spPr>
                </pic:pic>
              </a:graphicData>
            </a:graphic>
          </wp:anchor>
        </w:drawing>
      </w:r>
      <w:hyperlink r:id="rId20" w:history="1">
        <w:r w:rsidR="00B7652E" w:rsidRPr="00547904">
          <w:rPr>
            <w:rStyle w:val="Lienhypertexte"/>
          </w:rPr>
          <w:t>http://dessinemoileco.com/luberisation-est-elle-une-chance-pour-leconomie/</w:t>
        </w:r>
      </w:hyperlink>
    </w:p>
    <w:p w14:paraId="2346BC5B" w14:textId="688AD86A" w:rsidR="00426CC7" w:rsidRDefault="00971A65" w:rsidP="00B055C3">
      <w:r>
        <w:rPr>
          <w:noProof/>
        </w:rPr>
        <w:drawing>
          <wp:anchor distT="0" distB="0" distL="114300" distR="114300" simplePos="0" relativeHeight="251680768" behindDoc="0" locked="0" layoutInCell="1" allowOverlap="1" wp14:anchorId="07CF5CF6" wp14:editId="0A7F1DD1">
            <wp:simplePos x="0" y="0"/>
            <wp:positionH relativeFrom="column">
              <wp:posOffset>4305300</wp:posOffset>
            </wp:positionH>
            <wp:positionV relativeFrom="paragraph">
              <wp:posOffset>382905</wp:posOffset>
            </wp:positionV>
            <wp:extent cx="1009650" cy="100965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FF2A08" w14:textId="1EBCD58D" w:rsidR="00417516" w:rsidRDefault="00417516" w:rsidP="00417516">
      <w:pPr>
        <w:spacing w:after="0" w:line="240" w:lineRule="auto"/>
      </w:pPr>
    </w:p>
    <w:p w14:paraId="79097C35" w14:textId="77777777" w:rsidR="00C311BB" w:rsidRDefault="00C311BB" w:rsidP="003139FE">
      <w:pPr>
        <w:spacing w:after="0" w:line="288" w:lineRule="auto"/>
        <w:rPr>
          <w:b/>
          <w:bCs/>
        </w:rPr>
      </w:pPr>
    </w:p>
    <w:p w14:paraId="188A19C2" w14:textId="77777777" w:rsidR="00C311BB" w:rsidRDefault="00C311BB" w:rsidP="003139FE">
      <w:pPr>
        <w:spacing w:after="0" w:line="288" w:lineRule="auto"/>
        <w:rPr>
          <w:b/>
          <w:bCs/>
        </w:rPr>
      </w:pPr>
    </w:p>
    <w:p w14:paraId="0BB55D5E" w14:textId="77777777" w:rsidR="00C311BB" w:rsidRDefault="00C311BB" w:rsidP="003139FE">
      <w:pPr>
        <w:spacing w:after="0" w:line="288" w:lineRule="auto"/>
        <w:rPr>
          <w:b/>
          <w:bCs/>
        </w:rPr>
      </w:pPr>
    </w:p>
    <w:p w14:paraId="6AB0342B" w14:textId="77777777" w:rsidR="00C311BB" w:rsidRDefault="00C311BB" w:rsidP="003139FE">
      <w:pPr>
        <w:spacing w:after="0" w:line="288" w:lineRule="auto"/>
        <w:rPr>
          <w:b/>
          <w:bCs/>
        </w:rPr>
      </w:pPr>
    </w:p>
    <w:p w14:paraId="7B158D71" w14:textId="77777777" w:rsidR="00C311BB" w:rsidRDefault="00C311BB" w:rsidP="003139FE">
      <w:pPr>
        <w:spacing w:after="0" w:line="288" w:lineRule="auto"/>
        <w:rPr>
          <w:b/>
          <w:bCs/>
        </w:rPr>
      </w:pPr>
    </w:p>
    <w:p w14:paraId="4D593938" w14:textId="2C15150D" w:rsidR="00A750A6" w:rsidRDefault="00971A65" w:rsidP="00204493">
      <w:pPr>
        <w:spacing w:after="0" w:line="288" w:lineRule="auto"/>
        <w:jc w:val="both"/>
      </w:pPr>
      <w:r w:rsidRPr="00971A65">
        <w:rPr>
          <w:b/>
          <w:bCs/>
        </w:rPr>
        <w:t>Question 1</w:t>
      </w:r>
      <w:r>
        <w:t> :</w:t>
      </w:r>
      <w:r w:rsidR="003139FE">
        <w:t xml:space="preserve"> Terminer la phrase suivante : L</w:t>
      </w:r>
      <w:r w:rsidR="006577E1">
        <w:t>’ubérisation consiste, via une plateforme numérique, à mettre directement en relation</w:t>
      </w:r>
      <w:r w:rsidR="006E1CC7" w:rsidRPr="00BF037C">
        <w:rPr>
          <w:sz w:val="28"/>
          <w:szCs w:val="28"/>
        </w:rPr>
        <w:t>____________________________________________________________________</w:t>
      </w:r>
    </w:p>
    <w:p w14:paraId="3A2BB52E" w14:textId="4D60582C" w:rsidR="00A750A6" w:rsidRDefault="00A750A6" w:rsidP="00417516">
      <w:pPr>
        <w:spacing w:after="0" w:line="240" w:lineRule="auto"/>
      </w:pPr>
    </w:p>
    <w:p w14:paraId="04236B53" w14:textId="7E324E02" w:rsidR="003139FE" w:rsidRDefault="003139FE" w:rsidP="00B03DC6">
      <w:pPr>
        <w:spacing w:after="120" w:line="240" w:lineRule="auto"/>
      </w:pPr>
      <w:r w:rsidRPr="00687259">
        <w:rPr>
          <w:b/>
          <w:bCs/>
        </w:rPr>
        <w:t>Question 2</w:t>
      </w:r>
      <w:r>
        <w:t xml:space="preserve"> : </w:t>
      </w:r>
      <w:r w:rsidR="006E1CC7">
        <w:t xml:space="preserve">En dehors d’Uber, </w:t>
      </w:r>
      <w:r w:rsidR="008B39AC">
        <w:t>chercher</w:t>
      </w:r>
      <w:r w:rsidR="006E1CC7">
        <w:t xml:space="preserve"> une autre entreprise du numérique qui fonctionne selon le même modèle.</w:t>
      </w:r>
    </w:p>
    <w:p w14:paraId="2AE2C40D" w14:textId="6CE73453" w:rsidR="006E1CC7" w:rsidRDefault="006E1CC7" w:rsidP="00417516">
      <w:pPr>
        <w:spacing w:after="0" w:line="240" w:lineRule="auto"/>
      </w:pPr>
      <w:r w:rsidRPr="005C0772">
        <w:rPr>
          <w:sz w:val="28"/>
          <w:szCs w:val="28"/>
        </w:rPr>
        <w:t>___________________________________________________________________________</w:t>
      </w:r>
    </w:p>
    <w:p w14:paraId="29BDC280" w14:textId="6FDB5F6B" w:rsidR="00A750A6" w:rsidRDefault="00A750A6" w:rsidP="00417516">
      <w:pPr>
        <w:spacing w:after="0" w:line="240" w:lineRule="auto"/>
      </w:pPr>
    </w:p>
    <w:p w14:paraId="4DE8918B" w14:textId="6B1191DA" w:rsidR="00A750A6" w:rsidRDefault="006E1CC7" w:rsidP="00B03DC6">
      <w:pPr>
        <w:spacing w:after="120" w:line="240" w:lineRule="auto"/>
      </w:pPr>
      <w:r w:rsidRPr="006E1CC7">
        <w:rPr>
          <w:b/>
          <w:bCs/>
        </w:rPr>
        <w:t>Question 3</w:t>
      </w:r>
      <w:r>
        <w:t xml:space="preserve"> : </w:t>
      </w:r>
      <w:r w:rsidR="002A6820">
        <w:t xml:space="preserve">Les chauffeurs sont-ils salariés </w:t>
      </w:r>
      <w:r w:rsidR="00A21C73">
        <w:t>de l’entreprise Uber ? Quel est leur statut ?</w:t>
      </w:r>
    </w:p>
    <w:p w14:paraId="6FF468B2" w14:textId="7F63BD8C" w:rsidR="00A21C73" w:rsidRDefault="00A21C73" w:rsidP="00A21C73">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306B93E1" w14:textId="4E418251" w:rsidR="000450DD" w:rsidRDefault="000450DD" w:rsidP="00A21C73">
      <w:pPr>
        <w:spacing w:after="0" w:line="240" w:lineRule="auto"/>
        <w:rPr>
          <w:sz w:val="28"/>
          <w:szCs w:val="28"/>
        </w:rPr>
      </w:pPr>
    </w:p>
    <w:p w14:paraId="42314C05" w14:textId="60AF2FCF" w:rsidR="003C1D4D" w:rsidRPr="003C1D4D" w:rsidRDefault="003C1D4D" w:rsidP="00A21C73">
      <w:pPr>
        <w:spacing w:after="0" w:line="240" w:lineRule="auto"/>
      </w:pPr>
      <w:r w:rsidRPr="003C1D4D">
        <w:rPr>
          <w:b/>
          <w:bCs/>
        </w:rPr>
        <w:t>Question 4</w:t>
      </w:r>
      <w:r w:rsidRPr="003C1D4D">
        <w:t xml:space="preserve"> : Quels sont les avantages </w:t>
      </w:r>
      <w:r>
        <w:t xml:space="preserve">de ce statut </w:t>
      </w:r>
      <w:r w:rsidRPr="003C1D4D">
        <w:t>pour l’entreprise ?</w:t>
      </w:r>
    </w:p>
    <w:p w14:paraId="2ACA36F3" w14:textId="77777777" w:rsidR="003C1D4D" w:rsidRDefault="003C1D4D" w:rsidP="003C1D4D">
      <w:pPr>
        <w:spacing w:after="0" w:line="240" w:lineRule="auto"/>
      </w:pPr>
      <w:r w:rsidRPr="005C0772">
        <w:rPr>
          <w:sz w:val="28"/>
          <w:szCs w:val="28"/>
        </w:rPr>
        <w:t>______________________________________________________________________________________________________________________________________________________</w:t>
      </w:r>
    </w:p>
    <w:p w14:paraId="2AAACEB6" w14:textId="77777777" w:rsidR="003C1D4D" w:rsidRDefault="003C1D4D" w:rsidP="003C1D4D">
      <w:pPr>
        <w:spacing w:after="0" w:line="240" w:lineRule="auto"/>
      </w:pPr>
      <w:r w:rsidRPr="005C0772">
        <w:rPr>
          <w:sz w:val="28"/>
          <w:szCs w:val="28"/>
        </w:rPr>
        <w:t>___________________________________________________________________________</w:t>
      </w:r>
    </w:p>
    <w:p w14:paraId="0415C0D0" w14:textId="6FBE4103" w:rsidR="00A750A6" w:rsidRDefault="00A750A6" w:rsidP="00417516">
      <w:pPr>
        <w:spacing w:after="0" w:line="240" w:lineRule="auto"/>
      </w:pPr>
    </w:p>
    <w:p w14:paraId="70D0F0E5" w14:textId="0E2697B2" w:rsidR="00A21C73" w:rsidRDefault="00A21C73" w:rsidP="00B03DC6">
      <w:pPr>
        <w:spacing w:after="120" w:line="240" w:lineRule="auto"/>
      </w:pPr>
      <w:r w:rsidRPr="009E632D">
        <w:rPr>
          <w:b/>
          <w:bCs/>
        </w:rPr>
        <w:t xml:space="preserve">Question </w:t>
      </w:r>
      <w:r w:rsidR="003C1D4D">
        <w:rPr>
          <w:b/>
          <w:bCs/>
        </w:rPr>
        <w:t>5</w:t>
      </w:r>
      <w:r>
        <w:t xml:space="preserve"> : Quels sont </w:t>
      </w:r>
      <w:r w:rsidR="009E632D">
        <w:t>les inconvénients de ce statut pour les travailleurs en comparaison d’un emploi en CDI ?</w:t>
      </w:r>
    </w:p>
    <w:p w14:paraId="1924D179" w14:textId="77777777" w:rsidR="009E632D" w:rsidRDefault="009E632D" w:rsidP="009E632D">
      <w:pPr>
        <w:spacing w:after="0" w:line="240" w:lineRule="auto"/>
      </w:pPr>
      <w:r w:rsidRPr="005C0772">
        <w:rPr>
          <w:sz w:val="28"/>
          <w:szCs w:val="28"/>
        </w:rPr>
        <w:t>______________________________________________________________________________________________________________________________________________________</w:t>
      </w:r>
    </w:p>
    <w:p w14:paraId="034D78E4" w14:textId="3484D3D1" w:rsidR="00A750A6" w:rsidRDefault="009E632D" w:rsidP="009E632D">
      <w:pPr>
        <w:spacing w:after="0" w:line="240" w:lineRule="auto"/>
      </w:pPr>
      <w:r w:rsidRPr="005C0772">
        <w:rPr>
          <w:sz w:val="28"/>
          <w:szCs w:val="28"/>
        </w:rPr>
        <w:t>___________________________________________________________________________</w:t>
      </w:r>
    </w:p>
    <w:p w14:paraId="068AB12D" w14:textId="2B5C9926" w:rsidR="00A750A6" w:rsidRPr="00142ACA" w:rsidRDefault="00820203" w:rsidP="00417516">
      <w:pPr>
        <w:spacing w:after="0" w:line="240" w:lineRule="auto"/>
        <w:rPr>
          <w:b/>
          <w:bCs/>
          <w:sz w:val="24"/>
          <w:szCs w:val="24"/>
        </w:rPr>
      </w:pPr>
      <w:r w:rsidRPr="00142ACA">
        <w:rPr>
          <w:b/>
          <w:bCs/>
          <w:sz w:val="24"/>
          <w:szCs w:val="24"/>
        </w:rPr>
        <w:lastRenderedPageBreak/>
        <w:t xml:space="preserve">Document 2 : </w:t>
      </w:r>
      <w:r w:rsidR="006A023C" w:rsidRPr="00142ACA">
        <w:rPr>
          <w:b/>
          <w:bCs/>
          <w:sz w:val="24"/>
          <w:szCs w:val="24"/>
        </w:rPr>
        <w:t xml:space="preserve">la </w:t>
      </w:r>
      <w:r w:rsidR="00142ACA" w:rsidRPr="00142ACA">
        <w:rPr>
          <w:b/>
          <w:bCs/>
          <w:sz w:val="24"/>
          <w:szCs w:val="24"/>
        </w:rPr>
        <w:t>Cour</w:t>
      </w:r>
      <w:r w:rsidR="006A023C" w:rsidRPr="00142ACA">
        <w:rPr>
          <w:b/>
          <w:bCs/>
          <w:sz w:val="24"/>
          <w:szCs w:val="24"/>
        </w:rPr>
        <w:t xml:space="preserve"> de cassation requalifie </w:t>
      </w:r>
      <w:r w:rsidR="00142ACA" w:rsidRPr="00142ACA">
        <w:rPr>
          <w:b/>
          <w:bCs/>
          <w:sz w:val="24"/>
          <w:szCs w:val="24"/>
        </w:rPr>
        <w:t>en contrat de travail le lien entre un chauffeur et Uber</w:t>
      </w:r>
      <w:r w:rsidR="006A023C" w:rsidRPr="00142ACA">
        <w:rPr>
          <w:b/>
          <w:bCs/>
          <w:sz w:val="24"/>
          <w:szCs w:val="24"/>
        </w:rPr>
        <w:t xml:space="preserve"> </w:t>
      </w:r>
    </w:p>
    <w:p w14:paraId="3FE135E3" w14:textId="3DDD1261" w:rsidR="00820203" w:rsidRDefault="00820203" w:rsidP="00417516">
      <w:pPr>
        <w:spacing w:after="0" w:line="240" w:lineRule="auto"/>
      </w:pPr>
    </w:p>
    <w:p w14:paraId="21C08866" w14:textId="408E26D8" w:rsidR="00820203" w:rsidRDefault="00820203" w:rsidP="00E87CCA">
      <w:pPr>
        <w:spacing w:after="0" w:line="240" w:lineRule="auto"/>
        <w:jc w:val="both"/>
      </w:pPr>
      <w:r>
        <w:t>En janvier 2019, un arrêt de la cour d'appel de Paris avait déclaré «</w:t>
      </w:r>
      <w:r w:rsidR="00E87CCA">
        <w:t xml:space="preserve"> </w:t>
      </w:r>
      <w:r>
        <w:t xml:space="preserve">contrat de </w:t>
      </w:r>
      <w:r w:rsidR="00E87CCA">
        <w:t xml:space="preserve">travail </w:t>
      </w:r>
      <w:r>
        <w:t>» le lien entre un ancien chauffeur indépendant et la plateforme américaine. La cour avait alors détaillé «</w:t>
      </w:r>
      <w:r w:rsidR="00E87CCA">
        <w:t xml:space="preserve"> </w:t>
      </w:r>
      <w:r>
        <w:t>un faisceau suffisant d'indices</w:t>
      </w:r>
      <w:r w:rsidR="00E87CCA">
        <w:t xml:space="preserve"> </w:t>
      </w:r>
      <w:r>
        <w:t>» qui caractérisait selon elle «</w:t>
      </w:r>
      <w:r w:rsidR="00E87CCA">
        <w:t xml:space="preserve"> </w:t>
      </w:r>
      <w:r>
        <w:t>le lien de subordination</w:t>
      </w:r>
      <w:r w:rsidR="00E87CCA">
        <w:t xml:space="preserve"> </w:t>
      </w:r>
      <w:r>
        <w:t>» liant le chauffeur à la plateforme, et donc l'existence d'un contrat de travail de fait. Ce lien de subordination est une condition absolument nécessaire à la reconnaissance d'un contrat de travail.</w:t>
      </w:r>
    </w:p>
    <w:p w14:paraId="723D8439" w14:textId="77777777" w:rsidR="00820203" w:rsidRDefault="00820203" w:rsidP="00E87CCA">
      <w:pPr>
        <w:spacing w:after="0" w:line="240" w:lineRule="auto"/>
        <w:jc w:val="both"/>
      </w:pPr>
    </w:p>
    <w:p w14:paraId="6516EB5A" w14:textId="73581BDC" w:rsidR="00820203" w:rsidRDefault="00820203" w:rsidP="00E87CCA">
      <w:pPr>
        <w:spacing w:after="0" w:line="240" w:lineRule="auto"/>
        <w:jc w:val="both"/>
      </w:pPr>
      <w:r>
        <w:t>Dans l'arrêt qu'elle rend ce mercredi 4 mars, la Cour de cassation estime que</w:t>
      </w:r>
      <w:r w:rsidR="0061299F">
        <w:t xml:space="preserve"> « le</w:t>
      </w:r>
      <w:r>
        <w:t xml:space="preserve"> chauffeur qui a recours à l'application Uber ne se constitue pas sa propre clientèle, ne fixe pas librement ses tarifs et ne détermine pas les conditions d'exécution de sa prestation de transport</w:t>
      </w:r>
      <w:r w:rsidR="0061299F">
        <w:t xml:space="preserve"> </w:t>
      </w:r>
      <w:r>
        <w:t>», notamment. Autant d'éléments qui poussent la plus haute juridiction à confirmer, comme en janvier dernier, ce «</w:t>
      </w:r>
      <w:r w:rsidR="0061299F">
        <w:t xml:space="preserve"> </w:t>
      </w:r>
      <w:r>
        <w:t>lien de subordination entre le chauffeur et la société</w:t>
      </w:r>
      <w:r w:rsidR="0061299F">
        <w:t xml:space="preserve"> </w:t>
      </w:r>
      <w:r>
        <w:t>», qui rend «</w:t>
      </w:r>
      <w:r w:rsidR="0061299F">
        <w:t xml:space="preserve"> </w:t>
      </w:r>
      <w:r>
        <w:t>fictif</w:t>
      </w:r>
      <w:r w:rsidR="0061299F">
        <w:t xml:space="preserve"> </w:t>
      </w:r>
      <w:r>
        <w:t>» le statut d'indépendant du chauffeur.</w:t>
      </w:r>
    </w:p>
    <w:p w14:paraId="57DCDEA7" w14:textId="77777777" w:rsidR="0061299F" w:rsidRDefault="0061299F" w:rsidP="00E87CCA">
      <w:pPr>
        <w:spacing w:after="0" w:line="240" w:lineRule="auto"/>
        <w:jc w:val="both"/>
      </w:pPr>
    </w:p>
    <w:p w14:paraId="6CB97D9F" w14:textId="1631BC56" w:rsidR="00A750A6" w:rsidRDefault="0061299F" w:rsidP="00E87CCA">
      <w:pPr>
        <w:spacing w:after="0" w:line="240" w:lineRule="auto"/>
        <w:jc w:val="both"/>
      </w:pPr>
      <w:r>
        <w:t>Cet arrêt remet en cause le modèle économique façonné par le géant américain. En effet, d'autres chauffeurs pourraient demander la requalification de leur contrat avec Uber et ainsi devenir salariés de l'entreprise. Muni d'un contrat de travail, le chauffeur peut faire valoir ses droits de salarié : congés payés, mutuelle, etc. S'ajoute à cela tout ce qui découle de la rupture du contrat, à savoir l'indemnité de licenciement, l'indemnité compensatrice de congés payés... En bref, c'est le Code du travail, en vigueur pour tous les salariés en France, qui s'appliquera.</w:t>
      </w:r>
    </w:p>
    <w:p w14:paraId="0D12FB00" w14:textId="77777777" w:rsidR="0061299F" w:rsidRDefault="0061299F" w:rsidP="00E87CCA">
      <w:pPr>
        <w:spacing w:after="0" w:line="240" w:lineRule="auto"/>
        <w:jc w:val="both"/>
      </w:pPr>
    </w:p>
    <w:p w14:paraId="706AB2CA" w14:textId="44326D26" w:rsidR="0061299F" w:rsidRDefault="0061299F" w:rsidP="00E87CCA">
      <w:pPr>
        <w:spacing w:after="0" w:line="240" w:lineRule="auto"/>
        <w:jc w:val="both"/>
      </w:pPr>
      <w:r>
        <w:t>« Cette décision ne reflète pas les raisons pour lesquelles les chauffeurs choisissent d'utiliser l'application Uber », a commenté de son côté un porte-parole du géant américain, qui dit regretter cette décision. La plateforme de VTC assure que les chauffeurs la « choisissent en raison de l'indépendance et de la flexibilité qu’elle permet. » L'entreprise se défend : « Au cours des deux dernières années, nous avons apporté de nombreux changements pour donner aux chauffeurs encore plus de contrôle sur la façon dont ils utilisent l'application, ainsi qu'une meilleure protection sociale. Nous continuerons à les écouter et à apporter de nouvelles améliorations », conclut Uber. L'entreprise précise que le chauffeur qui avait entamé cette démarche en justice ne deviendra pas pour autant salarié, « car la relation a été rompue », sans donner plus de détail.</w:t>
      </w:r>
    </w:p>
    <w:p w14:paraId="4859F1D5" w14:textId="77777777" w:rsidR="0061299F" w:rsidRDefault="0061299F" w:rsidP="00E87CCA">
      <w:pPr>
        <w:spacing w:after="0" w:line="240" w:lineRule="auto"/>
        <w:jc w:val="both"/>
      </w:pPr>
    </w:p>
    <w:p w14:paraId="3D9F5B5C" w14:textId="02BABB4B" w:rsidR="0061299F" w:rsidRDefault="0061299F" w:rsidP="00E87CCA">
      <w:pPr>
        <w:spacing w:after="0" w:line="240" w:lineRule="auto"/>
        <w:jc w:val="both"/>
      </w:pPr>
      <w:r>
        <w:t>Le modèle social de l'entreprise est également remis en cause en Californie, berceau de la plateforme américaine. L'État a en effet ratifié en septembre 2019 une loi qui contraint les plateformes de réservation de voitures à requalifier les conducteurs de VTC en salariés. Un texte qui a été attaqué en justice par Uber et son concurrent Lyft en décembre.</w:t>
      </w:r>
    </w:p>
    <w:p w14:paraId="50AFF0CE" w14:textId="77777777" w:rsidR="005737CC" w:rsidRDefault="005737CC" w:rsidP="00E87CCA">
      <w:pPr>
        <w:spacing w:after="0" w:line="240" w:lineRule="auto"/>
        <w:jc w:val="both"/>
      </w:pPr>
    </w:p>
    <w:p w14:paraId="401ED315" w14:textId="6B2843B7" w:rsidR="00FD1631" w:rsidRDefault="0061299F" w:rsidP="00E87CCA">
      <w:pPr>
        <w:spacing w:after="0" w:line="240" w:lineRule="auto"/>
        <w:jc w:val="both"/>
      </w:pPr>
      <w:r>
        <w:t>Il y a un an, en France cette fois, le Conseil de Prud'hommes de Lyon estimait de son côté que la relation entre les deux parties ne relevait pas d'un contrat de travail mais d'un «</w:t>
      </w:r>
      <w:r w:rsidR="005737CC">
        <w:t xml:space="preserve"> </w:t>
      </w:r>
      <w:r>
        <w:t>partenariat de nature commerciale</w:t>
      </w:r>
      <w:r w:rsidR="005737CC">
        <w:t xml:space="preserve"> </w:t>
      </w:r>
      <w:r>
        <w:t>». Ce mercredi, la plus haute juridiction judiciaire a tranché.</w:t>
      </w:r>
    </w:p>
    <w:p w14:paraId="572A969C" w14:textId="17E0BD4F" w:rsidR="00FD1631" w:rsidRDefault="00FD1631" w:rsidP="00417516">
      <w:pPr>
        <w:spacing w:after="0" w:line="240" w:lineRule="auto"/>
      </w:pPr>
    </w:p>
    <w:p w14:paraId="23CB42FD" w14:textId="28751392" w:rsidR="00FD1631" w:rsidRDefault="00CC7CA7" w:rsidP="00CC7CA7">
      <w:pPr>
        <w:spacing w:after="0" w:line="240" w:lineRule="auto"/>
        <w:jc w:val="right"/>
      </w:pPr>
      <w:r w:rsidRPr="00CC7CA7">
        <w:t xml:space="preserve">Pierre </w:t>
      </w:r>
      <w:proofErr w:type="spellStart"/>
      <w:r w:rsidRPr="00CC7CA7">
        <w:t>Zéau</w:t>
      </w:r>
      <w:proofErr w:type="spellEnd"/>
      <w:r w:rsidRPr="00CC7CA7">
        <w:t xml:space="preserve"> et Edouard de </w:t>
      </w:r>
      <w:proofErr w:type="spellStart"/>
      <w:r w:rsidRPr="00CC7CA7">
        <w:t>Mareschal</w:t>
      </w:r>
      <w:proofErr w:type="spellEnd"/>
      <w:r>
        <w:t>,</w:t>
      </w:r>
      <w:r w:rsidR="00FA053B">
        <w:t xml:space="preserve"> </w:t>
      </w:r>
      <w:hyperlink r:id="rId22" w:history="1">
        <w:r w:rsidR="00FA053B" w:rsidRPr="007F2138">
          <w:rPr>
            <w:rStyle w:val="Lienhypertexte"/>
            <w:i/>
            <w:iCs/>
          </w:rPr>
          <w:t>La Cour de cassation requalifie en « contrat de travail » le lien unissant Uber à un chauffeur</w:t>
        </w:r>
      </w:hyperlink>
      <w:r w:rsidR="00FA053B">
        <w:t xml:space="preserve">, </w:t>
      </w:r>
      <w:r>
        <w:t>lefigaro.fr, 4 mars 2020.</w:t>
      </w:r>
    </w:p>
    <w:p w14:paraId="2E7C9F7B" w14:textId="7DFF0A8C" w:rsidR="00E87CCA" w:rsidRDefault="00E87CCA" w:rsidP="00CC7CA7">
      <w:pPr>
        <w:spacing w:after="0" w:line="240" w:lineRule="auto"/>
        <w:jc w:val="right"/>
      </w:pPr>
    </w:p>
    <w:p w14:paraId="3C448709" w14:textId="7167698D" w:rsidR="00E87CCA" w:rsidRDefault="00E87CCA" w:rsidP="00E87CCA">
      <w:pPr>
        <w:spacing w:after="0" w:line="240" w:lineRule="auto"/>
        <w:jc w:val="both"/>
      </w:pPr>
      <w:r w:rsidRPr="009E01C8">
        <w:rPr>
          <w:b/>
          <w:bCs/>
        </w:rPr>
        <w:t>Question 1</w:t>
      </w:r>
      <w:r>
        <w:t xml:space="preserve"> : </w:t>
      </w:r>
      <w:r w:rsidR="007B4802">
        <w:t xml:space="preserve">Qu’est-ce qui a motivé </w:t>
      </w:r>
      <w:r w:rsidR="002412DA">
        <w:t xml:space="preserve">la décision de la </w:t>
      </w:r>
      <w:r w:rsidR="009E01C8">
        <w:t>Cour</w:t>
      </w:r>
      <w:r w:rsidR="002412DA">
        <w:t xml:space="preserve"> de cassation de requalifier en contrat de travail le lien entre un ancien chauffeur et </w:t>
      </w:r>
      <w:r w:rsidR="009E01C8">
        <w:t>l’entreprise Uber ?</w:t>
      </w:r>
    </w:p>
    <w:p w14:paraId="6CDF9CF4" w14:textId="77777777" w:rsidR="009E01C8" w:rsidRDefault="009E01C8" w:rsidP="009E01C8">
      <w:pPr>
        <w:spacing w:after="0" w:line="240" w:lineRule="auto"/>
      </w:pPr>
      <w:r w:rsidRPr="005C0772">
        <w:rPr>
          <w:sz w:val="28"/>
          <w:szCs w:val="28"/>
        </w:rPr>
        <w:t>______________________________________________________________________________________________________________________________________________________</w:t>
      </w:r>
    </w:p>
    <w:p w14:paraId="59952F21" w14:textId="77777777" w:rsidR="009E01C8" w:rsidRDefault="009E01C8" w:rsidP="009E01C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346A988A" w14:textId="77777777" w:rsidR="004573B0" w:rsidRDefault="004573B0" w:rsidP="004573B0">
      <w:pPr>
        <w:spacing w:after="0" w:line="240" w:lineRule="auto"/>
        <w:rPr>
          <w:sz w:val="28"/>
          <w:szCs w:val="28"/>
        </w:rPr>
      </w:pPr>
      <w:r w:rsidRPr="005C0772">
        <w:rPr>
          <w:sz w:val="28"/>
          <w:szCs w:val="28"/>
        </w:rPr>
        <w:t>___________________________________________________________________________</w:t>
      </w:r>
    </w:p>
    <w:p w14:paraId="27494048" w14:textId="1D14DBC2" w:rsidR="009E01C8" w:rsidRDefault="009E01C8" w:rsidP="00E87CCA">
      <w:pPr>
        <w:spacing w:after="0" w:line="240" w:lineRule="auto"/>
        <w:jc w:val="both"/>
      </w:pPr>
    </w:p>
    <w:p w14:paraId="443F6FA0" w14:textId="18BDF822" w:rsidR="009E01C8" w:rsidRDefault="009E01C8" w:rsidP="00B03DC6">
      <w:pPr>
        <w:spacing w:after="120" w:line="240" w:lineRule="auto"/>
      </w:pPr>
      <w:r w:rsidRPr="0016475C">
        <w:rPr>
          <w:b/>
          <w:bCs/>
        </w:rPr>
        <w:t>Question 2</w:t>
      </w:r>
      <w:r>
        <w:t xml:space="preserve"> : </w:t>
      </w:r>
      <w:r w:rsidR="0016475C">
        <w:t>En quoi cette décision pourrait</w:t>
      </w:r>
      <w:r w:rsidR="0085341A">
        <w:t>-elle</w:t>
      </w:r>
      <w:r w:rsidR="0016475C">
        <w:t xml:space="preserve"> remettre en cause le modèle économique </w:t>
      </w:r>
      <w:r w:rsidR="004573B0">
        <w:t>d’Uber ?</w:t>
      </w:r>
    </w:p>
    <w:p w14:paraId="5D361AAE" w14:textId="77777777" w:rsidR="004573B0" w:rsidRDefault="004573B0" w:rsidP="004573B0">
      <w:pPr>
        <w:spacing w:after="0" w:line="240" w:lineRule="auto"/>
      </w:pPr>
      <w:r w:rsidRPr="005C0772">
        <w:rPr>
          <w:sz w:val="28"/>
          <w:szCs w:val="28"/>
        </w:rPr>
        <w:t>___________________________________________________________________________</w:t>
      </w:r>
    </w:p>
    <w:p w14:paraId="7FAA6291" w14:textId="77777777" w:rsidR="004573B0" w:rsidRDefault="004573B0" w:rsidP="004573B0">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2AD6D2A7" w14:textId="77777777" w:rsidR="004573B0" w:rsidRDefault="004573B0" w:rsidP="004573B0">
      <w:pPr>
        <w:spacing w:after="0" w:line="240" w:lineRule="auto"/>
        <w:rPr>
          <w:sz w:val="28"/>
          <w:szCs w:val="28"/>
        </w:rPr>
      </w:pPr>
      <w:r w:rsidRPr="005C0772">
        <w:rPr>
          <w:sz w:val="28"/>
          <w:szCs w:val="28"/>
        </w:rPr>
        <w:t>___________________________________________________________________________</w:t>
      </w:r>
    </w:p>
    <w:p w14:paraId="48F6745B" w14:textId="750EBA04" w:rsidR="00463F2C" w:rsidRPr="00A750A6" w:rsidRDefault="00463F2C" w:rsidP="00463F2C">
      <w:pPr>
        <w:spacing w:after="0" w:line="240" w:lineRule="auto"/>
        <w:rPr>
          <w:b/>
          <w:bCs/>
          <w:color w:val="C00000"/>
          <w:sz w:val="28"/>
          <w:szCs w:val="28"/>
        </w:rPr>
      </w:pPr>
      <w:r w:rsidRPr="00587FDE">
        <w:rPr>
          <w:noProof/>
          <w:color w:val="C00000"/>
        </w:rPr>
        <w:lastRenderedPageBreak/>
        <w:drawing>
          <wp:anchor distT="0" distB="0" distL="114300" distR="114300" simplePos="0" relativeHeight="251682816" behindDoc="0" locked="0" layoutInCell="1" allowOverlap="1" wp14:anchorId="48C4D7DA" wp14:editId="4299AC3F">
            <wp:simplePos x="0" y="0"/>
            <wp:positionH relativeFrom="margin">
              <wp:posOffset>4531360</wp:posOffset>
            </wp:positionH>
            <wp:positionV relativeFrom="paragraph">
              <wp:posOffset>9525</wp:posOffset>
            </wp:positionV>
            <wp:extent cx="1885950" cy="1047750"/>
            <wp:effectExtent l="0" t="0" r="0" b="0"/>
            <wp:wrapNone/>
            <wp:docPr id="20" name="Image 20" descr="La (non) culture française de l'évaluation des politiques sociales - L'echo  des J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non) culture française de l'évaluation des politiques sociales - L'echo  des Jé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anchor>
        </w:drawing>
      </w:r>
      <w:r w:rsidRPr="00587FDE">
        <w:rPr>
          <w:b/>
          <w:bCs/>
          <w:color w:val="C00000"/>
          <w:sz w:val="28"/>
          <w:szCs w:val="28"/>
        </w:rPr>
        <w:t xml:space="preserve">Activité </w:t>
      </w:r>
      <w:r>
        <w:rPr>
          <w:b/>
          <w:bCs/>
          <w:color w:val="C00000"/>
          <w:sz w:val="28"/>
          <w:szCs w:val="28"/>
        </w:rPr>
        <w:t>4</w:t>
      </w:r>
      <w:r w:rsidRPr="00587FDE">
        <w:rPr>
          <w:b/>
          <w:bCs/>
          <w:color w:val="C00000"/>
          <w:sz w:val="28"/>
          <w:szCs w:val="28"/>
        </w:rPr>
        <w:t xml:space="preserve"> : Je vérifie que j’ai compris </w:t>
      </w:r>
    </w:p>
    <w:p w14:paraId="31DAB49B" w14:textId="77777777" w:rsidR="00463F2C" w:rsidRDefault="00463F2C" w:rsidP="00463F2C">
      <w:pPr>
        <w:spacing w:after="0" w:line="240" w:lineRule="auto"/>
      </w:pPr>
    </w:p>
    <w:p w14:paraId="2E4F6737" w14:textId="1D247D40" w:rsidR="00463F2C" w:rsidRDefault="00463F2C" w:rsidP="00A54486">
      <w:pPr>
        <w:tabs>
          <w:tab w:val="left" w:pos="8760"/>
        </w:tabs>
        <w:spacing w:after="0" w:line="240" w:lineRule="auto"/>
        <w:jc w:val="both"/>
        <w:rPr>
          <w:rFonts w:eastAsiaTheme="minorEastAsia"/>
        </w:rPr>
      </w:pPr>
      <w:r>
        <w:t xml:space="preserve">1) </w:t>
      </w:r>
      <w:r w:rsidR="00534F4C">
        <w:t>Dans le modèle économique d’Uber, les travailleurs ont le statut :</w:t>
      </w:r>
      <w:r>
        <w:t xml:space="preserve"> </w:t>
      </w:r>
      <w:r>
        <w:tab/>
      </w:r>
    </w:p>
    <w:p w14:paraId="373778B4" w14:textId="44FCFC9D" w:rsidR="00463F2C" w:rsidRDefault="00463F2C" w:rsidP="00A54486">
      <w:pPr>
        <w:spacing w:after="0" w:line="240" w:lineRule="auto"/>
        <w:ind w:firstLine="708"/>
        <w:jc w:val="both"/>
      </w:pPr>
      <w:r>
        <w:rPr>
          <w:rFonts w:cstheme="minorHAnsi"/>
        </w:rPr>
        <w:t xml:space="preserve">□ </w:t>
      </w:r>
      <w:r w:rsidR="00534F4C">
        <w:t>d’indépendant</w:t>
      </w:r>
    </w:p>
    <w:p w14:paraId="661E756B" w14:textId="3625ED93" w:rsidR="00463F2C" w:rsidRDefault="00463F2C" w:rsidP="00A54486">
      <w:pPr>
        <w:spacing w:after="0" w:line="240" w:lineRule="auto"/>
        <w:ind w:firstLine="708"/>
        <w:jc w:val="both"/>
      </w:pPr>
      <w:r>
        <w:rPr>
          <w:rFonts w:cstheme="minorHAnsi"/>
        </w:rPr>
        <w:t xml:space="preserve">□ </w:t>
      </w:r>
      <w:r w:rsidR="00534F4C">
        <w:t>de salarié</w:t>
      </w:r>
    </w:p>
    <w:p w14:paraId="398B7685" w14:textId="77777777" w:rsidR="00463F2C" w:rsidRPr="003F2800" w:rsidRDefault="00463F2C" w:rsidP="00A54486">
      <w:pPr>
        <w:spacing w:after="0" w:line="240" w:lineRule="auto"/>
        <w:ind w:firstLine="708"/>
        <w:jc w:val="both"/>
      </w:pPr>
    </w:p>
    <w:p w14:paraId="364E8E54" w14:textId="4363D472" w:rsidR="00463F2C" w:rsidRPr="00DF79BA" w:rsidRDefault="00463F2C" w:rsidP="00A54486">
      <w:pPr>
        <w:spacing w:after="0" w:line="240" w:lineRule="auto"/>
        <w:jc w:val="both"/>
      </w:pPr>
      <w:r>
        <w:t xml:space="preserve">2) </w:t>
      </w:r>
      <w:r w:rsidR="006E3288">
        <w:t>L’entreprise Uber ne paye pas de cotisations sociales pour les chauffeurs qu’elle fait travailler</w:t>
      </w:r>
    </w:p>
    <w:p w14:paraId="7EB70753" w14:textId="77777777" w:rsidR="00463F2C" w:rsidRDefault="00463F2C" w:rsidP="00A54486">
      <w:pPr>
        <w:spacing w:after="0" w:line="240" w:lineRule="auto"/>
        <w:ind w:firstLine="708"/>
        <w:jc w:val="both"/>
      </w:pPr>
      <w:r>
        <w:rPr>
          <w:rFonts w:cstheme="minorHAnsi"/>
        </w:rPr>
        <w:t xml:space="preserve">□ </w:t>
      </w:r>
      <w:r>
        <w:t xml:space="preserve">Vrai  </w:t>
      </w:r>
    </w:p>
    <w:p w14:paraId="4EA1010C" w14:textId="77777777" w:rsidR="00463F2C" w:rsidRDefault="00463F2C" w:rsidP="00A54486">
      <w:pPr>
        <w:spacing w:after="0" w:line="240" w:lineRule="auto"/>
        <w:ind w:firstLine="708"/>
        <w:jc w:val="both"/>
      </w:pPr>
      <w:r>
        <w:rPr>
          <w:rFonts w:cstheme="minorHAnsi"/>
        </w:rPr>
        <w:t xml:space="preserve">□ </w:t>
      </w:r>
      <w:r>
        <w:t>Faux</w:t>
      </w:r>
    </w:p>
    <w:p w14:paraId="11B219FB" w14:textId="77777777" w:rsidR="00463F2C" w:rsidRPr="00DF79BA" w:rsidRDefault="00463F2C" w:rsidP="00A54486">
      <w:pPr>
        <w:spacing w:after="0" w:line="240" w:lineRule="auto"/>
        <w:jc w:val="both"/>
      </w:pPr>
    </w:p>
    <w:p w14:paraId="789B65E2" w14:textId="22054213" w:rsidR="00463F2C" w:rsidRPr="00DF79BA" w:rsidRDefault="00463F2C" w:rsidP="00A54486">
      <w:pPr>
        <w:spacing w:after="0" w:line="240" w:lineRule="auto"/>
        <w:jc w:val="both"/>
      </w:pPr>
      <w:r>
        <w:t xml:space="preserve">3) </w:t>
      </w:r>
      <w:r w:rsidR="00C352C8">
        <w:t xml:space="preserve">Les individus qui travaillent pour les plateformes numériques comme Uber </w:t>
      </w:r>
      <w:r w:rsidR="00047061">
        <w:t>bénéficient de la même protection sociale que les salariés.</w:t>
      </w:r>
    </w:p>
    <w:p w14:paraId="7CA075AD" w14:textId="77777777" w:rsidR="00463F2C" w:rsidRPr="0079725D" w:rsidRDefault="00463F2C" w:rsidP="00A54486">
      <w:pPr>
        <w:spacing w:after="0" w:line="240" w:lineRule="auto"/>
        <w:ind w:left="708"/>
        <w:jc w:val="both"/>
      </w:pPr>
      <w:r>
        <w:rPr>
          <w:rFonts w:cstheme="minorHAnsi"/>
        </w:rPr>
        <w:t xml:space="preserve">□ </w:t>
      </w:r>
      <w:r>
        <w:t xml:space="preserve">Vrai </w:t>
      </w:r>
    </w:p>
    <w:p w14:paraId="32CF6150" w14:textId="77777777" w:rsidR="00463F2C" w:rsidRPr="00182CCD" w:rsidRDefault="00463F2C" w:rsidP="00A54486">
      <w:pPr>
        <w:spacing w:after="0" w:line="240" w:lineRule="auto"/>
        <w:ind w:left="708"/>
        <w:jc w:val="both"/>
      </w:pPr>
      <w:r>
        <w:rPr>
          <w:rFonts w:cstheme="minorHAnsi"/>
        </w:rPr>
        <w:t xml:space="preserve">□ </w:t>
      </w:r>
      <w:r>
        <w:t>Faux</w:t>
      </w:r>
    </w:p>
    <w:p w14:paraId="58D51074" w14:textId="77777777" w:rsidR="00463F2C" w:rsidRPr="008216A2" w:rsidRDefault="00463F2C" w:rsidP="00A54486">
      <w:pPr>
        <w:spacing w:after="0" w:line="240" w:lineRule="auto"/>
        <w:ind w:left="708"/>
        <w:jc w:val="both"/>
      </w:pPr>
    </w:p>
    <w:p w14:paraId="00E51C8B" w14:textId="0B3DF30A" w:rsidR="00463F2C" w:rsidRPr="0048423A" w:rsidRDefault="00463F2C" w:rsidP="00A54486">
      <w:pPr>
        <w:spacing w:after="0" w:line="240" w:lineRule="auto"/>
        <w:jc w:val="both"/>
      </w:pPr>
      <w:r>
        <w:t xml:space="preserve">4) </w:t>
      </w:r>
      <w:r w:rsidR="006C1D3D">
        <w:t>Dans plusieurs pays</w:t>
      </w:r>
      <w:r w:rsidR="00A54486">
        <w:t xml:space="preserve"> dont la France,</w:t>
      </w:r>
      <w:r w:rsidR="006C1D3D">
        <w:t xml:space="preserve"> la justice a </w:t>
      </w:r>
      <w:r w:rsidR="002116C8">
        <w:t xml:space="preserve">décidé de requalifier en contrat de travail </w:t>
      </w:r>
      <w:r w:rsidR="00A54486">
        <w:t>le lien unissant tous les chauffeurs avec l’entreprise Uber.</w:t>
      </w:r>
    </w:p>
    <w:p w14:paraId="7084B146" w14:textId="77777777" w:rsidR="00463F2C" w:rsidRPr="000C2DFD" w:rsidRDefault="00463F2C" w:rsidP="00A54486">
      <w:pPr>
        <w:spacing w:after="0" w:line="240" w:lineRule="auto"/>
        <w:ind w:left="708"/>
        <w:jc w:val="both"/>
      </w:pPr>
      <w:r>
        <w:rPr>
          <w:rFonts w:cstheme="minorHAnsi"/>
        </w:rPr>
        <w:t xml:space="preserve">□ </w:t>
      </w:r>
      <w:r>
        <w:t>Vrai</w:t>
      </w:r>
    </w:p>
    <w:p w14:paraId="2D91ADCA" w14:textId="77777777" w:rsidR="00463F2C" w:rsidRPr="00FB769F" w:rsidRDefault="00463F2C" w:rsidP="00463F2C">
      <w:pPr>
        <w:spacing w:after="0" w:line="240" w:lineRule="auto"/>
        <w:ind w:left="708"/>
      </w:pPr>
      <w:r>
        <w:rPr>
          <w:rFonts w:cstheme="minorHAnsi"/>
        </w:rPr>
        <w:t xml:space="preserve">□ </w:t>
      </w:r>
      <w:r>
        <w:t>Faux</w:t>
      </w:r>
    </w:p>
    <w:p w14:paraId="4DEAEF98" w14:textId="77777777" w:rsidR="00463F2C" w:rsidRDefault="00463F2C" w:rsidP="00E87CCA">
      <w:pPr>
        <w:spacing w:after="0" w:line="240" w:lineRule="auto"/>
        <w:jc w:val="both"/>
      </w:pPr>
    </w:p>
    <w:p w14:paraId="74E19DE2" w14:textId="20D4182E" w:rsidR="00A54486" w:rsidRDefault="00A54486" w:rsidP="00A54486">
      <w:pPr>
        <w:spacing w:after="0" w:line="240" w:lineRule="auto"/>
        <w:rPr>
          <w:noProof/>
          <w:color w:val="C00000"/>
        </w:rPr>
      </w:pPr>
    </w:p>
    <w:p w14:paraId="7B0CDD57" w14:textId="76F2DD61" w:rsidR="00A54486" w:rsidRDefault="00AC4D08" w:rsidP="00A54486">
      <w:pPr>
        <w:spacing w:after="0" w:line="240" w:lineRule="auto"/>
        <w:rPr>
          <w:b/>
          <w:bCs/>
          <w:color w:val="C00000"/>
          <w:sz w:val="28"/>
          <w:szCs w:val="28"/>
        </w:rPr>
      </w:pPr>
      <w:r>
        <w:rPr>
          <w:b/>
          <w:bCs/>
          <w:noProof/>
          <w:color w:val="C00000"/>
          <w:sz w:val="28"/>
          <w:szCs w:val="28"/>
        </w:rPr>
        <w:drawing>
          <wp:anchor distT="0" distB="0" distL="114300" distR="114300" simplePos="0" relativeHeight="251683840" behindDoc="0" locked="0" layoutInCell="1" allowOverlap="1" wp14:anchorId="566818C7" wp14:editId="6EF69130">
            <wp:simplePos x="0" y="0"/>
            <wp:positionH relativeFrom="column">
              <wp:posOffset>5924550</wp:posOffset>
            </wp:positionH>
            <wp:positionV relativeFrom="paragraph">
              <wp:posOffset>13335</wp:posOffset>
            </wp:positionV>
            <wp:extent cx="695325" cy="695325"/>
            <wp:effectExtent l="0" t="0" r="9525" b="9525"/>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anchor>
        </w:drawing>
      </w:r>
      <w:r w:rsidR="00A54486" w:rsidRPr="00587FDE">
        <w:rPr>
          <w:b/>
          <w:bCs/>
          <w:color w:val="C00000"/>
          <w:sz w:val="28"/>
          <w:szCs w:val="28"/>
        </w:rPr>
        <w:t xml:space="preserve">Activité </w:t>
      </w:r>
      <w:r>
        <w:rPr>
          <w:b/>
          <w:bCs/>
          <w:color w:val="C00000"/>
          <w:sz w:val="28"/>
          <w:szCs w:val="28"/>
        </w:rPr>
        <w:t>5</w:t>
      </w:r>
      <w:r w:rsidR="00A54486" w:rsidRPr="00587FDE">
        <w:rPr>
          <w:b/>
          <w:bCs/>
          <w:color w:val="C00000"/>
          <w:sz w:val="28"/>
          <w:szCs w:val="28"/>
        </w:rPr>
        <w:t xml:space="preserve"> : Je </w:t>
      </w:r>
      <w:r w:rsidR="00A54486">
        <w:rPr>
          <w:b/>
          <w:bCs/>
          <w:color w:val="C00000"/>
          <w:sz w:val="28"/>
          <w:szCs w:val="28"/>
        </w:rPr>
        <w:t>m’entraîne aux épreuves du baccalauréat</w:t>
      </w:r>
    </w:p>
    <w:p w14:paraId="3167840F" w14:textId="6B4212AE" w:rsidR="00A54486" w:rsidRDefault="00A54486" w:rsidP="00A54486">
      <w:pPr>
        <w:spacing w:after="0" w:line="240" w:lineRule="auto"/>
        <w:rPr>
          <w:b/>
          <w:bCs/>
          <w:color w:val="C00000"/>
          <w:sz w:val="28"/>
          <w:szCs w:val="28"/>
        </w:rPr>
      </w:pPr>
    </w:p>
    <w:p w14:paraId="60D3983E" w14:textId="25BBAF65" w:rsidR="00A54486" w:rsidRPr="00AC4D08" w:rsidRDefault="00AC4D08" w:rsidP="00A54486">
      <w:pPr>
        <w:spacing w:after="0" w:line="240" w:lineRule="auto"/>
      </w:pPr>
      <w:r w:rsidRPr="00AC4D08">
        <w:rPr>
          <w:b/>
          <w:bCs/>
        </w:rPr>
        <w:t>EC1</w:t>
      </w:r>
      <w:r w:rsidRPr="00AC4D08">
        <w:t xml:space="preserve"> : En vous appuyant sur un exemple, </w:t>
      </w:r>
      <w:r>
        <w:t>montrez que le numérique transforme les relations d’emploi.</w:t>
      </w:r>
    </w:p>
    <w:p w14:paraId="463C7227" w14:textId="77777777" w:rsidR="00AC4D08" w:rsidRDefault="00AC4D08" w:rsidP="00AC4D08">
      <w:pPr>
        <w:spacing w:after="0" w:line="240" w:lineRule="auto"/>
      </w:pPr>
      <w:r w:rsidRPr="005C0772">
        <w:rPr>
          <w:sz w:val="28"/>
          <w:szCs w:val="28"/>
        </w:rPr>
        <w:t>___________________________________________________________________________</w:t>
      </w:r>
    </w:p>
    <w:p w14:paraId="17F421B4"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0BBDC093"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09917423"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2F019D2C" w14:textId="77777777" w:rsidR="00AC4D08" w:rsidRDefault="00AC4D08" w:rsidP="00AC4D08">
      <w:pPr>
        <w:spacing w:after="0" w:line="240" w:lineRule="auto"/>
      </w:pPr>
      <w:r w:rsidRPr="005C0772">
        <w:rPr>
          <w:sz w:val="28"/>
          <w:szCs w:val="28"/>
        </w:rPr>
        <w:t>___________________________________________________________________________</w:t>
      </w:r>
    </w:p>
    <w:p w14:paraId="6BF75B6D"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0B7B5884"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15FF736F"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3292A3DF" w14:textId="77777777" w:rsidR="00AC4D08" w:rsidRDefault="00AC4D08" w:rsidP="00AC4D08">
      <w:pPr>
        <w:spacing w:after="0" w:line="240" w:lineRule="auto"/>
      </w:pPr>
      <w:r w:rsidRPr="005C0772">
        <w:rPr>
          <w:sz w:val="28"/>
          <w:szCs w:val="28"/>
        </w:rPr>
        <w:t>___________________________________________________________________________</w:t>
      </w:r>
    </w:p>
    <w:p w14:paraId="3EA58272"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6E8A207C"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440D236B"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1DAA424C" w14:textId="77777777" w:rsidR="00AC4D08" w:rsidRDefault="00AC4D08" w:rsidP="00AC4D08">
      <w:pPr>
        <w:spacing w:after="0" w:line="240" w:lineRule="auto"/>
      </w:pPr>
      <w:r w:rsidRPr="005C0772">
        <w:rPr>
          <w:sz w:val="28"/>
          <w:szCs w:val="28"/>
        </w:rPr>
        <w:t>___________________________________________________________________________</w:t>
      </w:r>
    </w:p>
    <w:p w14:paraId="27BE30C8"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466233F6"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40702CE6"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5E23BA03" w14:textId="77777777" w:rsidR="00AC4D08" w:rsidRDefault="00AC4D08" w:rsidP="00AC4D08">
      <w:pPr>
        <w:spacing w:after="0" w:line="240" w:lineRule="auto"/>
      </w:pPr>
      <w:r w:rsidRPr="005C0772">
        <w:rPr>
          <w:sz w:val="28"/>
          <w:szCs w:val="28"/>
        </w:rPr>
        <w:t>___________________________________________________________________________</w:t>
      </w:r>
    </w:p>
    <w:p w14:paraId="1BA3F4F6"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7BF93C1C" w14:textId="77777777" w:rsidR="00AC4D08" w:rsidRDefault="00AC4D08" w:rsidP="00AC4D08">
      <w:pPr>
        <w:spacing w:after="0" w:line="240" w:lineRule="auto"/>
        <w:rPr>
          <w:sz w:val="28"/>
          <w:szCs w:val="28"/>
        </w:rPr>
      </w:pPr>
      <w:r w:rsidRPr="005C0772">
        <w:rPr>
          <w:sz w:val="28"/>
          <w:szCs w:val="28"/>
        </w:rPr>
        <w:lastRenderedPageBreak/>
        <w:t>___________________________________________________________________________</w:t>
      </w:r>
    </w:p>
    <w:p w14:paraId="2383E799"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76B2C051" w14:textId="77777777" w:rsidR="00AC4D08" w:rsidRDefault="00AC4D08" w:rsidP="00AC4D08">
      <w:pPr>
        <w:spacing w:after="0" w:line="240" w:lineRule="auto"/>
      </w:pPr>
      <w:r w:rsidRPr="005C0772">
        <w:rPr>
          <w:sz w:val="28"/>
          <w:szCs w:val="28"/>
        </w:rPr>
        <w:t>___________________________________________________________________________</w:t>
      </w:r>
    </w:p>
    <w:p w14:paraId="4288E6A0"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19046411" w14:textId="77777777" w:rsidR="00AC4D08" w:rsidRDefault="00AC4D08" w:rsidP="00AC4D08">
      <w:pPr>
        <w:spacing w:after="0" w:line="240" w:lineRule="auto"/>
        <w:rPr>
          <w:sz w:val="28"/>
          <w:szCs w:val="28"/>
        </w:rPr>
      </w:pPr>
      <w:r w:rsidRPr="005C0772">
        <w:rPr>
          <w:sz w:val="28"/>
          <w:szCs w:val="28"/>
        </w:rPr>
        <w:t>___________________________________________________________________________</w:t>
      </w:r>
    </w:p>
    <w:p w14:paraId="7D40F032" w14:textId="77777777" w:rsidR="006C7BD6" w:rsidRDefault="006C7BD6" w:rsidP="006C7BD6">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3F4BB616" w14:textId="77777777" w:rsidR="006C7BD6" w:rsidRDefault="006C7BD6" w:rsidP="006C7BD6">
      <w:pPr>
        <w:spacing w:after="0" w:line="240" w:lineRule="auto"/>
        <w:rPr>
          <w:sz w:val="28"/>
          <w:szCs w:val="28"/>
        </w:rPr>
      </w:pPr>
      <w:r w:rsidRPr="005C0772">
        <w:rPr>
          <w:sz w:val="28"/>
          <w:szCs w:val="28"/>
        </w:rPr>
        <w:t>___________________________________________________________________________</w:t>
      </w:r>
    </w:p>
    <w:p w14:paraId="569530A6" w14:textId="77777777" w:rsidR="006C7BD6" w:rsidRDefault="006C7BD6" w:rsidP="006C7BD6">
      <w:pPr>
        <w:spacing w:after="0" w:line="240" w:lineRule="auto"/>
        <w:rPr>
          <w:b/>
          <w:bCs/>
          <w:color w:val="C00000"/>
          <w:sz w:val="28"/>
          <w:szCs w:val="28"/>
        </w:rPr>
      </w:pPr>
    </w:p>
    <w:p w14:paraId="0B609662" w14:textId="77777777" w:rsidR="00312A54" w:rsidRDefault="00312A54" w:rsidP="00A54486">
      <w:pPr>
        <w:spacing w:after="0" w:line="240" w:lineRule="auto"/>
        <w:rPr>
          <w:b/>
          <w:bCs/>
          <w:color w:val="C00000"/>
          <w:sz w:val="28"/>
          <w:szCs w:val="28"/>
        </w:rPr>
      </w:pPr>
    </w:p>
    <w:p w14:paraId="79143DD2" w14:textId="3C04CEE0" w:rsidR="00312A54" w:rsidRDefault="00312A54" w:rsidP="00312A54">
      <w:pPr>
        <w:shd w:val="clear" w:color="auto" w:fill="E2EFD9" w:themeFill="accent6" w:themeFillTint="33"/>
        <w:spacing w:after="0" w:line="240" w:lineRule="auto"/>
        <w:jc w:val="center"/>
        <w:rPr>
          <w:b/>
          <w:bCs/>
          <w:color w:val="0B5E6F"/>
          <w:sz w:val="30"/>
          <w:szCs w:val="30"/>
        </w:rPr>
      </w:pPr>
      <w:r w:rsidRPr="00A10824">
        <w:rPr>
          <w:b/>
          <w:bCs/>
          <w:color w:val="0B5E6F"/>
          <w:sz w:val="30"/>
          <w:szCs w:val="30"/>
        </w:rPr>
        <w:t xml:space="preserve">PARTIE </w:t>
      </w:r>
      <w:r>
        <w:rPr>
          <w:b/>
          <w:bCs/>
          <w:color w:val="0B5E6F"/>
          <w:sz w:val="30"/>
          <w:szCs w:val="30"/>
        </w:rPr>
        <w:t>3</w:t>
      </w:r>
      <w:r w:rsidRPr="00A10824">
        <w:rPr>
          <w:b/>
          <w:bCs/>
          <w:color w:val="0B5E6F"/>
          <w:sz w:val="30"/>
          <w:szCs w:val="30"/>
        </w:rPr>
        <w:t xml:space="preserve"> : </w:t>
      </w:r>
      <w:r>
        <w:rPr>
          <w:b/>
          <w:bCs/>
          <w:color w:val="0B5E6F"/>
          <w:sz w:val="30"/>
          <w:szCs w:val="30"/>
        </w:rPr>
        <w:t>Le numérique accroît le risque de polarisation des emplois</w:t>
      </w:r>
    </w:p>
    <w:p w14:paraId="1894A8C3" w14:textId="77777777" w:rsidR="00312A54" w:rsidRDefault="00312A54" w:rsidP="00312A54">
      <w:pPr>
        <w:spacing w:after="0" w:line="240" w:lineRule="auto"/>
        <w:rPr>
          <w:b/>
          <w:bCs/>
        </w:rPr>
      </w:pPr>
    </w:p>
    <w:p w14:paraId="1A1B03E7" w14:textId="2D28FE58" w:rsidR="00312A54" w:rsidRDefault="00312A54" w:rsidP="00312A54">
      <w:pPr>
        <w:spacing w:after="0" w:line="240" w:lineRule="auto"/>
        <w:rPr>
          <w:b/>
          <w:bCs/>
          <w:color w:val="0B5E6F"/>
          <w:sz w:val="28"/>
          <w:szCs w:val="28"/>
        </w:rPr>
      </w:pPr>
      <w:r w:rsidRPr="00BE748B">
        <w:rPr>
          <w:b/>
          <w:bCs/>
          <w:color w:val="0B5E6F"/>
          <w:sz w:val="28"/>
          <w:szCs w:val="28"/>
        </w:rPr>
        <w:t xml:space="preserve">Activité </w:t>
      </w:r>
      <w:r w:rsidR="00EE5E76">
        <w:rPr>
          <w:b/>
          <w:bCs/>
          <w:color w:val="0B5E6F"/>
          <w:sz w:val="28"/>
          <w:szCs w:val="28"/>
        </w:rPr>
        <w:t>6</w:t>
      </w:r>
      <w:r>
        <w:rPr>
          <w:b/>
          <w:bCs/>
          <w:color w:val="0B5E6F"/>
          <w:sz w:val="28"/>
          <w:szCs w:val="28"/>
        </w:rPr>
        <w:t xml:space="preserve"> :  </w:t>
      </w:r>
      <w:r w:rsidR="00483E9E">
        <w:rPr>
          <w:b/>
          <w:bCs/>
          <w:color w:val="0B5E6F"/>
          <w:sz w:val="28"/>
          <w:szCs w:val="28"/>
        </w:rPr>
        <w:t>La polarisation des emplois</w:t>
      </w:r>
    </w:p>
    <w:p w14:paraId="60EC0C2E" w14:textId="15BD05ED" w:rsidR="00A54486" w:rsidRDefault="00A54486" w:rsidP="00A54486">
      <w:pPr>
        <w:spacing w:after="0" w:line="240" w:lineRule="auto"/>
        <w:rPr>
          <w:b/>
          <w:bCs/>
          <w:color w:val="C00000"/>
          <w:sz w:val="28"/>
          <w:szCs w:val="28"/>
        </w:rPr>
      </w:pPr>
    </w:p>
    <w:p w14:paraId="0F99128B" w14:textId="6D8653BA" w:rsidR="00C52874" w:rsidRPr="00C62CC6" w:rsidRDefault="00C52874" w:rsidP="00C62CC6">
      <w:pPr>
        <w:rPr>
          <w:b/>
          <w:bCs/>
          <w:sz w:val="24"/>
          <w:szCs w:val="24"/>
        </w:rPr>
      </w:pPr>
      <w:r w:rsidRPr="00C62CC6">
        <w:rPr>
          <w:b/>
          <w:bCs/>
          <w:sz w:val="24"/>
          <w:szCs w:val="24"/>
        </w:rPr>
        <w:t xml:space="preserve">Document 1 : </w:t>
      </w:r>
      <w:r w:rsidR="00C62CC6" w:rsidRPr="00C62CC6">
        <w:rPr>
          <w:b/>
          <w:bCs/>
          <w:sz w:val="24"/>
          <w:szCs w:val="24"/>
        </w:rPr>
        <w:t>Les effets du numérique sur la qualification des emplois</w:t>
      </w:r>
    </w:p>
    <w:p w14:paraId="4BFF8FA7" w14:textId="5B3EE2B0" w:rsidR="00C62CC6" w:rsidRDefault="00C62CC6" w:rsidP="00FD6784">
      <w:pPr>
        <w:pStyle w:val="NormalWeb"/>
        <w:spacing w:before="0" w:beforeAutospacing="0" w:after="0" w:afterAutospacing="0"/>
        <w:jc w:val="both"/>
        <w:rPr>
          <w:rStyle w:val="apple-converted-space"/>
          <w:rFonts w:ascii="Arial" w:hAnsi="Arial" w:cs="Arial"/>
          <w:bCs/>
          <w:sz w:val="20"/>
          <w:szCs w:val="20"/>
        </w:rPr>
      </w:pPr>
      <w:r w:rsidRPr="00402230">
        <w:rPr>
          <w:rStyle w:val="apple-converted-space"/>
          <w:rFonts w:ascii="Arial" w:hAnsi="Arial" w:cs="Arial"/>
          <w:bCs/>
          <w:sz w:val="20"/>
          <w:szCs w:val="20"/>
        </w:rPr>
        <w:t>Avec l’augmentation des capacités, les tâches routinières que les ordinateurs effectuent sont de plus en plus complexes. Les ordinateurs sont notamment très efficaces pour traiter de manière habituelle l’information. Un ordinateur peut établir des feuilles de paye, stocker et retrouver des données relatives aux employés, suggérer des achats lorsque l’on navigue sur Internet ou encore distribuer de l’argent. Cela a permis aux ordinateurs de remplacer le travail humain élémentaire et répétitif qui caractérisait de nombreux emplois intermédiaires. Les employés de bureau, les opérateurs ou les employés de production, qui effectuaient de telles tâches auparavant, ont été les plus touchés par l’informatisation.</w:t>
      </w:r>
    </w:p>
    <w:p w14:paraId="168B6BAE" w14:textId="77777777" w:rsidR="006C7BD6" w:rsidRPr="00402230" w:rsidRDefault="006C7BD6" w:rsidP="00FD6784">
      <w:pPr>
        <w:pStyle w:val="NormalWeb"/>
        <w:spacing w:before="0" w:beforeAutospacing="0" w:after="0" w:afterAutospacing="0"/>
        <w:jc w:val="both"/>
        <w:rPr>
          <w:rStyle w:val="apple-converted-space"/>
          <w:rFonts w:ascii="Arial" w:hAnsi="Arial" w:cs="Arial"/>
          <w:bCs/>
          <w:sz w:val="20"/>
          <w:szCs w:val="20"/>
        </w:rPr>
      </w:pPr>
    </w:p>
    <w:p w14:paraId="2636D887" w14:textId="7DAEC1B5" w:rsidR="00C62CC6" w:rsidRDefault="00C62CC6" w:rsidP="00FD6784">
      <w:pPr>
        <w:pStyle w:val="NormalWeb"/>
        <w:spacing w:before="0" w:beforeAutospacing="0" w:after="0" w:afterAutospacing="0"/>
        <w:jc w:val="both"/>
        <w:rPr>
          <w:rStyle w:val="apple-converted-space"/>
          <w:rFonts w:ascii="Arial" w:hAnsi="Arial" w:cs="Arial"/>
          <w:bCs/>
          <w:sz w:val="20"/>
          <w:szCs w:val="20"/>
        </w:rPr>
      </w:pPr>
      <w:r w:rsidRPr="00402230">
        <w:rPr>
          <w:rStyle w:val="apple-converted-space"/>
          <w:rFonts w:ascii="Arial" w:hAnsi="Arial" w:cs="Arial"/>
          <w:bCs/>
          <w:sz w:val="20"/>
          <w:szCs w:val="20"/>
        </w:rPr>
        <w:t>Les ordinateurs ne peuvent cependant pas tout faire (du moins pour l’instant). Ils ont des capacités limitées à mener à bien les tâches qu’il est difficile de décomposer en actions élémentaires. On distingue deux grandes catégories de tâches. Tout d’abord, celles dites « manuelles non routinières » qui consistent à répéter des actions manuelles, éventuellement simples, mais dans des contextes qui réclament de la flexibilité, des capacités de reconnaissance visuelle ou des interactions interpersonnelles que les ordinateurs sont encore impuissants à effectuer. De telles tâches sont fréquentes dans le secteur des services non qualifiés : c’est par exemple le cas d’un serveur dans la restauration, d’un employé d’une entreprise de nettoyage ou d’aides-soignants. Ces emplois manuels ne requièrent pas un niveau élevé d’études et ils sont faiblement rémunérés. Les ordinateurs ne pouvant y remplacer le travail, ces emplois sont préservés de la destruction, mais ils ne bénéficient pas des gains de productivité liés aux nouvelles technologies.</w:t>
      </w:r>
    </w:p>
    <w:p w14:paraId="344A323E" w14:textId="77777777" w:rsidR="006C7BD6" w:rsidRPr="00402230" w:rsidRDefault="006C7BD6" w:rsidP="00FD6784">
      <w:pPr>
        <w:pStyle w:val="NormalWeb"/>
        <w:spacing w:before="0" w:beforeAutospacing="0" w:after="0" w:afterAutospacing="0"/>
        <w:jc w:val="both"/>
        <w:rPr>
          <w:rStyle w:val="apple-converted-space"/>
          <w:rFonts w:ascii="Arial" w:hAnsi="Arial" w:cs="Arial"/>
          <w:bCs/>
          <w:sz w:val="20"/>
          <w:szCs w:val="20"/>
        </w:rPr>
      </w:pPr>
    </w:p>
    <w:p w14:paraId="64FD8B7B" w14:textId="77777777" w:rsidR="006C7BD6" w:rsidRPr="00402230" w:rsidRDefault="00C62CC6" w:rsidP="006C7BD6">
      <w:pPr>
        <w:pStyle w:val="NormalWeb"/>
        <w:spacing w:before="0" w:beforeAutospacing="0" w:after="0" w:afterAutospacing="0" w:line="276" w:lineRule="auto"/>
        <w:jc w:val="both"/>
        <w:rPr>
          <w:rStyle w:val="apple-converted-space"/>
          <w:rFonts w:ascii="Arial" w:hAnsi="Arial" w:cs="Arial"/>
          <w:bCs/>
          <w:sz w:val="20"/>
          <w:szCs w:val="20"/>
        </w:rPr>
      </w:pPr>
      <w:r w:rsidRPr="00402230">
        <w:rPr>
          <w:rStyle w:val="apple-converted-space"/>
          <w:rFonts w:ascii="Arial" w:hAnsi="Arial" w:cs="Arial"/>
          <w:bCs/>
          <w:sz w:val="20"/>
          <w:szCs w:val="20"/>
        </w:rPr>
        <w:t>Les ordinateurs sont encore impuissants à accomplir un second type de tâches, celles qui mobilisent des capacités cognitives avancées et qui consistent à résoudre des problèmes complexes en faisant preuve de créativité. Ces tâches sont qualifiées d’« abstraites » (parfois aussi de « cognitives non routinières »). Les problèmes à traiter dans les tâches abstraites ne peuvent être anticipés ou décomposés en une série d’actes élémentaires. Ces tâches ne peuvent donc pas être facilement programmées sur des ordinateurs. Elles caractérisent les emplois qui requièrent de l’intuition, de la persuasion, de la capacité analytique et un haut niveau d’expertise.</w:t>
      </w:r>
      <w:r w:rsidR="006C7BD6">
        <w:rPr>
          <w:rStyle w:val="apple-converted-space"/>
          <w:rFonts w:ascii="Arial" w:hAnsi="Arial" w:cs="Arial"/>
          <w:bCs/>
          <w:sz w:val="20"/>
          <w:szCs w:val="20"/>
        </w:rPr>
        <w:t xml:space="preserve"> </w:t>
      </w:r>
      <w:r w:rsidR="006C7BD6" w:rsidRPr="00402230">
        <w:rPr>
          <w:rStyle w:val="apple-converted-space"/>
          <w:rFonts w:ascii="Arial" w:hAnsi="Arial" w:cs="Arial"/>
          <w:bCs/>
          <w:sz w:val="20"/>
          <w:szCs w:val="20"/>
        </w:rPr>
        <w:t>Ce sont, par exemple, les emplois d’analyste financier, de statisticien, de programmeur, de juriste, d’ingénieur, d’employé dans la recherche et le design par exemple.</w:t>
      </w:r>
    </w:p>
    <w:p w14:paraId="554703ED" w14:textId="6DDCD05D" w:rsidR="00C62CC6" w:rsidRDefault="006C7BD6" w:rsidP="006C7BD6">
      <w:pPr>
        <w:spacing w:after="0" w:line="240" w:lineRule="auto"/>
        <w:rPr>
          <w:rStyle w:val="apple-converted-space"/>
          <w:rFonts w:ascii="Arial" w:hAnsi="Arial" w:cs="Arial"/>
          <w:bCs/>
          <w:sz w:val="20"/>
          <w:szCs w:val="20"/>
        </w:rPr>
      </w:pPr>
      <w:r w:rsidRPr="00402230">
        <w:rPr>
          <w:rStyle w:val="apple-converted-space"/>
          <w:rFonts w:ascii="Arial" w:hAnsi="Arial" w:cs="Arial"/>
          <w:bCs/>
          <w:sz w:val="20"/>
          <w:szCs w:val="20"/>
        </w:rPr>
        <w:t>Les grands gagnants du progrès technologique sont ceux qui effectuent ces tâches abstraites dans leur travail.</w:t>
      </w:r>
    </w:p>
    <w:p w14:paraId="57E71830" w14:textId="5797CE5D" w:rsidR="00C62CC6" w:rsidRDefault="00C62CC6" w:rsidP="00C62CC6">
      <w:pPr>
        <w:spacing w:after="0" w:line="240" w:lineRule="auto"/>
        <w:rPr>
          <w:rStyle w:val="apple-converted-space"/>
          <w:rFonts w:ascii="Arial" w:hAnsi="Arial" w:cs="Arial"/>
          <w:bCs/>
          <w:sz w:val="20"/>
          <w:szCs w:val="20"/>
        </w:rPr>
      </w:pPr>
    </w:p>
    <w:p w14:paraId="20E15236" w14:textId="2110631D" w:rsidR="00FD6784" w:rsidRPr="00402230" w:rsidRDefault="00FD6784" w:rsidP="00FD6784">
      <w:pPr>
        <w:pStyle w:val="NormalWeb"/>
        <w:spacing w:before="0" w:beforeAutospacing="0" w:after="0" w:afterAutospacing="0" w:line="276" w:lineRule="auto"/>
        <w:jc w:val="right"/>
        <w:rPr>
          <w:rStyle w:val="apple-converted-space"/>
          <w:rFonts w:ascii="Arial" w:hAnsi="Arial" w:cs="Arial"/>
          <w:bCs/>
          <w:sz w:val="20"/>
          <w:szCs w:val="20"/>
        </w:rPr>
      </w:pPr>
      <w:r w:rsidRPr="00402230">
        <w:rPr>
          <w:rStyle w:val="apple-converted-space"/>
          <w:rFonts w:ascii="Arial" w:hAnsi="Arial" w:cs="Arial"/>
          <w:bCs/>
          <w:sz w:val="20"/>
          <w:szCs w:val="20"/>
        </w:rPr>
        <w:t xml:space="preserve">Gregory </w:t>
      </w:r>
      <w:proofErr w:type="spellStart"/>
      <w:r w:rsidRPr="00402230">
        <w:rPr>
          <w:rStyle w:val="apple-converted-space"/>
          <w:rFonts w:ascii="Arial" w:hAnsi="Arial" w:cs="Arial"/>
          <w:bCs/>
          <w:sz w:val="20"/>
          <w:szCs w:val="20"/>
        </w:rPr>
        <w:t>Verdugo</w:t>
      </w:r>
      <w:proofErr w:type="spellEnd"/>
      <w:r w:rsidRPr="00402230">
        <w:rPr>
          <w:rStyle w:val="apple-converted-space"/>
          <w:rFonts w:ascii="Arial" w:hAnsi="Arial" w:cs="Arial"/>
          <w:bCs/>
          <w:sz w:val="20"/>
          <w:szCs w:val="20"/>
        </w:rPr>
        <w:t>, « </w:t>
      </w:r>
      <w:hyperlink r:id="rId24" w:history="1">
        <w:r w:rsidRPr="00402230">
          <w:rPr>
            <w:rStyle w:val="Lienhypertexte"/>
            <w:rFonts w:ascii="Arial" w:hAnsi="Arial" w:cs="Arial"/>
            <w:bCs/>
            <w:sz w:val="20"/>
            <w:szCs w:val="20"/>
          </w:rPr>
          <w:t>Les nouvelles inégalités du travail</w:t>
        </w:r>
      </w:hyperlink>
      <w:r w:rsidRPr="00402230">
        <w:rPr>
          <w:rStyle w:val="apple-converted-space"/>
          <w:rFonts w:ascii="Arial" w:hAnsi="Arial" w:cs="Arial"/>
          <w:bCs/>
          <w:sz w:val="20"/>
          <w:szCs w:val="20"/>
        </w:rPr>
        <w:t> », Presses de Sciences Po, 2017</w:t>
      </w:r>
    </w:p>
    <w:p w14:paraId="75D4B952" w14:textId="7CD6826F" w:rsidR="00C62CC6" w:rsidRDefault="00C62CC6" w:rsidP="00C62CC6">
      <w:pPr>
        <w:spacing w:after="0" w:line="240" w:lineRule="auto"/>
        <w:rPr>
          <w:rStyle w:val="apple-converted-space"/>
          <w:rFonts w:ascii="Arial" w:hAnsi="Arial" w:cs="Arial"/>
          <w:bCs/>
          <w:sz w:val="20"/>
          <w:szCs w:val="20"/>
        </w:rPr>
      </w:pPr>
    </w:p>
    <w:p w14:paraId="4C56E212" w14:textId="2F080CE5" w:rsidR="00C62CC6" w:rsidRDefault="00FD6784" w:rsidP="00FD6784">
      <w:r w:rsidRPr="00E86C54">
        <w:rPr>
          <w:b/>
          <w:bCs/>
        </w:rPr>
        <w:t>Question 1</w:t>
      </w:r>
      <w:r>
        <w:t xml:space="preserve"> : </w:t>
      </w:r>
      <w:r w:rsidR="005359DE">
        <w:t>Complétez le tableau.</w:t>
      </w:r>
    </w:p>
    <w:tbl>
      <w:tblPr>
        <w:tblStyle w:val="Grilledutableau"/>
        <w:tblW w:w="10343" w:type="dxa"/>
        <w:tblLook w:val="04A0" w:firstRow="1" w:lastRow="0" w:firstColumn="1" w:lastColumn="0" w:noHBand="0" w:noVBand="1"/>
      </w:tblPr>
      <w:tblGrid>
        <w:gridCol w:w="2547"/>
        <w:gridCol w:w="2693"/>
        <w:gridCol w:w="2268"/>
        <w:gridCol w:w="2835"/>
      </w:tblGrid>
      <w:tr w:rsidR="005359DE" w:rsidRPr="00402230" w14:paraId="23FB304F" w14:textId="77777777" w:rsidTr="00B03DC6">
        <w:tc>
          <w:tcPr>
            <w:tcW w:w="2547" w:type="dxa"/>
            <w:vAlign w:val="center"/>
          </w:tcPr>
          <w:p w14:paraId="625ED975" w14:textId="77777777" w:rsidR="005359DE" w:rsidRPr="00402230" w:rsidRDefault="005359DE" w:rsidP="00BD3563">
            <w:pPr>
              <w:pStyle w:val="NormalWeb"/>
              <w:spacing w:beforeAutospacing="0" w:after="0" w:afterAutospacing="0" w:line="276" w:lineRule="auto"/>
              <w:jc w:val="center"/>
              <w:rPr>
                <w:rStyle w:val="apple-converted-space"/>
                <w:rFonts w:ascii="Arial" w:hAnsi="Arial" w:cs="Arial"/>
                <w:bCs/>
                <w:sz w:val="20"/>
                <w:szCs w:val="20"/>
              </w:rPr>
            </w:pPr>
            <w:r w:rsidRPr="00402230">
              <w:rPr>
                <w:rStyle w:val="apple-converted-space"/>
                <w:rFonts w:ascii="Arial" w:hAnsi="Arial" w:cs="Arial"/>
                <w:bCs/>
                <w:sz w:val="20"/>
                <w:szCs w:val="20"/>
              </w:rPr>
              <w:t>Type de tâches</w:t>
            </w:r>
          </w:p>
        </w:tc>
        <w:tc>
          <w:tcPr>
            <w:tcW w:w="2693" w:type="dxa"/>
            <w:vAlign w:val="center"/>
          </w:tcPr>
          <w:p w14:paraId="6BC9565C" w14:textId="77777777" w:rsidR="005359DE" w:rsidRPr="00402230" w:rsidRDefault="005359DE" w:rsidP="00BD3563">
            <w:pPr>
              <w:pStyle w:val="NormalWeb"/>
              <w:spacing w:beforeAutospacing="0" w:after="0" w:afterAutospacing="0" w:line="276" w:lineRule="auto"/>
              <w:jc w:val="center"/>
              <w:rPr>
                <w:rStyle w:val="apple-converted-space"/>
                <w:rFonts w:ascii="Arial" w:hAnsi="Arial" w:cs="Arial"/>
                <w:bCs/>
                <w:sz w:val="20"/>
                <w:szCs w:val="20"/>
              </w:rPr>
            </w:pPr>
            <w:r w:rsidRPr="00402230">
              <w:rPr>
                <w:rStyle w:val="apple-converted-space"/>
                <w:rFonts w:ascii="Arial" w:hAnsi="Arial" w:cs="Arial"/>
                <w:bCs/>
                <w:sz w:val="20"/>
                <w:szCs w:val="20"/>
              </w:rPr>
              <w:t>Exemples d’emplois</w:t>
            </w:r>
          </w:p>
        </w:tc>
        <w:tc>
          <w:tcPr>
            <w:tcW w:w="2268" w:type="dxa"/>
            <w:vAlign w:val="center"/>
          </w:tcPr>
          <w:p w14:paraId="5F6B890D" w14:textId="77777777" w:rsidR="008949B6" w:rsidRDefault="005359DE" w:rsidP="00BD3563">
            <w:pPr>
              <w:pStyle w:val="NormalWeb"/>
              <w:spacing w:beforeAutospacing="0" w:after="0" w:afterAutospacing="0" w:line="276" w:lineRule="auto"/>
              <w:jc w:val="center"/>
              <w:rPr>
                <w:rStyle w:val="apple-converted-space"/>
                <w:rFonts w:ascii="Arial" w:hAnsi="Arial" w:cs="Arial"/>
                <w:bCs/>
                <w:sz w:val="20"/>
                <w:szCs w:val="20"/>
              </w:rPr>
            </w:pPr>
            <w:r>
              <w:rPr>
                <w:rStyle w:val="apple-converted-space"/>
                <w:rFonts w:ascii="Arial" w:hAnsi="Arial" w:cs="Arial"/>
                <w:bCs/>
                <w:sz w:val="20"/>
                <w:szCs w:val="20"/>
              </w:rPr>
              <w:t>Niveau de qualification</w:t>
            </w:r>
          </w:p>
          <w:p w14:paraId="2603071A" w14:textId="0BB2A4DE" w:rsidR="005359DE" w:rsidRPr="00402230" w:rsidRDefault="005359DE" w:rsidP="00BD3563">
            <w:pPr>
              <w:pStyle w:val="NormalWeb"/>
              <w:spacing w:beforeAutospacing="0" w:after="0" w:afterAutospacing="0" w:line="276" w:lineRule="auto"/>
              <w:jc w:val="center"/>
              <w:rPr>
                <w:rStyle w:val="apple-converted-space"/>
                <w:rFonts w:ascii="Arial" w:hAnsi="Arial" w:cs="Arial"/>
                <w:bCs/>
                <w:sz w:val="20"/>
                <w:szCs w:val="20"/>
              </w:rPr>
            </w:pPr>
            <w:r>
              <w:rPr>
                <w:rStyle w:val="apple-converted-space"/>
                <w:rFonts w:ascii="Arial" w:hAnsi="Arial" w:cs="Arial"/>
                <w:bCs/>
                <w:sz w:val="20"/>
                <w:szCs w:val="20"/>
              </w:rPr>
              <w:t xml:space="preserve"> </w:t>
            </w:r>
            <w:r w:rsidR="00E756BD">
              <w:rPr>
                <w:rStyle w:val="apple-converted-space"/>
                <w:rFonts w:ascii="Arial" w:hAnsi="Arial" w:cs="Arial"/>
                <w:bCs/>
                <w:sz w:val="20"/>
                <w:szCs w:val="20"/>
              </w:rPr>
              <w:t>(</w:t>
            </w:r>
            <w:r w:rsidR="009608C4">
              <w:rPr>
                <w:rStyle w:val="apple-converted-space"/>
                <w:rFonts w:ascii="Arial" w:hAnsi="Arial" w:cs="Arial"/>
                <w:bCs/>
                <w:sz w:val="20"/>
                <w:szCs w:val="20"/>
              </w:rPr>
              <w:t>fai</w:t>
            </w:r>
            <w:r w:rsidR="008949B6">
              <w:rPr>
                <w:rStyle w:val="apple-converted-space"/>
                <w:rFonts w:ascii="Arial" w:hAnsi="Arial" w:cs="Arial"/>
                <w:bCs/>
                <w:sz w:val="20"/>
                <w:szCs w:val="20"/>
              </w:rPr>
              <w:t>ble / moyen / élevé)</w:t>
            </w:r>
          </w:p>
        </w:tc>
        <w:tc>
          <w:tcPr>
            <w:tcW w:w="2835" w:type="dxa"/>
            <w:vAlign w:val="center"/>
          </w:tcPr>
          <w:p w14:paraId="49295C25" w14:textId="77777777" w:rsidR="005359DE" w:rsidRDefault="008949B6" w:rsidP="00BD3563">
            <w:pPr>
              <w:pStyle w:val="NormalWeb"/>
              <w:spacing w:beforeAutospacing="0" w:after="0" w:afterAutospacing="0" w:line="276" w:lineRule="auto"/>
              <w:jc w:val="center"/>
              <w:rPr>
                <w:rStyle w:val="apple-converted-space"/>
                <w:rFonts w:ascii="Arial" w:hAnsi="Arial" w:cs="Arial"/>
                <w:bCs/>
                <w:sz w:val="20"/>
                <w:szCs w:val="20"/>
              </w:rPr>
            </w:pPr>
            <w:r>
              <w:rPr>
                <w:rStyle w:val="apple-converted-space"/>
                <w:rFonts w:ascii="Arial" w:hAnsi="Arial" w:cs="Arial"/>
                <w:bCs/>
                <w:sz w:val="20"/>
                <w:szCs w:val="20"/>
              </w:rPr>
              <w:t xml:space="preserve">Effet du numérique sur </w:t>
            </w:r>
            <w:r w:rsidR="006C7BD6">
              <w:rPr>
                <w:rStyle w:val="apple-converted-space"/>
                <w:rFonts w:ascii="Arial" w:hAnsi="Arial" w:cs="Arial"/>
                <w:bCs/>
                <w:sz w:val="20"/>
                <w:szCs w:val="20"/>
              </w:rPr>
              <w:t>la quantité d’emplois</w:t>
            </w:r>
          </w:p>
          <w:p w14:paraId="5D3437B3" w14:textId="2EB18819" w:rsidR="005B6938" w:rsidRPr="00402230" w:rsidRDefault="005B6938" w:rsidP="00BD3563">
            <w:pPr>
              <w:pStyle w:val="NormalWeb"/>
              <w:spacing w:beforeAutospacing="0" w:after="0" w:afterAutospacing="0" w:line="276" w:lineRule="auto"/>
              <w:jc w:val="center"/>
              <w:rPr>
                <w:rStyle w:val="apple-converted-space"/>
                <w:rFonts w:ascii="Arial" w:hAnsi="Arial" w:cs="Arial"/>
                <w:bCs/>
                <w:sz w:val="20"/>
                <w:szCs w:val="20"/>
              </w:rPr>
            </w:pPr>
            <w:r>
              <w:rPr>
                <w:rStyle w:val="apple-converted-space"/>
                <w:rFonts w:ascii="Arial" w:hAnsi="Arial" w:cs="Arial"/>
                <w:bCs/>
                <w:sz w:val="20"/>
                <w:szCs w:val="20"/>
              </w:rPr>
              <w:t>(Positif / négatif / pas d’effet)</w:t>
            </w:r>
          </w:p>
        </w:tc>
      </w:tr>
      <w:tr w:rsidR="005359DE" w:rsidRPr="00402230" w14:paraId="3E4F866B" w14:textId="77777777" w:rsidTr="00B03DC6">
        <w:tc>
          <w:tcPr>
            <w:tcW w:w="2547" w:type="dxa"/>
            <w:vAlign w:val="center"/>
          </w:tcPr>
          <w:p w14:paraId="767904BD" w14:textId="63859DBB"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r w:rsidRPr="00402230">
              <w:rPr>
                <w:rStyle w:val="apple-converted-space"/>
                <w:rFonts w:ascii="Arial" w:hAnsi="Arial" w:cs="Arial"/>
                <w:bCs/>
                <w:sz w:val="20"/>
                <w:szCs w:val="20"/>
              </w:rPr>
              <w:t>Manuelles routinières</w:t>
            </w:r>
          </w:p>
        </w:tc>
        <w:tc>
          <w:tcPr>
            <w:tcW w:w="2693" w:type="dxa"/>
            <w:vAlign w:val="center"/>
          </w:tcPr>
          <w:p w14:paraId="1BB7AFC9" w14:textId="1BA690F2" w:rsidR="00E86C54" w:rsidRPr="00402230" w:rsidRDefault="00E86C54" w:rsidP="00BD3563">
            <w:pPr>
              <w:pStyle w:val="NormalWeb"/>
              <w:spacing w:beforeAutospacing="0" w:after="0" w:afterAutospacing="0" w:line="276" w:lineRule="auto"/>
              <w:jc w:val="both"/>
              <w:rPr>
                <w:rStyle w:val="apple-converted-space"/>
                <w:rFonts w:ascii="Arial" w:hAnsi="Arial" w:cs="Arial"/>
                <w:bCs/>
                <w:sz w:val="20"/>
                <w:szCs w:val="20"/>
              </w:rPr>
            </w:pPr>
          </w:p>
        </w:tc>
        <w:tc>
          <w:tcPr>
            <w:tcW w:w="2268" w:type="dxa"/>
            <w:vAlign w:val="center"/>
          </w:tcPr>
          <w:p w14:paraId="70DF85DD"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p>
        </w:tc>
        <w:tc>
          <w:tcPr>
            <w:tcW w:w="2835" w:type="dxa"/>
            <w:vAlign w:val="center"/>
          </w:tcPr>
          <w:p w14:paraId="4A1F52F1"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p>
        </w:tc>
      </w:tr>
      <w:tr w:rsidR="005359DE" w:rsidRPr="00402230" w14:paraId="4B33B2E9" w14:textId="77777777" w:rsidTr="00B03DC6">
        <w:tc>
          <w:tcPr>
            <w:tcW w:w="2547" w:type="dxa"/>
            <w:vAlign w:val="center"/>
          </w:tcPr>
          <w:p w14:paraId="0BE48793" w14:textId="5E52702F"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r w:rsidRPr="00402230">
              <w:rPr>
                <w:rStyle w:val="apple-converted-space"/>
                <w:rFonts w:ascii="Arial" w:hAnsi="Arial" w:cs="Arial"/>
                <w:bCs/>
                <w:sz w:val="20"/>
                <w:szCs w:val="20"/>
              </w:rPr>
              <w:t xml:space="preserve">Manuelles </w:t>
            </w:r>
            <w:r w:rsidR="00E86C54" w:rsidRPr="00402230">
              <w:rPr>
                <w:rStyle w:val="apple-converted-space"/>
                <w:rFonts w:ascii="Arial" w:hAnsi="Arial" w:cs="Arial"/>
                <w:bCs/>
                <w:sz w:val="20"/>
                <w:szCs w:val="20"/>
              </w:rPr>
              <w:t xml:space="preserve">non </w:t>
            </w:r>
            <w:r w:rsidRPr="00402230">
              <w:rPr>
                <w:rStyle w:val="apple-converted-space"/>
                <w:rFonts w:ascii="Arial" w:hAnsi="Arial" w:cs="Arial"/>
                <w:bCs/>
                <w:sz w:val="20"/>
                <w:szCs w:val="20"/>
              </w:rPr>
              <w:t>routinières</w:t>
            </w:r>
          </w:p>
        </w:tc>
        <w:tc>
          <w:tcPr>
            <w:tcW w:w="2693" w:type="dxa"/>
            <w:vAlign w:val="center"/>
          </w:tcPr>
          <w:p w14:paraId="5931B791" w14:textId="5F924E65" w:rsidR="00E86C54" w:rsidRPr="00402230" w:rsidRDefault="00E86C54" w:rsidP="00BD3563">
            <w:pPr>
              <w:pStyle w:val="NormalWeb"/>
              <w:spacing w:beforeAutospacing="0" w:after="0" w:afterAutospacing="0" w:line="276" w:lineRule="auto"/>
              <w:jc w:val="both"/>
              <w:rPr>
                <w:rStyle w:val="apple-converted-space"/>
                <w:rFonts w:ascii="Arial" w:hAnsi="Arial" w:cs="Arial"/>
                <w:bCs/>
                <w:sz w:val="20"/>
                <w:szCs w:val="20"/>
              </w:rPr>
            </w:pPr>
          </w:p>
        </w:tc>
        <w:tc>
          <w:tcPr>
            <w:tcW w:w="2268" w:type="dxa"/>
            <w:vAlign w:val="center"/>
          </w:tcPr>
          <w:p w14:paraId="635C131C"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p>
        </w:tc>
        <w:tc>
          <w:tcPr>
            <w:tcW w:w="2835" w:type="dxa"/>
            <w:vAlign w:val="center"/>
          </w:tcPr>
          <w:p w14:paraId="5E56066A"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p>
        </w:tc>
      </w:tr>
      <w:tr w:rsidR="005359DE" w:rsidRPr="00402230" w14:paraId="462A9EF3" w14:textId="77777777" w:rsidTr="00B03DC6">
        <w:tc>
          <w:tcPr>
            <w:tcW w:w="2547" w:type="dxa"/>
            <w:vAlign w:val="center"/>
          </w:tcPr>
          <w:p w14:paraId="1963772E"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r w:rsidRPr="00402230">
              <w:rPr>
                <w:rStyle w:val="apple-converted-space"/>
                <w:rFonts w:ascii="Arial" w:hAnsi="Arial" w:cs="Arial"/>
                <w:bCs/>
                <w:sz w:val="20"/>
                <w:szCs w:val="20"/>
              </w:rPr>
              <w:t>Abstraites non routinières</w:t>
            </w:r>
          </w:p>
        </w:tc>
        <w:tc>
          <w:tcPr>
            <w:tcW w:w="2693" w:type="dxa"/>
            <w:vAlign w:val="center"/>
          </w:tcPr>
          <w:p w14:paraId="17DFCDB8" w14:textId="5C31712E" w:rsidR="00E86C54" w:rsidRPr="00402230" w:rsidRDefault="00E86C54" w:rsidP="00BD3563">
            <w:pPr>
              <w:pStyle w:val="NormalWeb"/>
              <w:spacing w:beforeAutospacing="0" w:after="0" w:afterAutospacing="0" w:line="276" w:lineRule="auto"/>
              <w:jc w:val="both"/>
              <w:rPr>
                <w:rStyle w:val="apple-converted-space"/>
                <w:rFonts w:ascii="Arial" w:hAnsi="Arial" w:cs="Arial"/>
                <w:bCs/>
                <w:sz w:val="20"/>
                <w:szCs w:val="20"/>
              </w:rPr>
            </w:pPr>
          </w:p>
        </w:tc>
        <w:tc>
          <w:tcPr>
            <w:tcW w:w="2268" w:type="dxa"/>
            <w:vAlign w:val="center"/>
          </w:tcPr>
          <w:p w14:paraId="7FE3D38C"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p>
        </w:tc>
        <w:tc>
          <w:tcPr>
            <w:tcW w:w="2835" w:type="dxa"/>
            <w:vAlign w:val="center"/>
          </w:tcPr>
          <w:p w14:paraId="62379B8B" w14:textId="77777777" w:rsidR="005359DE" w:rsidRPr="00402230" w:rsidRDefault="005359DE" w:rsidP="00BD3563">
            <w:pPr>
              <w:pStyle w:val="NormalWeb"/>
              <w:spacing w:beforeAutospacing="0" w:after="0" w:afterAutospacing="0" w:line="276" w:lineRule="auto"/>
              <w:jc w:val="both"/>
              <w:rPr>
                <w:rStyle w:val="apple-converted-space"/>
                <w:rFonts w:ascii="Arial" w:hAnsi="Arial" w:cs="Arial"/>
                <w:bCs/>
                <w:sz w:val="20"/>
                <w:szCs w:val="20"/>
              </w:rPr>
            </w:pPr>
          </w:p>
        </w:tc>
      </w:tr>
    </w:tbl>
    <w:p w14:paraId="43707A6A" w14:textId="77777777" w:rsidR="00897253" w:rsidRDefault="00FD6784" w:rsidP="00B03DC6">
      <w:pPr>
        <w:spacing w:line="240" w:lineRule="auto"/>
      </w:pPr>
      <w:r w:rsidRPr="005B6938">
        <w:rPr>
          <w:b/>
          <w:bCs/>
        </w:rPr>
        <w:lastRenderedPageBreak/>
        <w:t>Question 2</w:t>
      </w:r>
      <w:r>
        <w:t xml:space="preserve"> : </w:t>
      </w:r>
      <w:r w:rsidR="00897253">
        <w:t>Expliquez pourquoi le numérique favorise la polarisation des emplois (voir lexique).</w:t>
      </w:r>
    </w:p>
    <w:p w14:paraId="0AD64702" w14:textId="77777777" w:rsidR="00897253" w:rsidRDefault="00897253" w:rsidP="00897253">
      <w:pPr>
        <w:spacing w:after="0" w:line="240" w:lineRule="auto"/>
        <w:rPr>
          <w:sz w:val="28"/>
          <w:szCs w:val="28"/>
        </w:rPr>
      </w:pPr>
      <w:r w:rsidRPr="005C0772">
        <w:rPr>
          <w:sz w:val="28"/>
          <w:szCs w:val="28"/>
        </w:rPr>
        <w:t>___________________________________________________________________________</w:t>
      </w:r>
    </w:p>
    <w:p w14:paraId="596EC967" w14:textId="77777777" w:rsidR="00897253" w:rsidRDefault="00897253" w:rsidP="00897253">
      <w:pPr>
        <w:spacing w:after="0" w:line="240" w:lineRule="auto"/>
      </w:pPr>
      <w:r w:rsidRPr="005C0772">
        <w:rPr>
          <w:sz w:val="28"/>
          <w:szCs w:val="28"/>
        </w:rPr>
        <w:t>___________________________________________________________________________</w:t>
      </w:r>
    </w:p>
    <w:p w14:paraId="0A315EAB" w14:textId="77777777" w:rsidR="00897253" w:rsidRDefault="00897253" w:rsidP="00897253">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6D299C8D" w14:textId="77777777" w:rsidR="003418A1" w:rsidRDefault="003418A1" w:rsidP="003418A1">
      <w:pPr>
        <w:spacing w:after="0" w:line="240" w:lineRule="auto"/>
        <w:rPr>
          <w:sz w:val="28"/>
          <w:szCs w:val="28"/>
        </w:rPr>
      </w:pPr>
      <w:r w:rsidRPr="005C0772">
        <w:rPr>
          <w:sz w:val="28"/>
          <w:szCs w:val="28"/>
        </w:rPr>
        <w:t>___________________________________________________________________________</w:t>
      </w:r>
    </w:p>
    <w:p w14:paraId="3F70CA5C" w14:textId="77777777" w:rsidR="00897253" w:rsidRDefault="00897253" w:rsidP="00FD6784"/>
    <w:p w14:paraId="74BB934C" w14:textId="47E2345C" w:rsidR="00BD0AF6" w:rsidRPr="008E2E74" w:rsidRDefault="00290137" w:rsidP="008E2E74">
      <w:pPr>
        <w:rPr>
          <w:b/>
          <w:bCs/>
          <w:sz w:val="24"/>
          <w:szCs w:val="24"/>
        </w:rPr>
      </w:pPr>
      <w:r w:rsidRPr="008E2E74">
        <w:rPr>
          <w:b/>
          <w:bCs/>
          <w:sz w:val="24"/>
          <w:szCs w:val="24"/>
        </w:rPr>
        <w:t xml:space="preserve">Document </w:t>
      </w:r>
      <w:r w:rsidR="00C62CC6">
        <w:rPr>
          <w:b/>
          <w:bCs/>
          <w:sz w:val="24"/>
          <w:szCs w:val="24"/>
        </w:rPr>
        <w:t>2</w:t>
      </w:r>
      <w:r w:rsidRPr="008E2E74">
        <w:rPr>
          <w:b/>
          <w:bCs/>
          <w:sz w:val="24"/>
          <w:szCs w:val="24"/>
        </w:rPr>
        <w:t xml:space="preserve"> : Evolution de </w:t>
      </w:r>
      <w:r w:rsidR="00985000">
        <w:rPr>
          <w:b/>
          <w:bCs/>
          <w:sz w:val="24"/>
          <w:szCs w:val="24"/>
        </w:rPr>
        <w:t>la part de l’emploi</w:t>
      </w:r>
      <w:r w:rsidRPr="008E2E74">
        <w:rPr>
          <w:b/>
          <w:bCs/>
          <w:sz w:val="24"/>
          <w:szCs w:val="24"/>
        </w:rPr>
        <w:t xml:space="preserve"> par niveau de qualification </w:t>
      </w:r>
      <w:r w:rsidR="00577FC9">
        <w:rPr>
          <w:b/>
          <w:bCs/>
          <w:sz w:val="24"/>
          <w:szCs w:val="24"/>
        </w:rPr>
        <w:t>dans l</w:t>
      </w:r>
      <w:r w:rsidR="0089256C">
        <w:rPr>
          <w:b/>
          <w:bCs/>
          <w:sz w:val="24"/>
          <w:szCs w:val="24"/>
        </w:rPr>
        <w:t xml:space="preserve">’emploi total </w:t>
      </w:r>
      <w:r w:rsidRPr="008E2E74">
        <w:rPr>
          <w:b/>
          <w:bCs/>
          <w:sz w:val="24"/>
          <w:szCs w:val="24"/>
        </w:rPr>
        <w:t xml:space="preserve">dans </w:t>
      </w:r>
      <w:r w:rsidR="00C34F3C" w:rsidRPr="008E2E74">
        <w:rPr>
          <w:b/>
          <w:bCs/>
          <w:sz w:val="24"/>
          <w:szCs w:val="24"/>
        </w:rPr>
        <w:t>les pays de l’OCDE</w:t>
      </w:r>
      <w:r w:rsidR="008E2E74" w:rsidRPr="008E2E74">
        <w:rPr>
          <w:b/>
          <w:bCs/>
          <w:sz w:val="24"/>
          <w:szCs w:val="24"/>
        </w:rPr>
        <w:t xml:space="preserve"> entre 1995 et 2015</w:t>
      </w:r>
      <w:r w:rsidR="00483E9E">
        <w:rPr>
          <w:b/>
          <w:bCs/>
          <w:sz w:val="24"/>
          <w:szCs w:val="24"/>
        </w:rPr>
        <w:t xml:space="preserve"> (en points de %)</w:t>
      </w:r>
    </w:p>
    <w:p w14:paraId="7F296F1F" w14:textId="4E97EEF9" w:rsidR="00BD0AF6" w:rsidRDefault="00985000" w:rsidP="00985000">
      <w:pPr>
        <w:spacing w:after="0" w:line="240" w:lineRule="auto"/>
        <w:jc w:val="center"/>
        <w:rPr>
          <w:b/>
          <w:bCs/>
          <w:color w:val="C00000"/>
          <w:sz w:val="28"/>
          <w:szCs w:val="28"/>
        </w:rPr>
      </w:pPr>
      <w:r>
        <w:rPr>
          <w:b/>
          <w:bCs/>
          <w:noProof/>
          <w:color w:val="C00000"/>
          <w:sz w:val="28"/>
          <w:szCs w:val="28"/>
        </w:rPr>
        <w:drawing>
          <wp:inline distT="0" distB="0" distL="0" distR="0" wp14:anchorId="6F5EB659" wp14:editId="68E5AFD8">
            <wp:extent cx="5934075" cy="3381375"/>
            <wp:effectExtent l="0" t="0" r="9525" b="952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3381375"/>
                    </a:xfrm>
                    <a:prstGeom prst="rect">
                      <a:avLst/>
                    </a:prstGeom>
                    <a:noFill/>
                    <a:ln>
                      <a:noFill/>
                    </a:ln>
                  </pic:spPr>
                </pic:pic>
              </a:graphicData>
            </a:graphic>
          </wp:inline>
        </w:drawing>
      </w:r>
    </w:p>
    <w:p w14:paraId="34AA42C1" w14:textId="126C9E3E" w:rsidR="00A54486" w:rsidRPr="00A750A6" w:rsidRDefault="00075C3D" w:rsidP="00075C3D">
      <w:pPr>
        <w:jc w:val="center"/>
      </w:pPr>
      <w:r>
        <w:t>Source : OCDE, BNP Paribas</w:t>
      </w:r>
    </w:p>
    <w:p w14:paraId="0CECF095" w14:textId="65BC3AEB" w:rsidR="00417516" w:rsidRDefault="003E0E96" w:rsidP="00075C3D">
      <w:pPr>
        <w:spacing w:after="0" w:line="240" w:lineRule="auto"/>
        <w:jc w:val="right"/>
      </w:pPr>
      <w:hyperlink r:id="rId26" w:history="1">
        <w:r w:rsidR="00075C3D" w:rsidRPr="00547904">
          <w:rPr>
            <w:rStyle w:val="Lienhypertexte"/>
          </w:rPr>
          <w:t>https://economic-research.bnpparibas.com/Views/DisplayPublication.aspx?type=document&amp;IdPdf=35309</w:t>
        </w:r>
      </w:hyperlink>
    </w:p>
    <w:p w14:paraId="0DC7D3EB" w14:textId="7AF7055D" w:rsidR="00075C3D" w:rsidRDefault="00075C3D" w:rsidP="00417516">
      <w:pPr>
        <w:spacing w:after="0" w:line="240" w:lineRule="auto"/>
      </w:pPr>
    </w:p>
    <w:p w14:paraId="7195BFC9" w14:textId="648A623E" w:rsidR="00383F92" w:rsidRDefault="009A23DA" w:rsidP="00B03DC6">
      <w:pPr>
        <w:spacing w:after="120" w:line="240" w:lineRule="auto"/>
      </w:pPr>
      <w:r w:rsidRPr="00007195">
        <w:rPr>
          <w:b/>
          <w:bCs/>
        </w:rPr>
        <w:t>Question 1</w:t>
      </w:r>
      <w:r>
        <w:t> : Faire une phrase avec la donnée correspondant aux emplois hautement qualifiés pour la France.</w:t>
      </w:r>
    </w:p>
    <w:p w14:paraId="3C25804F" w14:textId="77777777" w:rsidR="00007195" w:rsidRDefault="00007195" w:rsidP="00007195">
      <w:pPr>
        <w:spacing w:after="0" w:line="240" w:lineRule="auto"/>
        <w:rPr>
          <w:sz w:val="28"/>
          <w:szCs w:val="28"/>
        </w:rPr>
      </w:pPr>
      <w:r w:rsidRPr="005C0772">
        <w:rPr>
          <w:sz w:val="28"/>
          <w:szCs w:val="28"/>
        </w:rPr>
        <w:t>___________________________________________________________________________</w:t>
      </w:r>
    </w:p>
    <w:p w14:paraId="05B8236E" w14:textId="77777777" w:rsidR="00007195" w:rsidRDefault="00007195" w:rsidP="00007195">
      <w:pPr>
        <w:spacing w:after="0" w:line="240" w:lineRule="auto"/>
        <w:rPr>
          <w:sz w:val="28"/>
          <w:szCs w:val="28"/>
        </w:rPr>
      </w:pPr>
      <w:r w:rsidRPr="005C0772">
        <w:rPr>
          <w:sz w:val="28"/>
          <w:szCs w:val="28"/>
        </w:rPr>
        <w:t>___________________________________________________________________________</w:t>
      </w:r>
    </w:p>
    <w:p w14:paraId="7ADF4E85" w14:textId="77777777" w:rsidR="00B03DC6" w:rsidRDefault="00B03DC6" w:rsidP="00417516">
      <w:pPr>
        <w:spacing w:after="0" w:line="240" w:lineRule="auto"/>
        <w:rPr>
          <w:b/>
          <w:bCs/>
        </w:rPr>
      </w:pPr>
    </w:p>
    <w:p w14:paraId="1D431E37" w14:textId="6E355221" w:rsidR="00383F92" w:rsidRDefault="0089256C" w:rsidP="00EE5E76">
      <w:pPr>
        <w:spacing w:after="120" w:line="240" w:lineRule="auto"/>
        <w:jc w:val="both"/>
      </w:pPr>
      <w:r w:rsidRPr="0089256C">
        <w:rPr>
          <w:b/>
          <w:bCs/>
        </w:rPr>
        <w:t>Question 2</w:t>
      </w:r>
      <w:r>
        <w:t xml:space="preserve"> : </w:t>
      </w:r>
      <w:r w:rsidR="00F2796F">
        <w:t xml:space="preserve">En vous appuyant sur quelques chiffres, </w:t>
      </w:r>
      <w:r>
        <w:t xml:space="preserve">montrez que </w:t>
      </w:r>
      <w:r w:rsidR="00EE5E76">
        <w:t>le document</w:t>
      </w:r>
      <w:r w:rsidR="008E4BFA">
        <w:t xml:space="preserve"> confirme la tendance à la polarisation des emplois évoquée dans le document précédent.</w:t>
      </w:r>
    </w:p>
    <w:p w14:paraId="56790FF5" w14:textId="77777777" w:rsidR="0089256C" w:rsidRDefault="0089256C" w:rsidP="0089256C">
      <w:pPr>
        <w:spacing w:after="0" w:line="240" w:lineRule="auto"/>
        <w:rPr>
          <w:sz w:val="28"/>
          <w:szCs w:val="28"/>
        </w:rPr>
      </w:pPr>
      <w:r w:rsidRPr="005C0772">
        <w:rPr>
          <w:sz w:val="28"/>
          <w:szCs w:val="28"/>
        </w:rPr>
        <w:t>___________________________________________________________________________</w:t>
      </w:r>
    </w:p>
    <w:p w14:paraId="7D6612FA" w14:textId="77777777" w:rsidR="0089256C" w:rsidRDefault="0089256C" w:rsidP="0089256C">
      <w:pPr>
        <w:spacing w:after="0" w:line="240" w:lineRule="auto"/>
        <w:rPr>
          <w:sz w:val="28"/>
          <w:szCs w:val="28"/>
        </w:rPr>
      </w:pPr>
      <w:r w:rsidRPr="005C0772">
        <w:rPr>
          <w:sz w:val="28"/>
          <w:szCs w:val="28"/>
        </w:rPr>
        <w:t>___________________________________________________________________________</w:t>
      </w:r>
    </w:p>
    <w:p w14:paraId="4FF2ED04" w14:textId="77777777" w:rsidR="0089256C" w:rsidRDefault="0089256C" w:rsidP="0089256C">
      <w:pPr>
        <w:spacing w:after="0" w:line="240" w:lineRule="auto"/>
        <w:rPr>
          <w:sz w:val="28"/>
          <w:szCs w:val="28"/>
        </w:rPr>
      </w:pPr>
      <w:r w:rsidRPr="005C0772">
        <w:rPr>
          <w:sz w:val="28"/>
          <w:szCs w:val="28"/>
        </w:rPr>
        <w:t>___________________________________________________________________________</w:t>
      </w:r>
    </w:p>
    <w:p w14:paraId="357B9762" w14:textId="77777777" w:rsidR="0089256C" w:rsidRDefault="0089256C" w:rsidP="0089256C">
      <w:pPr>
        <w:spacing w:after="0" w:line="240" w:lineRule="auto"/>
      </w:pPr>
      <w:r w:rsidRPr="005C0772">
        <w:rPr>
          <w:sz w:val="28"/>
          <w:szCs w:val="28"/>
        </w:rPr>
        <w:t>___________________________________________________________________________</w:t>
      </w:r>
    </w:p>
    <w:p w14:paraId="616B57C7" w14:textId="77777777" w:rsidR="0089256C" w:rsidRDefault="0089256C" w:rsidP="0089256C">
      <w:pPr>
        <w:spacing w:after="0" w:line="240" w:lineRule="auto"/>
        <w:rPr>
          <w:sz w:val="28"/>
          <w:szCs w:val="28"/>
        </w:rPr>
      </w:pPr>
      <w:r w:rsidRPr="005C0772">
        <w:rPr>
          <w:sz w:val="28"/>
          <w:szCs w:val="28"/>
        </w:rPr>
        <w:t>______________________________________________________________________________________________________________________________________________________</w:t>
      </w:r>
    </w:p>
    <w:p w14:paraId="6E134A94" w14:textId="77777777" w:rsidR="0089256C" w:rsidRDefault="0089256C" w:rsidP="0089256C">
      <w:pPr>
        <w:spacing w:after="0" w:line="240" w:lineRule="auto"/>
        <w:rPr>
          <w:sz w:val="28"/>
          <w:szCs w:val="28"/>
        </w:rPr>
      </w:pPr>
      <w:r w:rsidRPr="005C0772">
        <w:rPr>
          <w:sz w:val="28"/>
          <w:szCs w:val="28"/>
        </w:rPr>
        <w:t>___________________________________________________________________________</w:t>
      </w:r>
    </w:p>
    <w:p w14:paraId="7520EF12" w14:textId="77777777" w:rsidR="0089256C" w:rsidRDefault="0089256C" w:rsidP="0089256C">
      <w:pPr>
        <w:spacing w:after="0" w:line="240" w:lineRule="auto"/>
        <w:rPr>
          <w:sz w:val="28"/>
          <w:szCs w:val="28"/>
        </w:rPr>
      </w:pPr>
      <w:r w:rsidRPr="005C0772">
        <w:rPr>
          <w:sz w:val="28"/>
          <w:szCs w:val="28"/>
        </w:rPr>
        <w:t>___________________________________________________________________________</w:t>
      </w:r>
    </w:p>
    <w:p w14:paraId="7E173908" w14:textId="2F053B21" w:rsidR="00EE5E76" w:rsidRDefault="00EE5E76" w:rsidP="00EE5E76">
      <w:pPr>
        <w:spacing w:after="0" w:line="240" w:lineRule="auto"/>
        <w:rPr>
          <w:sz w:val="28"/>
          <w:szCs w:val="28"/>
        </w:rPr>
      </w:pPr>
      <w:r w:rsidRPr="005C0772">
        <w:rPr>
          <w:sz w:val="28"/>
          <w:szCs w:val="28"/>
        </w:rPr>
        <w:t>___________________________________________________________________________</w:t>
      </w:r>
    </w:p>
    <w:p w14:paraId="78D52232" w14:textId="33D254AC" w:rsidR="00007C5E" w:rsidRPr="00A750A6" w:rsidRDefault="00007C5E" w:rsidP="00007C5E">
      <w:pPr>
        <w:spacing w:after="0" w:line="240" w:lineRule="auto"/>
        <w:rPr>
          <w:b/>
          <w:bCs/>
          <w:color w:val="C00000"/>
          <w:sz w:val="28"/>
          <w:szCs w:val="28"/>
        </w:rPr>
      </w:pPr>
      <w:r w:rsidRPr="00587FDE">
        <w:rPr>
          <w:noProof/>
          <w:color w:val="C00000"/>
        </w:rPr>
        <w:lastRenderedPageBreak/>
        <w:drawing>
          <wp:anchor distT="0" distB="0" distL="114300" distR="114300" simplePos="0" relativeHeight="251686912" behindDoc="0" locked="0" layoutInCell="1" allowOverlap="1" wp14:anchorId="61C29E6B" wp14:editId="052B919B">
            <wp:simplePos x="0" y="0"/>
            <wp:positionH relativeFrom="margin">
              <wp:align>right</wp:align>
            </wp:positionH>
            <wp:positionV relativeFrom="paragraph">
              <wp:posOffset>9525</wp:posOffset>
            </wp:positionV>
            <wp:extent cx="1885950" cy="1047750"/>
            <wp:effectExtent l="0" t="0" r="0" b="0"/>
            <wp:wrapNone/>
            <wp:docPr id="25" name="Image 25" descr="La (non) culture française de l'évaluation des politiques sociales - L'echo  des J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non) culture française de l'évaluation des politiques sociales - L'echo  des Jé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anchor>
        </w:drawing>
      </w:r>
      <w:r w:rsidRPr="00587FDE">
        <w:rPr>
          <w:b/>
          <w:bCs/>
          <w:color w:val="C00000"/>
          <w:sz w:val="28"/>
          <w:szCs w:val="28"/>
        </w:rPr>
        <w:t xml:space="preserve">Activité </w:t>
      </w:r>
      <w:r>
        <w:rPr>
          <w:b/>
          <w:bCs/>
          <w:color w:val="C00000"/>
          <w:sz w:val="28"/>
          <w:szCs w:val="28"/>
        </w:rPr>
        <w:t>7</w:t>
      </w:r>
      <w:r w:rsidRPr="00587FDE">
        <w:rPr>
          <w:b/>
          <w:bCs/>
          <w:color w:val="C00000"/>
          <w:sz w:val="28"/>
          <w:szCs w:val="28"/>
        </w:rPr>
        <w:t xml:space="preserve"> : Je vérifie que j’ai compris </w:t>
      </w:r>
    </w:p>
    <w:p w14:paraId="238DD359" w14:textId="77777777" w:rsidR="00007C5E" w:rsidRDefault="00007C5E" w:rsidP="00007C5E">
      <w:pPr>
        <w:spacing w:after="0" w:line="240" w:lineRule="auto"/>
      </w:pPr>
    </w:p>
    <w:p w14:paraId="76994653" w14:textId="18C7525E" w:rsidR="00E45DAB" w:rsidRPr="00DF79BA" w:rsidRDefault="00E45DAB" w:rsidP="00E45DAB">
      <w:pPr>
        <w:spacing w:after="0" w:line="240" w:lineRule="auto"/>
        <w:jc w:val="both"/>
      </w:pPr>
      <w:r>
        <w:t>1) Le numérique détruit des emplois correspondant à des tâches :</w:t>
      </w:r>
    </w:p>
    <w:p w14:paraId="712BE2B3" w14:textId="77777777" w:rsidR="00E45DAB" w:rsidRPr="0079725D" w:rsidRDefault="00E45DAB" w:rsidP="00E45DAB">
      <w:pPr>
        <w:spacing w:after="0" w:line="240" w:lineRule="auto"/>
        <w:ind w:left="708"/>
        <w:jc w:val="both"/>
      </w:pPr>
      <w:r>
        <w:rPr>
          <w:rFonts w:cstheme="minorHAnsi"/>
        </w:rPr>
        <w:t xml:space="preserve">□ </w:t>
      </w:r>
      <w:r>
        <w:t>manuelles routinières</w:t>
      </w:r>
    </w:p>
    <w:p w14:paraId="3BA4D34E" w14:textId="77777777" w:rsidR="00E45DAB" w:rsidRDefault="00E45DAB" w:rsidP="00E45DAB">
      <w:pPr>
        <w:spacing w:after="0" w:line="240" w:lineRule="auto"/>
        <w:ind w:left="708"/>
        <w:jc w:val="both"/>
      </w:pPr>
      <w:r>
        <w:rPr>
          <w:rFonts w:cstheme="minorHAnsi"/>
        </w:rPr>
        <w:t xml:space="preserve">□ </w:t>
      </w:r>
      <w:r>
        <w:t>manuelles non routinières</w:t>
      </w:r>
    </w:p>
    <w:p w14:paraId="3D4B2EED" w14:textId="77777777" w:rsidR="00E45DAB" w:rsidRDefault="00E45DAB" w:rsidP="00E45DAB">
      <w:pPr>
        <w:spacing w:after="0" w:line="240" w:lineRule="auto"/>
        <w:ind w:left="708"/>
        <w:jc w:val="both"/>
      </w:pPr>
      <w:r>
        <w:rPr>
          <w:rFonts w:cstheme="minorHAnsi"/>
        </w:rPr>
        <w:t xml:space="preserve">□ </w:t>
      </w:r>
      <w:r>
        <w:t>abstraites non routinières</w:t>
      </w:r>
    </w:p>
    <w:p w14:paraId="07D767B9" w14:textId="77777777" w:rsidR="00007C5E" w:rsidRPr="003F2800" w:rsidRDefault="00007C5E" w:rsidP="00007C5E">
      <w:pPr>
        <w:spacing w:after="0" w:line="240" w:lineRule="auto"/>
        <w:ind w:firstLine="708"/>
        <w:jc w:val="both"/>
      </w:pPr>
    </w:p>
    <w:p w14:paraId="6DB2C94B" w14:textId="152EFD42" w:rsidR="00007C5E" w:rsidRPr="00DF79BA" w:rsidRDefault="00007C5E" w:rsidP="00007C5E">
      <w:pPr>
        <w:spacing w:after="0" w:line="240" w:lineRule="auto"/>
        <w:jc w:val="both"/>
      </w:pPr>
      <w:r>
        <w:t xml:space="preserve">2) </w:t>
      </w:r>
      <w:r w:rsidR="00F64102">
        <w:t>La part des emplois très qualifiés dans l’emploi total augmente</w:t>
      </w:r>
      <w:r w:rsidR="00C50615">
        <w:t xml:space="preserve"> ces 20 dernières années dans les pays de l’OCDE.</w:t>
      </w:r>
    </w:p>
    <w:p w14:paraId="7EE13F13" w14:textId="77777777" w:rsidR="00007C5E" w:rsidRDefault="00007C5E" w:rsidP="00007C5E">
      <w:pPr>
        <w:spacing w:after="0" w:line="240" w:lineRule="auto"/>
        <w:ind w:firstLine="708"/>
        <w:jc w:val="both"/>
      </w:pPr>
      <w:r>
        <w:rPr>
          <w:rFonts w:cstheme="minorHAnsi"/>
        </w:rPr>
        <w:t xml:space="preserve">□ </w:t>
      </w:r>
      <w:r>
        <w:t xml:space="preserve">Vrai  </w:t>
      </w:r>
    </w:p>
    <w:p w14:paraId="223DAD6C" w14:textId="77777777" w:rsidR="00007C5E" w:rsidRDefault="00007C5E" w:rsidP="00007C5E">
      <w:pPr>
        <w:spacing w:after="0" w:line="240" w:lineRule="auto"/>
        <w:ind w:firstLine="708"/>
        <w:jc w:val="both"/>
      </w:pPr>
      <w:r>
        <w:rPr>
          <w:rFonts w:cstheme="minorHAnsi"/>
        </w:rPr>
        <w:t xml:space="preserve">□ </w:t>
      </w:r>
      <w:r>
        <w:t>Faux</w:t>
      </w:r>
    </w:p>
    <w:p w14:paraId="458675A4" w14:textId="77777777" w:rsidR="00112EEF" w:rsidRPr="00182CCD" w:rsidRDefault="00112EEF" w:rsidP="00007C5E">
      <w:pPr>
        <w:spacing w:after="0" w:line="240" w:lineRule="auto"/>
        <w:ind w:left="708"/>
        <w:jc w:val="both"/>
      </w:pPr>
    </w:p>
    <w:p w14:paraId="773A7B96" w14:textId="1C94BBCB" w:rsidR="00007C5E" w:rsidRPr="0048423A" w:rsidRDefault="00E45DAB" w:rsidP="00007C5E">
      <w:pPr>
        <w:spacing w:after="0" w:line="240" w:lineRule="auto"/>
        <w:jc w:val="both"/>
      </w:pPr>
      <w:r>
        <w:t>3</w:t>
      </w:r>
      <w:r w:rsidR="00007C5E">
        <w:t xml:space="preserve">) </w:t>
      </w:r>
      <w:r w:rsidR="00660CF0">
        <w:t>Le numérique entraîne une polarisation de l’emploi, ce qui signifie que :</w:t>
      </w:r>
    </w:p>
    <w:p w14:paraId="19A42BB8" w14:textId="37218D99" w:rsidR="00007C5E" w:rsidRDefault="00007C5E" w:rsidP="00007C5E">
      <w:pPr>
        <w:spacing w:after="0" w:line="240" w:lineRule="auto"/>
        <w:ind w:left="708"/>
        <w:jc w:val="both"/>
      </w:pPr>
      <w:r>
        <w:rPr>
          <w:rFonts w:cstheme="minorHAnsi"/>
        </w:rPr>
        <w:t xml:space="preserve">□ </w:t>
      </w:r>
      <w:r w:rsidR="00660CF0">
        <w:t>La part de l’emploi hautement qualifié augmente</w:t>
      </w:r>
    </w:p>
    <w:p w14:paraId="58A5E964" w14:textId="15D3F448" w:rsidR="00660CF0" w:rsidRDefault="00660CF0" w:rsidP="00660CF0">
      <w:pPr>
        <w:spacing w:after="0" w:line="240" w:lineRule="auto"/>
        <w:ind w:left="708"/>
        <w:jc w:val="both"/>
      </w:pPr>
      <w:r>
        <w:rPr>
          <w:rFonts w:cstheme="minorHAnsi"/>
        </w:rPr>
        <w:t xml:space="preserve">□ </w:t>
      </w:r>
      <w:r>
        <w:t>La part de l’emploi hautement qualifié diminue</w:t>
      </w:r>
    </w:p>
    <w:p w14:paraId="1422D3CA" w14:textId="5878F207" w:rsidR="00660CF0" w:rsidRDefault="00660CF0" w:rsidP="00660CF0">
      <w:pPr>
        <w:spacing w:after="0" w:line="240" w:lineRule="auto"/>
        <w:ind w:left="708"/>
        <w:jc w:val="both"/>
      </w:pPr>
      <w:r>
        <w:rPr>
          <w:rFonts w:cstheme="minorHAnsi"/>
        </w:rPr>
        <w:t xml:space="preserve">□ </w:t>
      </w:r>
      <w:r>
        <w:t>La part de l’emploi faiblement qualifié augmente</w:t>
      </w:r>
    </w:p>
    <w:p w14:paraId="1723AD93" w14:textId="2EE7011F" w:rsidR="00660CF0" w:rsidRDefault="00660CF0" w:rsidP="00660CF0">
      <w:pPr>
        <w:spacing w:after="0" w:line="240" w:lineRule="auto"/>
        <w:ind w:left="708"/>
        <w:jc w:val="both"/>
      </w:pPr>
      <w:r>
        <w:rPr>
          <w:rFonts w:cstheme="minorHAnsi"/>
        </w:rPr>
        <w:t xml:space="preserve">□ </w:t>
      </w:r>
      <w:r>
        <w:t>La part de l’emploi faiblement qualifié diminue</w:t>
      </w:r>
    </w:p>
    <w:p w14:paraId="26267158" w14:textId="6B986FC6" w:rsidR="00660CF0" w:rsidRDefault="00660CF0" w:rsidP="00660CF0">
      <w:pPr>
        <w:spacing w:after="0" w:line="240" w:lineRule="auto"/>
        <w:ind w:left="708"/>
        <w:jc w:val="both"/>
      </w:pPr>
      <w:r>
        <w:rPr>
          <w:rFonts w:cstheme="minorHAnsi"/>
        </w:rPr>
        <w:t xml:space="preserve">□ </w:t>
      </w:r>
      <w:r>
        <w:t>La part de l’emploi moyennement qualifié augmente</w:t>
      </w:r>
    </w:p>
    <w:p w14:paraId="2BD70F51" w14:textId="340B3376" w:rsidR="00660CF0" w:rsidRDefault="00660CF0" w:rsidP="00660CF0">
      <w:pPr>
        <w:spacing w:after="0" w:line="240" w:lineRule="auto"/>
        <w:ind w:left="708"/>
        <w:jc w:val="both"/>
      </w:pPr>
      <w:r>
        <w:rPr>
          <w:rFonts w:cstheme="minorHAnsi"/>
        </w:rPr>
        <w:t xml:space="preserve">□ </w:t>
      </w:r>
      <w:r>
        <w:t>La part de l’emploi moyennement qualifié diminue</w:t>
      </w:r>
    </w:p>
    <w:p w14:paraId="6F22D3DB" w14:textId="77777777" w:rsidR="00660CF0" w:rsidRDefault="00660CF0" w:rsidP="00660CF0">
      <w:pPr>
        <w:spacing w:after="0" w:line="240" w:lineRule="auto"/>
        <w:ind w:left="708"/>
        <w:jc w:val="both"/>
      </w:pPr>
    </w:p>
    <w:p w14:paraId="76BA1F67" w14:textId="285B344A" w:rsidR="00007C5E" w:rsidRDefault="00007C5E" w:rsidP="00EE5E76">
      <w:pPr>
        <w:spacing w:after="0" w:line="240" w:lineRule="auto"/>
        <w:rPr>
          <w:sz w:val="28"/>
          <w:szCs w:val="28"/>
        </w:rPr>
      </w:pPr>
    </w:p>
    <w:p w14:paraId="26FFC381" w14:textId="55D25461" w:rsidR="00E45DAB" w:rsidRPr="00A750A6" w:rsidRDefault="00E45DAB" w:rsidP="00E45DAB">
      <w:pPr>
        <w:spacing w:after="0" w:line="240" w:lineRule="auto"/>
        <w:rPr>
          <w:b/>
          <w:bCs/>
          <w:color w:val="C00000"/>
          <w:sz w:val="28"/>
          <w:szCs w:val="28"/>
        </w:rPr>
      </w:pPr>
      <w:r w:rsidRPr="00587FDE">
        <w:rPr>
          <w:b/>
          <w:bCs/>
          <w:color w:val="C00000"/>
          <w:sz w:val="28"/>
          <w:szCs w:val="28"/>
        </w:rPr>
        <w:t>Activité</w:t>
      </w:r>
      <w:r>
        <w:rPr>
          <w:b/>
          <w:bCs/>
          <w:color w:val="C00000"/>
          <w:sz w:val="28"/>
          <w:szCs w:val="28"/>
        </w:rPr>
        <w:t xml:space="preserve"> 8</w:t>
      </w:r>
      <w:r w:rsidRPr="00587FDE">
        <w:rPr>
          <w:b/>
          <w:bCs/>
          <w:color w:val="C00000"/>
          <w:sz w:val="28"/>
          <w:szCs w:val="28"/>
        </w:rPr>
        <w:t xml:space="preserve"> : Je </w:t>
      </w:r>
      <w:r>
        <w:rPr>
          <w:b/>
          <w:bCs/>
          <w:color w:val="C00000"/>
          <w:sz w:val="28"/>
          <w:szCs w:val="28"/>
        </w:rPr>
        <w:t>suis capable de synthétiser l</w:t>
      </w:r>
      <w:r w:rsidR="00DC779C">
        <w:rPr>
          <w:b/>
          <w:bCs/>
          <w:color w:val="C00000"/>
          <w:sz w:val="28"/>
          <w:szCs w:val="28"/>
        </w:rPr>
        <w:t>’OA n°4 à l’aide d’une carte mentale</w:t>
      </w:r>
      <w:r w:rsidRPr="00587FDE">
        <w:rPr>
          <w:b/>
          <w:bCs/>
          <w:color w:val="C00000"/>
          <w:sz w:val="28"/>
          <w:szCs w:val="28"/>
        </w:rPr>
        <w:t xml:space="preserve"> </w:t>
      </w:r>
    </w:p>
    <w:p w14:paraId="4DF1CCC7" w14:textId="5049DC96" w:rsidR="00E45DAB" w:rsidRDefault="00E45DAB" w:rsidP="00EE5E76">
      <w:pPr>
        <w:spacing w:after="0" w:line="240" w:lineRule="auto"/>
        <w:rPr>
          <w:sz w:val="28"/>
          <w:szCs w:val="28"/>
        </w:rPr>
      </w:pPr>
    </w:p>
    <w:p w14:paraId="3CA04EB8" w14:textId="00FBF804" w:rsidR="00E45DAB" w:rsidRDefault="00E45DAB" w:rsidP="00EE5E76">
      <w:pPr>
        <w:spacing w:after="0" w:line="240" w:lineRule="auto"/>
        <w:rPr>
          <w:sz w:val="28"/>
          <w:szCs w:val="28"/>
        </w:rPr>
      </w:pPr>
    </w:p>
    <w:p w14:paraId="5D665EB5" w14:textId="702AEFA1" w:rsidR="00DC779C" w:rsidRDefault="00DC779C" w:rsidP="00EE5E76">
      <w:pPr>
        <w:spacing w:after="0" w:line="240" w:lineRule="auto"/>
        <w:rPr>
          <w:sz w:val="28"/>
          <w:szCs w:val="28"/>
        </w:rPr>
      </w:pPr>
    </w:p>
    <w:p w14:paraId="3A37ECCC" w14:textId="0E842AF3" w:rsidR="00DC779C" w:rsidRDefault="00DC779C" w:rsidP="00EE5E76">
      <w:pPr>
        <w:spacing w:after="0" w:line="240" w:lineRule="auto"/>
        <w:rPr>
          <w:sz w:val="28"/>
          <w:szCs w:val="28"/>
        </w:rPr>
      </w:pPr>
    </w:p>
    <w:p w14:paraId="7F7061C6" w14:textId="1563DD4C" w:rsidR="00DC779C" w:rsidRDefault="00DC779C" w:rsidP="00EE5E76">
      <w:pPr>
        <w:spacing w:after="0" w:line="240" w:lineRule="auto"/>
        <w:rPr>
          <w:sz w:val="28"/>
          <w:szCs w:val="28"/>
        </w:rPr>
      </w:pPr>
    </w:p>
    <w:p w14:paraId="332D6388" w14:textId="6F5037B6" w:rsidR="00DC779C" w:rsidRDefault="00DC779C" w:rsidP="00EE5E76">
      <w:pPr>
        <w:spacing w:after="0" w:line="240" w:lineRule="auto"/>
        <w:rPr>
          <w:sz w:val="28"/>
          <w:szCs w:val="28"/>
        </w:rPr>
      </w:pPr>
    </w:p>
    <w:p w14:paraId="7376431D" w14:textId="1AF9B56F" w:rsidR="00DC779C" w:rsidRDefault="00DC779C" w:rsidP="00EE5E76">
      <w:pPr>
        <w:spacing w:after="0" w:line="240" w:lineRule="auto"/>
        <w:rPr>
          <w:sz w:val="28"/>
          <w:szCs w:val="28"/>
        </w:rPr>
      </w:pPr>
    </w:p>
    <w:p w14:paraId="78B22D93" w14:textId="668B60D4" w:rsidR="00DC779C" w:rsidRDefault="00DC779C" w:rsidP="00EE5E76">
      <w:pPr>
        <w:spacing w:after="0" w:line="240" w:lineRule="auto"/>
        <w:rPr>
          <w:sz w:val="28"/>
          <w:szCs w:val="28"/>
        </w:rPr>
      </w:pPr>
    </w:p>
    <w:p w14:paraId="0C0E8BBF" w14:textId="2513D2FD" w:rsidR="00DC779C" w:rsidRDefault="00DC779C" w:rsidP="00EE5E76">
      <w:pPr>
        <w:spacing w:after="0" w:line="240" w:lineRule="auto"/>
        <w:rPr>
          <w:sz w:val="28"/>
          <w:szCs w:val="28"/>
        </w:rPr>
      </w:pPr>
    </w:p>
    <w:p w14:paraId="0491FB05" w14:textId="6F57B0C0" w:rsidR="00DC779C" w:rsidRDefault="00DC779C" w:rsidP="00EE5E76">
      <w:pPr>
        <w:spacing w:after="0" w:line="240" w:lineRule="auto"/>
        <w:rPr>
          <w:sz w:val="28"/>
          <w:szCs w:val="28"/>
        </w:rPr>
      </w:pPr>
    </w:p>
    <w:p w14:paraId="1224AFF6" w14:textId="247F2DBC" w:rsidR="00DC779C" w:rsidRDefault="00DC779C" w:rsidP="00EE5E76">
      <w:pPr>
        <w:spacing w:after="0" w:line="240" w:lineRule="auto"/>
        <w:rPr>
          <w:sz w:val="28"/>
          <w:szCs w:val="28"/>
        </w:rPr>
      </w:pPr>
    </w:p>
    <w:p w14:paraId="3E0A5612" w14:textId="2D94C309" w:rsidR="00DC779C" w:rsidRDefault="00DC779C" w:rsidP="00EE5E76">
      <w:pPr>
        <w:spacing w:after="0" w:line="240" w:lineRule="auto"/>
        <w:rPr>
          <w:sz w:val="28"/>
          <w:szCs w:val="28"/>
        </w:rPr>
      </w:pPr>
    </w:p>
    <w:p w14:paraId="3F0B0996" w14:textId="257B86C0" w:rsidR="00DC779C" w:rsidRDefault="00DC779C" w:rsidP="00EE5E76">
      <w:pPr>
        <w:spacing w:after="0" w:line="240" w:lineRule="auto"/>
        <w:rPr>
          <w:sz w:val="28"/>
          <w:szCs w:val="28"/>
        </w:rPr>
      </w:pPr>
    </w:p>
    <w:p w14:paraId="0EED43A0" w14:textId="3F481CBA" w:rsidR="00DC779C" w:rsidRDefault="00DC779C" w:rsidP="00EE5E76">
      <w:pPr>
        <w:spacing w:after="0" w:line="240" w:lineRule="auto"/>
        <w:rPr>
          <w:sz w:val="28"/>
          <w:szCs w:val="28"/>
        </w:rPr>
      </w:pPr>
    </w:p>
    <w:p w14:paraId="4C82EFF9" w14:textId="563D0C95" w:rsidR="00DC779C" w:rsidRDefault="00DC779C" w:rsidP="00EE5E76">
      <w:pPr>
        <w:spacing w:after="0" w:line="240" w:lineRule="auto"/>
        <w:rPr>
          <w:sz w:val="28"/>
          <w:szCs w:val="28"/>
        </w:rPr>
      </w:pPr>
    </w:p>
    <w:p w14:paraId="7F1883E5" w14:textId="6A88EB3D" w:rsidR="00DC779C" w:rsidRDefault="00DC779C" w:rsidP="00EE5E76">
      <w:pPr>
        <w:spacing w:after="0" w:line="240" w:lineRule="auto"/>
        <w:rPr>
          <w:sz w:val="28"/>
          <w:szCs w:val="28"/>
        </w:rPr>
      </w:pPr>
    </w:p>
    <w:p w14:paraId="21B57787" w14:textId="49B72CE4" w:rsidR="00DC779C" w:rsidRDefault="00DC779C" w:rsidP="00EE5E76">
      <w:pPr>
        <w:spacing w:after="0" w:line="240" w:lineRule="auto"/>
        <w:rPr>
          <w:sz w:val="28"/>
          <w:szCs w:val="28"/>
        </w:rPr>
      </w:pPr>
    </w:p>
    <w:p w14:paraId="1341FF2C" w14:textId="65E6F461" w:rsidR="00DC779C" w:rsidRDefault="00DC779C" w:rsidP="00EE5E76">
      <w:pPr>
        <w:spacing w:after="0" w:line="240" w:lineRule="auto"/>
        <w:rPr>
          <w:sz w:val="28"/>
          <w:szCs w:val="28"/>
        </w:rPr>
      </w:pPr>
    </w:p>
    <w:p w14:paraId="683A0C52" w14:textId="15F792E3" w:rsidR="00DC779C" w:rsidRDefault="00DC779C" w:rsidP="00EE5E76">
      <w:pPr>
        <w:spacing w:after="0" w:line="240" w:lineRule="auto"/>
        <w:rPr>
          <w:sz w:val="28"/>
          <w:szCs w:val="28"/>
        </w:rPr>
      </w:pPr>
    </w:p>
    <w:p w14:paraId="55CAD3EC" w14:textId="6130ED2F" w:rsidR="00DC779C" w:rsidRDefault="00DC779C" w:rsidP="00EE5E76">
      <w:pPr>
        <w:spacing w:after="0" w:line="240" w:lineRule="auto"/>
        <w:rPr>
          <w:sz w:val="28"/>
          <w:szCs w:val="28"/>
        </w:rPr>
      </w:pPr>
    </w:p>
    <w:p w14:paraId="2D0805DB" w14:textId="27D57DF9" w:rsidR="00DC779C" w:rsidRDefault="00DC779C" w:rsidP="00EE5E76">
      <w:pPr>
        <w:spacing w:after="0" w:line="240" w:lineRule="auto"/>
        <w:rPr>
          <w:sz w:val="28"/>
          <w:szCs w:val="28"/>
        </w:rPr>
      </w:pPr>
    </w:p>
    <w:p w14:paraId="444E8403" w14:textId="132B36AB" w:rsidR="00DC779C" w:rsidRDefault="00DC779C" w:rsidP="00EE5E76">
      <w:pPr>
        <w:spacing w:after="0" w:line="240" w:lineRule="auto"/>
        <w:rPr>
          <w:sz w:val="28"/>
          <w:szCs w:val="28"/>
        </w:rPr>
      </w:pPr>
    </w:p>
    <w:p w14:paraId="7BDCEDD9" w14:textId="77777777" w:rsidR="00DC779C" w:rsidRDefault="00DC779C" w:rsidP="00EE5E76">
      <w:pPr>
        <w:spacing w:after="0" w:line="240" w:lineRule="auto"/>
        <w:rPr>
          <w:sz w:val="28"/>
          <w:szCs w:val="28"/>
        </w:rPr>
      </w:pPr>
    </w:p>
    <w:p w14:paraId="1C603B9F" w14:textId="32DC0C44" w:rsidR="00E45DAB" w:rsidRDefault="00E45DAB" w:rsidP="00EE5E76">
      <w:pPr>
        <w:spacing w:after="0" w:line="240" w:lineRule="auto"/>
        <w:rPr>
          <w:sz w:val="28"/>
          <w:szCs w:val="28"/>
        </w:rPr>
      </w:pPr>
    </w:p>
    <w:p w14:paraId="3ECF6DD0" w14:textId="77777777" w:rsidR="00E45DAB" w:rsidRDefault="00E45DAB" w:rsidP="00EE5E76">
      <w:pPr>
        <w:spacing w:after="0" w:line="240" w:lineRule="auto"/>
        <w:rPr>
          <w:sz w:val="28"/>
          <w:szCs w:val="28"/>
        </w:rPr>
      </w:pPr>
    </w:p>
    <w:p w14:paraId="6D6C88C1" w14:textId="77777777" w:rsidR="00383F92" w:rsidRDefault="00383F92" w:rsidP="00417516">
      <w:pPr>
        <w:spacing w:after="0" w:line="240" w:lineRule="auto"/>
      </w:pPr>
    </w:p>
    <w:p w14:paraId="4B45DD62" w14:textId="77777777" w:rsidR="000B72DF" w:rsidRPr="00067D8F" w:rsidRDefault="000B72DF" w:rsidP="000B72DF">
      <w:pPr>
        <w:spacing w:after="0" w:line="240" w:lineRule="auto"/>
      </w:pPr>
    </w:p>
    <w:p w14:paraId="524ACC5F" w14:textId="77777777" w:rsidR="000B72DF" w:rsidRDefault="000B72DF" w:rsidP="000B72DF">
      <w:pPr>
        <w:shd w:val="solid" w:color="0B5E6F" w:fill="0B5E6F"/>
        <w:spacing w:after="0" w:line="240" w:lineRule="auto"/>
        <w:jc w:val="center"/>
        <w:rPr>
          <w:rFonts w:ascii="Calibri" w:eastAsia="Calibri" w:hAnsi="Calibri" w:cs="Calibri"/>
          <w:b/>
          <w:bCs/>
          <w:color w:val="FFFFFF" w:themeColor="background1"/>
          <w:sz w:val="28"/>
          <w:szCs w:val="28"/>
        </w:rPr>
      </w:pPr>
    </w:p>
    <w:p w14:paraId="1A8F3533" w14:textId="6810EE43" w:rsidR="000B72DF" w:rsidRPr="00EC56BB" w:rsidRDefault="000B72DF" w:rsidP="000B72DF">
      <w:pPr>
        <w:shd w:val="clear" w:color="auto" w:fill="FFFFFF" w:themeFill="background1"/>
        <w:spacing w:after="0" w:line="240" w:lineRule="auto"/>
        <w:jc w:val="center"/>
        <w:rPr>
          <w:rFonts w:ascii="Calibri" w:eastAsia="Calibri" w:hAnsi="Calibri" w:cs="Calibri"/>
          <w:b/>
          <w:color w:val="0B5E6F"/>
          <w:sz w:val="40"/>
          <w:szCs w:val="40"/>
        </w:rPr>
      </w:pPr>
      <w:r w:rsidRPr="00EC56BB">
        <w:rPr>
          <w:rFonts w:ascii="Calibri" w:eastAsia="Calibri" w:hAnsi="Calibri" w:cs="Calibri"/>
          <w:b/>
          <w:color w:val="0B5E6F"/>
          <w:sz w:val="40"/>
          <w:szCs w:val="40"/>
        </w:rPr>
        <w:t xml:space="preserve">Activité </w:t>
      </w:r>
      <w:r>
        <w:rPr>
          <w:rFonts w:ascii="Calibri" w:eastAsia="Calibri" w:hAnsi="Calibri" w:cs="Calibri"/>
          <w:b/>
          <w:color w:val="0B5E6F"/>
          <w:sz w:val="40"/>
          <w:szCs w:val="40"/>
        </w:rPr>
        <w:t>9</w:t>
      </w:r>
      <w:r w:rsidRPr="00EC56BB">
        <w:rPr>
          <w:rFonts w:ascii="Calibri" w:eastAsia="Calibri" w:hAnsi="Calibri" w:cs="Calibri"/>
          <w:b/>
          <w:color w:val="0B5E6F"/>
          <w:sz w:val="40"/>
          <w:szCs w:val="40"/>
        </w:rPr>
        <w:t> : Tâche finale - je m’entraîne pour le grand oral</w:t>
      </w:r>
    </w:p>
    <w:p w14:paraId="02F8B375" w14:textId="77777777" w:rsidR="000B72DF" w:rsidRPr="00A845C4" w:rsidRDefault="000B72DF" w:rsidP="000B72DF">
      <w:pPr>
        <w:shd w:val="solid" w:color="0B5E6F" w:fill="0B5E6F"/>
        <w:spacing w:after="0" w:line="240" w:lineRule="auto"/>
        <w:jc w:val="center"/>
        <w:rPr>
          <w:rFonts w:ascii="Calibri" w:eastAsia="Calibri" w:hAnsi="Calibri" w:cs="Calibri"/>
          <w:b/>
          <w:bCs/>
          <w:color w:val="FFFFFF" w:themeColor="background1"/>
          <w:sz w:val="28"/>
          <w:szCs w:val="28"/>
        </w:rPr>
      </w:pPr>
    </w:p>
    <w:p w14:paraId="1A093F63" w14:textId="77777777" w:rsidR="000B72DF" w:rsidRDefault="000B72DF" w:rsidP="000B72DF">
      <w:r>
        <w:t xml:space="preserve"> </w:t>
      </w:r>
    </w:p>
    <w:p w14:paraId="0DA44F4D" w14:textId="0670D174" w:rsidR="00417516" w:rsidRDefault="00417516" w:rsidP="00417516">
      <w:pPr>
        <w:jc w:val="both"/>
      </w:pPr>
      <w:r>
        <w:t xml:space="preserve">1) Répartissez-vous les </w:t>
      </w:r>
      <w:r w:rsidR="00DC779C">
        <w:t>3</w:t>
      </w:r>
      <w:r>
        <w:t xml:space="preserve"> questions suivantes au sein du groupe :</w:t>
      </w:r>
    </w:p>
    <w:p w14:paraId="7382F71D" w14:textId="462FB805" w:rsidR="00417516" w:rsidRDefault="00525193" w:rsidP="00417516">
      <w:pPr>
        <w:pStyle w:val="Paragraphedeliste"/>
        <w:numPr>
          <w:ilvl w:val="0"/>
          <w:numId w:val="3"/>
        </w:numPr>
        <w:jc w:val="both"/>
      </w:pPr>
      <w:r>
        <w:t xml:space="preserve">Comment le numérique brouille-t-il les frontières du travail ? </w:t>
      </w:r>
    </w:p>
    <w:p w14:paraId="024F11F1" w14:textId="555D654C" w:rsidR="00417516" w:rsidRDefault="001A1D53" w:rsidP="00417516">
      <w:pPr>
        <w:pStyle w:val="Paragraphedeliste"/>
        <w:numPr>
          <w:ilvl w:val="0"/>
          <w:numId w:val="3"/>
        </w:numPr>
        <w:jc w:val="both"/>
      </w:pPr>
      <w:r>
        <w:t xml:space="preserve">Comment le numérique transforme-t-il les relations d’emploi ? </w:t>
      </w:r>
    </w:p>
    <w:p w14:paraId="1BE987C5" w14:textId="75F6965A" w:rsidR="00417516" w:rsidRDefault="00525193" w:rsidP="00417516">
      <w:pPr>
        <w:pStyle w:val="Paragraphedeliste"/>
        <w:numPr>
          <w:ilvl w:val="0"/>
          <w:numId w:val="3"/>
        </w:numPr>
        <w:jc w:val="both"/>
      </w:pPr>
      <w:r>
        <w:t xml:space="preserve">Comment le numérique </w:t>
      </w:r>
      <w:r w:rsidR="001A1D53">
        <w:t>favorise-t-il une polarisation des emplois ?</w:t>
      </w:r>
    </w:p>
    <w:p w14:paraId="690A4251" w14:textId="77777777" w:rsidR="00417516" w:rsidRDefault="00417516" w:rsidP="00417516">
      <w:pPr>
        <w:jc w:val="both"/>
      </w:pPr>
      <w:r>
        <w:t xml:space="preserve">2) Préparez un oral de 3 à 5 minutes qui apporte une réponse à la question. L’oral doit mobiliser les notions du programme et être suffisamment explicite pour vos camarades, qui n’auront pas forcément étudié ce thème. </w:t>
      </w:r>
    </w:p>
    <w:p w14:paraId="499F0EA4" w14:textId="77777777" w:rsidR="00417516" w:rsidRDefault="00417516" w:rsidP="00417516">
      <w:pPr>
        <w:jc w:val="both"/>
      </w:pPr>
      <w:r>
        <w:t>4) Entraînez-vous à passer à l’oral devant vos camarades au sein du groupe et bénéficiez de leur retour pour vous améliorer. Ceux-ci évalueront la qualité de votre oral à l’aide d’une grille critériée.</w:t>
      </w:r>
    </w:p>
    <w:p w14:paraId="76019506" w14:textId="77777777" w:rsidR="00417516" w:rsidRDefault="00417516" w:rsidP="00417516">
      <w:pPr>
        <w:jc w:val="both"/>
      </w:pPr>
      <w:r>
        <w:t>5) Passez à l’oral devant la classe debout avec des notes limitées : vous aurez droit à une carte mentale qui ne contient pas plus de 30 mots.</w:t>
      </w:r>
    </w:p>
    <w:p w14:paraId="35BEF327" w14:textId="77777777" w:rsidR="00417516" w:rsidRDefault="00417516" w:rsidP="00417516"/>
    <w:p w14:paraId="7982EF43" w14:textId="77777777" w:rsidR="00417516" w:rsidRDefault="00417516" w:rsidP="00417516"/>
    <w:p w14:paraId="2F21E436" w14:textId="1592CF5E" w:rsidR="00417516" w:rsidRDefault="00A85130" w:rsidP="00417516">
      <w:pPr>
        <w:shd w:val="clear" w:color="auto" w:fill="E2EFD9" w:themeFill="accent6" w:themeFillTint="33"/>
        <w:spacing w:after="0" w:line="240" w:lineRule="auto"/>
        <w:jc w:val="center"/>
        <w:rPr>
          <w:b/>
          <w:bCs/>
          <w:color w:val="0B5E6F"/>
          <w:sz w:val="28"/>
          <w:szCs w:val="28"/>
        </w:rPr>
      </w:pPr>
      <w:r>
        <w:rPr>
          <w:b/>
          <w:bCs/>
          <w:color w:val="0B5E6F"/>
          <w:sz w:val="28"/>
          <w:szCs w:val="28"/>
        </w:rPr>
        <w:t>Lexique : les notions importantes</w:t>
      </w:r>
    </w:p>
    <w:p w14:paraId="423CC3A8" w14:textId="77777777" w:rsidR="00417516" w:rsidRDefault="00417516" w:rsidP="00417516">
      <w:pPr>
        <w:spacing w:after="0" w:line="240" w:lineRule="auto"/>
        <w:rPr>
          <w:b/>
          <w:color w:val="0B5E6F"/>
          <w:sz w:val="28"/>
          <w:szCs w:val="28"/>
        </w:rPr>
      </w:pPr>
    </w:p>
    <w:p w14:paraId="7A04095C" w14:textId="765FE245" w:rsidR="00417516" w:rsidRPr="00DF7E70" w:rsidRDefault="000C0B7F" w:rsidP="000C0B7F">
      <w:r w:rsidRPr="00DB0B2E">
        <w:rPr>
          <w:b/>
          <w:bCs/>
        </w:rPr>
        <w:t>Travail</w:t>
      </w:r>
      <w:r>
        <w:t xml:space="preserve"> : </w:t>
      </w:r>
      <w:r w:rsidR="003760DC">
        <w:t>au sens économique, toute activité rémunérée visant à la production d’un bien ou d’un service.</w:t>
      </w:r>
      <w:r w:rsidR="00DB0B2E">
        <w:t xml:space="preserve"> </w:t>
      </w:r>
    </w:p>
    <w:p w14:paraId="5790C6E9" w14:textId="0A7625D9" w:rsidR="002F7AF4" w:rsidRDefault="002F7AF4" w:rsidP="002F7AF4">
      <w:pPr>
        <w:spacing w:after="0" w:line="240" w:lineRule="auto"/>
        <w:jc w:val="both"/>
      </w:pPr>
      <w:r w:rsidRPr="002F7AF4">
        <w:rPr>
          <w:b/>
          <w:bCs/>
        </w:rPr>
        <w:t>Statut d’emploi</w:t>
      </w:r>
      <w:r>
        <w:t> : distinction entre l’emploi salarié et l’emploi indépendant.</w:t>
      </w:r>
    </w:p>
    <w:p w14:paraId="7196B046" w14:textId="77777777" w:rsidR="002F7AF4" w:rsidRDefault="002F7AF4" w:rsidP="002F7AF4">
      <w:pPr>
        <w:spacing w:after="0" w:line="240" w:lineRule="auto"/>
        <w:jc w:val="both"/>
      </w:pPr>
    </w:p>
    <w:p w14:paraId="07E7FA06" w14:textId="10E7DE94" w:rsidR="00417516" w:rsidRDefault="00601381" w:rsidP="00417516">
      <w:pPr>
        <w:spacing w:after="0" w:line="240" w:lineRule="auto"/>
        <w:jc w:val="both"/>
      </w:pPr>
      <w:r>
        <w:rPr>
          <w:b/>
          <w:bCs/>
        </w:rPr>
        <w:t>Télétravail</w:t>
      </w:r>
      <w:r w:rsidR="00417516">
        <w:rPr>
          <w:b/>
          <w:bCs/>
        </w:rPr>
        <w:t xml:space="preserve"> : </w:t>
      </w:r>
      <w:r w:rsidR="009C4A18" w:rsidRPr="009C4A18">
        <w:t>Juridiquement, le télétravail désigne une</w:t>
      </w:r>
      <w:r w:rsidR="009C4A18">
        <w:rPr>
          <w:b/>
          <w:bCs/>
        </w:rPr>
        <w:t xml:space="preserve"> </w:t>
      </w:r>
      <w:r w:rsidR="009C4A18" w:rsidRPr="009C4A18">
        <w:t xml:space="preserve">« </w:t>
      </w:r>
      <w:r w:rsidR="009C4A18">
        <w:t>f</w:t>
      </w:r>
      <w:r w:rsidR="009C4A18" w:rsidRPr="009C4A18">
        <w:t>orme d'organisation et/ou de réalisation du travail utilisant les technologies de l'information, dans le cadre d'un contrat ou d'une relation d'emploi, dans laquelle un travail, qui aurait pu être réalisé dans les locaux de l'employeur, est effectué hors de ces locaux de façon régulière</w:t>
      </w:r>
      <w:r w:rsidR="009C4A18">
        <w:t> ».</w:t>
      </w:r>
    </w:p>
    <w:p w14:paraId="696F655C" w14:textId="6E5CAC1A" w:rsidR="00417516" w:rsidRDefault="00417516" w:rsidP="00417516">
      <w:pPr>
        <w:spacing w:after="0" w:line="240" w:lineRule="auto"/>
        <w:jc w:val="both"/>
      </w:pPr>
    </w:p>
    <w:p w14:paraId="57AA0538" w14:textId="7C63F3C2" w:rsidR="006D71EC" w:rsidRPr="00F2796F" w:rsidRDefault="00F2796F" w:rsidP="00417516">
      <w:pPr>
        <w:spacing w:after="0" w:line="240" w:lineRule="auto"/>
        <w:jc w:val="both"/>
      </w:pPr>
      <w:r>
        <w:rPr>
          <w:b/>
          <w:bCs/>
        </w:rPr>
        <w:t xml:space="preserve">Polarisation de l’emploi : </w:t>
      </w:r>
      <w:r w:rsidR="00662F6A" w:rsidRPr="00662F6A">
        <w:t>Augmentation de la part de l’emploi très qualifié et peu qualifié et diminution de la part de l’emploi moyennement qualifié.</w:t>
      </w:r>
    </w:p>
    <w:p w14:paraId="4C085CF7" w14:textId="77777777" w:rsidR="00417516" w:rsidRPr="00067D8F" w:rsidRDefault="00417516" w:rsidP="00417516">
      <w:pPr>
        <w:spacing w:after="0" w:line="240" w:lineRule="auto"/>
        <w:jc w:val="both"/>
        <w:rPr>
          <w:b/>
          <w:bCs/>
        </w:rPr>
      </w:pPr>
    </w:p>
    <w:p w14:paraId="4F46150B" w14:textId="77777777" w:rsidR="00417516" w:rsidRDefault="00417516" w:rsidP="00417516">
      <w:pPr>
        <w:spacing w:after="0" w:line="240" w:lineRule="auto"/>
        <w:jc w:val="both"/>
        <w:rPr>
          <w:b/>
          <w:bCs/>
        </w:rPr>
      </w:pPr>
    </w:p>
    <w:p w14:paraId="4EA22DCC" w14:textId="77777777" w:rsidR="00417516" w:rsidRDefault="00417516" w:rsidP="00417516">
      <w:pPr>
        <w:spacing w:after="0" w:line="240" w:lineRule="auto"/>
        <w:jc w:val="both"/>
        <w:rPr>
          <w:b/>
          <w:bCs/>
        </w:rPr>
      </w:pPr>
    </w:p>
    <w:p w14:paraId="3EC3CD0B" w14:textId="77777777" w:rsidR="00417516" w:rsidRPr="00DB5E4F" w:rsidRDefault="00417516" w:rsidP="00417516">
      <w:pPr>
        <w:spacing w:after="0" w:line="240" w:lineRule="auto"/>
        <w:jc w:val="both"/>
        <w:rPr>
          <w:b/>
          <w:bCs/>
        </w:rPr>
      </w:pPr>
      <w:r w:rsidRPr="00DB5E4F">
        <w:rPr>
          <w:b/>
          <w:bCs/>
        </w:rPr>
        <w:t xml:space="preserve"> </w:t>
      </w:r>
    </w:p>
    <w:p w14:paraId="5BF342DB" w14:textId="77777777" w:rsidR="00417516" w:rsidRDefault="00417516" w:rsidP="00417516">
      <w:pPr>
        <w:spacing w:after="0" w:line="240" w:lineRule="auto"/>
        <w:jc w:val="both"/>
      </w:pPr>
    </w:p>
    <w:p w14:paraId="4E2399CE" w14:textId="77777777" w:rsidR="00417516" w:rsidRDefault="00417516" w:rsidP="00417516">
      <w:pPr>
        <w:spacing w:after="0" w:line="240" w:lineRule="auto"/>
      </w:pPr>
    </w:p>
    <w:p w14:paraId="6C6614B7" w14:textId="1B145C7C" w:rsidR="3FF3650D" w:rsidRDefault="3FF3650D" w:rsidP="3FF3650D">
      <w:pPr>
        <w:rPr>
          <w:rFonts w:ascii="Calibri" w:eastAsia="Calibri" w:hAnsi="Calibri" w:cs="Calibri"/>
        </w:rPr>
      </w:pPr>
    </w:p>
    <w:p w14:paraId="575EF806" w14:textId="076DF22D" w:rsidR="3FF3650D" w:rsidRDefault="3FF3650D" w:rsidP="3FF3650D">
      <w:pPr>
        <w:rPr>
          <w:rFonts w:ascii="Calibri" w:eastAsia="Calibri" w:hAnsi="Calibri" w:cs="Calibri"/>
        </w:rPr>
      </w:pPr>
    </w:p>
    <w:p w14:paraId="04624DC7" w14:textId="77777777" w:rsidR="000A13A2" w:rsidRDefault="000A13A2"/>
    <w:sectPr w:rsidR="000A13A2" w:rsidSect="00C75945">
      <w:footerReference w:type="default" r:id="rId27"/>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BAD48" w14:textId="77777777" w:rsidR="00033D9F" w:rsidRDefault="00033D9F" w:rsidP="001F31FA">
      <w:pPr>
        <w:spacing w:after="0" w:line="240" w:lineRule="auto"/>
      </w:pPr>
      <w:r>
        <w:separator/>
      </w:r>
    </w:p>
  </w:endnote>
  <w:endnote w:type="continuationSeparator" w:id="0">
    <w:p w14:paraId="358208FC" w14:textId="77777777" w:rsidR="00033D9F" w:rsidRDefault="00033D9F" w:rsidP="001F3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875015"/>
      <w:docPartObj>
        <w:docPartGallery w:val="Page Numbers (Bottom of Page)"/>
        <w:docPartUnique/>
      </w:docPartObj>
    </w:sdtPr>
    <w:sdtEndPr/>
    <w:sdtContent>
      <w:p w14:paraId="7A3FFAED" w14:textId="31BF88F8" w:rsidR="001F31FA" w:rsidRDefault="001F31FA" w:rsidP="001F31FA">
        <w:pPr>
          <w:pStyle w:val="Pieddepage"/>
          <w:ind w:left="7500" w:firstLine="2412"/>
        </w:pPr>
        <w:r>
          <w:t xml:space="preserve">      </w:t>
        </w:r>
        <w:r>
          <w:fldChar w:fldCharType="begin"/>
        </w:r>
        <w:r>
          <w:instrText>PAGE   \* MERGEFORMAT</w:instrText>
        </w:r>
        <w:r>
          <w:fldChar w:fldCharType="separate"/>
        </w:r>
        <w:r>
          <w:t>2</w:t>
        </w:r>
        <w:r>
          <w:fldChar w:fldCharType="end"/>
        </w:r>
      </w:p>
    </w:sdtContent>
  </w:sdt>
  <w:p w14:paraId="42FEDE52" w14:textId="77777777" w:rsidR="001F31FA" w:rsidRDefault="001F31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9DFB" w14:textId="77777777" w:rsidR="00033D9F" w:rsidRDefault="00033D9F" w:rsidP="001F31FA">
      <w:pPr>
        <w:spacing w:after="0" w:line="240" w:lineRule="auto"/>
      </w:pPr>
      <w:r>
        <w:separator/>
      </w:r>
    </w:p>
  </w:footnote>
  <w:footnote w:type="continuationSeparator" w:id="0">
    <w:p w14:paraId="52EAF577" w14:textId="77777777" w:rsidR="00033D9F" w:rsidRDefault="00033D9F" w:rsidP="001F3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36A61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E43DD5"/>
    <w:multiLevelType w:val="hybridMultilevel"/>
    <w:tmpl w:val="06FA2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3A0D2C"/>
    <w:multiLevelType w:val="hybridMultilevel"/>
    <w:tmpl w:val="6D18C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C82A71"/>
    <w:multiLevelType w:val="hybridMultilevel"/>
    <w:tmpl w:val="E5EE87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6F75D0"/>
    <w:multiLevelType w:val="hybridMultilevel"/>
    <w:tmpl w:val="06FA2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8A126E6"/>
    <w:multiLevelType w:val="hybridMultilevel"/>
    <w:tmpl w:val="06FA2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A2"/>
    <w:rsid w:val="00002511"/>
    <w:rsid w:val="00003DBC"/>
    <w:rsid w:val="00007195"/>
    <w:rsid w:val="00007A65"/>
    <w:rsid w:val="00007C5E"/>
    <w:rsid w:val="0001357A"/>
    <w:rsid w:val="00020D95"/>
    <w:rsid w:val="00030E54"/>
    <w:rsid w:val="000326F4"/>
    <w:rsid w:val="00033D9F"/>
    <w:rsid w:val="00040124"/>
    <w:rsid w:val="000422DF"/>
    <w:rsid w:val="000450DD"/>
    <w:rsid w:val="00047061"/>
    <w:rsid w:val="000727E7"/>
    <w:rsid w:val="00075C3D"/>
    <w:rsid w:val="000779CB"/>
    <w:rsid w:val="000A13A2"/>
    <w:rsid w:val="000B0D44"/>
    <w:rsid w:val="000B72DF"/>
    <w:rsid w:val="000C0B7F"/>
    <w:rsid w:val="000C25BD"/>
    <w:rsid w:val="000D0A9F"/>
    <w:rsid w:val="00100EA2"/>
    <w:rsid w:val="00112EEF"/>
    <w:rsid w:val="00127053"/>
    <w:rsid w:val="00142ACA"/>
    <w:rsid w:val="00143FFC"/>
    <w:rsid w:val="00144A16"/>
    <w:rsid w:val="0016475C"/>
    <w:rsid w:val="00184B71"/>
    <w:rsid w:val="00195DCA"/>
    <w:rsid w:val="001A1D53"/>
    <w:rsid w:val="001C1C06"/>
    <w:rsid w:val="001C66FE"/>
    <w:rsid w:val="001D50AB"/>
    <w:rsid w:val="001D6DC8"/>
    <w:rsid w:val="001E16E5"/>
    <w:rsid w:val="001F31FA"/>
    <w:rsid w:val="00204493"/>
    <w:rsid w:val="00207C99"/>
    <w:rsid w:val="002116C8"/>
    <w:rsid w:val="00216CB7"/>
    <w:rsid w:val="00237E11"/>
    <w:rsid w:val="002412DA"/>
    <w:rsid w:val="00245289"/>
    <w:rsid w:val="00252A93"/>
    <w:rsid w:val="002722DC"/>
    <w:rsid w:val="00290137"/>
    <w:rsid w:val="002A6820"/>
    <w:rsid w:val="002C420E"/>
    <w:rsid w:val="002D53F2"/>
    <w:rsid w:val="002D678F"/>
    <w:rsid w:val="002F7AF4"/>
    <w:rsid w:val="00306D67"/>
    <w:rsid w:val="00312A54"/>
    <w:rsid w:val="003139FE"/>
    <w:rsid w:val="003307E8"/>
    <w:rsid w:val="0033376B"/>
    <w:rsid w:val="0034074A"/>
    <w:rsid w:val="003418A1"/>
    <w:rsid w:val="00347C22"/>
    <w:rsid w:val="00360580"/>
    <w:rsid w:val="00361A14"/>
    <w:rsid w:val="00363A65"/>
    <w:rsid w:val="003760DC"/>
    <w:rsid w:val="003809B4"/>
    <w:rsid w:val="00383F92"/>
    <w:rsid w:val="003C1D4D"/>
    <w:rsid w:val="003E0E96"/>
    <w:rsid w:val="00401F85"/>
    <w:rsid w:val="00417516"/>
    <w:rsid w:val="004177DF"/>
    <w:rsid w:val="00425AB0"/>
    <w:rsid w:val="00426CC7"/>
    <w:rsid w:val="004345BD"/>
    <w:rsid w:val="004573B0"/>
    <w:rsid w:val="00462AD0"/>
    <w:rsid w:val="00463F2C"/>
    <w:rsid w:val="00483E9E"/>
    <w:rsid w:val="004A01FD"/>
    <w:rsid w:val="004A03D3"/>
    <w:rsid w:val="004D0CFF"/>
    <w:rsid w:val="004E7355"/>
    <w:rsid w:val="004F3B1C"/>
    <w:rsid w:val="00525193"/>
    <w:rsid w:val="005336B0"/>
    <w:rsid w:val="00534F4C"/>
    <w:rsid w:val="005359DE"/>
    <w:rsid w:val="00545E38"/>
    <w:rsid w:val="005604F5"/>
    <w:rsid w:val="0056470D"/>
    <w:rsid w:val="005671FE"/>
    <w:rsid w:val="005730BD"/>
    <w:rsid w:val="005737CC"/>
    <w:rsid w:val="00577FC9"/>
    <w:rsid w:val="005931A4"/>
    <w:rsid w:val="005A6FCD"/>
    <w:rsid w:val="005B6938"/>
    <w:rsid w:val="005E2B8F"/>
    <w:rsid w:val="00601381"/>
    <w:rsid w:val="00601F8F"/>
    <w:rsid w:val="0061299F"/>
    <w:rsid w:val="006274CC"/>
    <w:rsid w:val="00640CFA"/>
    <w:rsid w:val="006577E1"/>
    <w:rsid w:val="00660CF0"/>
    <w:rsid w:val="00662F6A"/>
    <w:rsid w:val="00666A41"/>
    <w:rsid w:val="00687259"/>
    <w:rsid w:val="00693BEC"/>
    <w:rsid w:val="006A023C"/>
    <w:rsid w:val="006B0E9B"/>
    <w:rsid w:val="006C1D3D"/>
    <w:rsid w:val="006C4188"/>
    <w:rsid w:val="006C7BD6"/>
    <w:rsid w:val="006D71EC"/>
    <w:rsid w:val="006E1CC7"/>
    <w:rsid w:val="006E3288"/>
    <w:rsid w:val="006E4074"/>
    <w:rsid w:val="006E6185"/>
    <w:rsid w:val="00710728"/>
    <w:rsid w:val="00716C23"/>
    <w:rsid w:val="00723486"/>
    <w:rsid w:val="00735751"/>
    <w:rsid w:val="007679BF"/>
    <w:rsid w:val="00771D05"/>
    <w:rsid w:val="00784292"/>
    <w:rsid w:val="007B4802"/>
    <w:rsid w:val="007D2D84"/>
    <w:rsid w:val="007F2138"/>
    <w:rsid w:val="007F305D"/>
    <w:rsid w:val="007F5400"/>
    <w:rsid w:val="00820203"/>
    <w:rsid w:val="00840048"/>
    <w:rsid w:val="008433C7"/>
    <w:rsid w:val="0085341A"/>
    <w:rsid w:val="008721B5"/>
    <w:rsid w:val="00873E7B"/>
    <w:rsid w:val="00884542"/>
    <w:rsid w:val="0089256C"/>
    <w:rsid w:val="008949B6"/>
    <w:rsid w:val="00897253"/>
    <w:rsid w:val="008A4147"/>
    <w:rsid w:val="008A5313"/>
    <w:rsid w:val="008A5BE7"/>
    <w:rsid w:val="008B39AC"/>
    <w:rsid w:val="008D3539"/>
    <w:rsid w:val="008E01B3"/>
    <w:rsid w:val="008E2E74"/>
    <w:rsid w:val="008E4BFA"/>
    <w:rsid w:val="008F1F99"/>
    <w:rsid w:val="008F2710"/>
    <w:rsid w:val="00903B10"/>
    <w:rsid w:val="00907B9F"/>
    <w:rsid w:val="009100AE"/>
    <w:rsid w:val="009212CA"/>
    <w:rsid w:val="00927693"/>
    <w:rsid w:val="009608C4"/>
    <w:rsid w:val="00971A65"/>
    <w:rsid w:val="00975D61"/>
    <w:rsid w:val="00982A81"/>
    <w:rsid w:val="00985000"/>
    <w:rsid w:val="009909CA"/>
    <w:rsid w:val="009A23DA"/>
    <w:rsid w:val="009B0914"/>
    <w:rsid w:val="009B35EE"/>
    <w:rsid w:val="009C4A18"/>
    <w:rsid w:val="009E01C8"/>
    <w:rsid w:val="009E4B39"/>
    <w:rsid w:val="009E632D"/>
    <w:rsid w:val="00A15C3D"/>
    <w:rsid w:val="00A21C73"/>
    <w:rsid w:val="00A47968"/>
    <w:rsid w:val="00A54486"/>
    <w:rsid w:val="00A55833"/>
    <w:rsid w:val="00A66549"/>
    <w:rsid w:val="00A750A6"/>
    <w:rsid w:val="00A85130"/>
    <w:rsid w:val="00A85F50"/>
    <w:rsid w:val="00A93852"/>
    <w:rsid w:val="00AC4D08"/>
    <w:rsid w:val="00AD6143"/>
    <w:rsid w:val="00AD67CC"/>
    <w:rsid w:val="00B03DC6"/>
    <w:rsid w:val="00B055C3"/>
    <w:rsid w:val="00B23CD5"/>
    <w:rsid w:val="00B26764"/>
    <w:rsid w:val="00B63646"/>
    <w:rsid w:val="00B71694"/>
    <w:rsid w:val="00B7641D"/>
    <w:rsid w:val="00B7652E"/>
    <w:rsid w:val="00B84EDF"/>
    <w:rsid w:val="00B91562"/>
    <w:rsid w:val="00B97E8C"/>
    <w:rsid w:val="00BB6168"/>
    <w:rsid w:val="00BC3038"/>
    <w:rsid w:val="00BD0AF6"/>
    <w:rsid w:val="00BF037C"/>
    <w:rsid w:val="00C165F2"/>
    <w:rsid w:val="00C17FD1"/>
    <w:rsid w:val="00C266EA"/>
    <w:rsid w:val="00C311BB"/>
    <w:rsid w:val="00C338B5"/>
    <w:rsid w:val="00C34F3C"/>
    <w:rsid w:val="00C352C8"/>
    <w:rsid w:val="00C4181A"/>
    <w:rsid w:val="00C50615"/>
    <w:rsid w:val="00C523A1"/>
    <w:rsid w:val="00C52874"/>
    <w:rsid w:val="00C600B6"/>
    <w:rsid w:val="00C62CC6"/>
    <w:rsid w:val="00C661C2"/>
    <w:rsid w:val="00C75945"/>
    <w:rsid w:val="00C75A15"/>
    <w:rsid w:val="00C77D0D"/>
    <w:rsid w:val="00C86449"/>
    <w:rsid w:val="00CA73E2"/>
    <w:rsid w:val="00CB40F5"/>
    <w:rsid w:val="00CC0F07"/>
    <w:rsid w:val="00CC7CA7"/>
    <w:rsid w:val="00CE15BD"/>
    <w:rsid w:val="00CF189D"/>
    <w:rsid w:val="00CF4737"/>
    <w:rsid w:val="00D036D4"/>
    <w:rsid w:val="00D35F62"/>
    <w:rsid w:val="00D3611B"/>
    <w:rsid w:val="00D4201C"/>
    <w:rsid w:val="00D42904"/>
    <w:rsid w:val="00D50451"/>
    <w:rsid w:val="00D90445"/>
    <w:rsid w:val="00DA039A"/>
    <w:rsid w:val="00DB0B2E"/>
    <w:rsid w:val="00DB3CEB"/>
    <w:rsid w:val="00DC779C"/>
    <w:rsid w:val="00DD0E43"/>
    <w:rsid w:val="00DE4059"/>
    <w:rsid w:val="00DE666F"/>
    <w:rsid w:val="00DF78FF"/>
    <w:rsid w:val="00E028DB"/>
    <w:rsid w:val="00E0361F"/>
    <w:rsid w:val="00E0469F"/>
    <w:rsid w:val="00E26DF9"/>
    <w:rsid w:val="00E42D3D"/>
    <w:rsid w:val="00E45DAB"/>
    <w:rsid w:val="00E461FE"/>
    <w:rsid w:val="00E505D4"/>
    <w:rsid w:val="00E7212C"/>
    <w:rsid w:val="00E756BD"/>
    <w:rsid w:val="00E86C54"/>
    <w:rsid w:val="00E87112"/>
    <w:rsid w:val="00E87CCA"/>
    <w:rsid w:val="00EE59D5"/>
    <w:rsid w:val="00EE5E76"/>
    <w:rsid w:val="00EF1562"/>
    <w:rsid w:val="00F024D3"/>
    <w:rsid w:val="00F2796F"/>
    <w:rsid w:val="00F30DF9"/>
    <w:rsid w:val="00F54664"/>
    <w:rsid w:val="00F64102"/>
    <w:rsid w:val="00F926D3"/>
    <w:rsid w:val="00FA053B"/>
    <w:rsid w:val="00FB5877"/>
    <w:rsid w:val="00FC5928"/>
    <w:rsid w:val="00FD1631"/>
    <w:rsid w:val="00FD26E3"/>
    <w:rsid w:val="00FD6784"/>
    <w:rsid w:val="00FE58B3"/>
    <w:rsid w:val="1652F094"/>
    <w:rsid w:val="2847071E"/>
    <w:rsid w:val="3FF3650D"/>
    <w:rsid w:val="675B0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DC5C"/>
  <w15:chartTrackingRefBased/>
  <w15:docId w15:val="{346BF66C-E058-4F5D-A802-DF7B3481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A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17516"/>
    <w:rPr>
      <w:color w:val="0563C1" w:themeColor="hyperlink"/>
      <w:u w:val="single"/>
    </w:rPr>
  </w:style>
  <w:style w:type="paragraph" w:styleId="Paragraphedeliste">
    <w:name w:val="List Paragraph"/>
    <w:basedOn w:val="Normal"/>
    <w:uiPriority w:val="34"/>
    <w:qFormat/>
    <w:rsid w:val="00417516"/>
    <w:pPr>
      <w:ind w:left="720"/>
      <w:contextualSpacing/>
    </w:pPr>
  </w:style>
  <w:style w:type="table" w:styleId="Grilledutableau">
    <w:name w:val="Table Grid"/>
    <w:basedOn w:val="TableauNormal"/>
    <w:uiPriority w:val="59"/>
    <w:rsid w:val="00417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417516"/>
    <w:pPr>
      <w:numPr>
        <w:numId w:val="2"/>
      </w:numPr>
      <w:contextualSpacing/>
    </w:pPr>
  </w:style>
  <w:style w:type="character" w:styleId="Mentionnonrsolue">
    <w:name w:val="Unresolved Mention"/>
    <w:basedOn w:val="Policepardfaut"/>
    <w:uiPriority w:val="99"/>
    <w:semiHidden/>
    <w:unhideWhenUsed/>
    <w:rsid w:val="00AD6143"/>
    <w:rPr>
      <w:color w:val="605E5C"/>
      <w:shd w:val="clear" w:color="auto" w:fill="E1DFDD"/>
    </w:rPr>
  </w:style>
  <w:style w:type="paragraph" w:styleId="En-tte">
    <w:name w:val="header"/>
    <w:basedOn w:val="Normal"/>
    <w:link w:val="En-tteCar"/>
    <w:uiPriority w:val="99"/>
    <w:unhideWhenUsed/>
    <w:rsid w:val="001F31FA"/>
    <w:pPr>
      <w:tabs>
        <w:tab w:val="center" w:pos="4536"/>
        <w:tab w:val="right" w:pos="9072"/>
      </w:tabs>
      <w:spacing w:after="0" w:line="240" w:lineRule="auto"/>
    </w:pPr>
  </w:style>
  <w:style w:type="character" w:customStyle="1" w:styleId="En-tteCar">
    <w:name w:val="En-tête Car"/>
    <w:basedOn w:val="Policepardfaut"/>
    <w:link w:val="En-tte"/>
    <w:uiPriority w:val="99"/>
    <w:rsid w:val="001F31FA"/>
  </w:style>
  <w:style w:type="paragraph" w:styleId="Pieddepage">
    <w:name w:val="footer"/>
    <w:basedOn w:val="Normal"/>
    <w:link w:val="PieddepageCar"/>
    <w:uiPriority w:val="99"/>
    <w:unhideWhenUsed/>
    <w:rsid w:val="001F31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F31FA"/>
  </w:style>
  <w:style w:type="paragraph" w:styleId="NormalWeb">
    <w:name w:val="Normal (Web)"/>
    <w:basedOn w:val="Normal"/>
    <w:uiPriority w:val="99"/>
    <w:rsid w:val="00C62CC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rsid w:val="00C62C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031523">
      <w:bodyDiv w:val="1"/>
      <w:marLeft w:val="0"/>
      <w:marRight w:val="0"/>
      <w:marTop w:val="0"/>
      <w:marBottom w:val="0"/>
      <w:divBdr>
        <w:top w:val="none" w:sz="0" w:space="0" w:color="auto"/>
        <w:left w:val="none" w:sz="0" w:space="0" w:color="auto"/>
        <w:bottom w:val="none" w:sz="0" w:space="0" w:color="auto"/>
        <w:right w:val="none" w:sz="0" w:space="0" w:color="auto"/>
      </w:divBdr>
      <w:divsChild>
        <w:div w:id="2107380688">
          <w:marLeft w:val="0"/>
          <w:marRight w:val="0"/>
          <w:marTop w:val="0"/>
          <w:marBottom w:val="0"/>
          <w:divBdr>
            <w:top w:val="none" w:sz="0" w:space="0" w:color="auto"/>
            <w:left w:val="none" w:sz="0" w:space="0" w:color="auto"/>
            <w:bottom w:val="none" w:sz="0" w:space="0" w:color="auto"/>
            <w:right w:val="none" w:sz="0" w:space="0" w:color="auto"/>
          </w:divBdr>
          <w:divsChild>
            <w:div w:id="1620524777">
              <w:marLeft w:val="0"/>
              <w:marRight w:val="0"/>
              <w:marTop w:val="0"/>
              <w:marBottom w:val="0"/>
              <w:divBdr>
                <w:top w:val="none" w:sz="0" w:space="0" w:color="auto"/>
                <w:left w:val="none" w:sz="0" w:space="0" w:color="auto"/>
                <w:bottom w:val="none" w:sz="0" w:space="0" w:color="auto"/>
                <w:right w:val="none" w:sz="0" w:space="0" w:color="auto"/>
              </w:divBdr>
              <w:divsChild>
                <w:div w:id="15354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1077">
          <w:marLeft w:val="0"/>
          <w:marRight w:val="0"/>
          <w:marTop w:val="0"/>
          <w:marBottom w:val="0"/>
          <w:divBdr>
            <w:top w:val="none" w:sz="0" w:space="0" w:color="auto"/>
            <w:left w:val="none" w:sz="0" w:space="0" w:color="auto"/>
            <w:bottom w:val="none" w:sz="0" w:space="0" w:color="auto"/>
            <w:right w:val="none" w:sz="0" w:space="0" w:color="auto"/>
          </w:divBdr>
          <w:divsChild>
            <w:div w:id="772749225">
              <w:marLeft w:val="0"/>
              <w:marRight w:val="0"/>
              <w:marTop w:val="0"/>
              <w:marBottom w:val="0"/>
              <w:divBdr>
                <w:top w:val="none" w:sz="0" w:space="0" w:color="auto"/>
                <w:left w:val="none" w:sz="0" w:space="0" w:color="auto"/>
                <w:bottom w:val="none" w:sz="0" w:space="0" w:color="auto"/>
                <w:right w:val="none" w:sz="0" w:space="0" w:color="auto"/>
              </w:divBdr>
              <w:divsChild>
                <w:div w:id="42199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06638">
      <w:bodyDiv w:val="1"/>
      <w:marLeft w:val="0"/>
      <w:marRight w:val="0"/>
      <w:marTop w:val="0"/>
      <w:marBottom w:val="0"/>
      <w:divBdr>
        <w:top w:val="none" w:sz="0" w:space="0" w:color="auto"/>
        <w:left w:val="none" w:sz="0" w:space="0" w:color="auto"/>
        <w:bottom w:val="none" w:sz="0" w:space="0" w:color="auto"/>
        <w:right w:val="none" w:sz="0" w:space="0" w:color="auto"/>
      </w:divBdr>
    </w:div>
    <w:div w:id="1148671355">
      <w:bodyDiv w:val="1"/>
      <w:marLeft w:val="0"/>
      <w:marRight w:val="0"/>
      <w:marTop w:val="0"/>
      <w:marBottom w:val="0"/>
      <w:divBdr>
        <w:top w:val="none" w:sz="0" w:space="0" w:color="auto"/>
        <w:left w:val="none" w:sz="0" w:space="0" w:color="auto"/>
        <w:bottom w:val="none" w:sz="0" w:space="0" w:color="auto"/>
        <w:right w:val="none" w:sz="0" w:space="0" w:color="auto"/>
      </w:divBdr>
    </w:div>
    <w:div w:id="137962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che.media.eduscol.education.fr/file/SES/96/1/RA20_Lycee_G_T_SES_mutations-travail-emploi_1343961.pdf"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s://economic-research.bnpparibas.com/Views/DisplayPublication.aspx?type=document&amp;IdPdf=35309" TargetMode="Externa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hyperlink" Target="https://www.francetvinfo.fr/sante/maladie/coronavirus/video-teletravail-des-logiciels-espions-pour-surveiller-les-salaries-a-distance_4098339.html" TargetMode="External"/><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hyperlink" Target="https://www.franceculture.fr/emissions/les-nouvelles-de-leco/de-luberisation-de-la-societe" TargetMode="External"/><Relationship Id="rId20" Type="http://schemas.openxmlformats.org/officeDocument/2006/relationships/hyperlink" Target="http://dessinemoileco.com/luberisation-est-elle-une-chance-pour-leconomi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cairn-info.ezproxy.u-pec.fr/les-nouvelles-inegalites-du-travail--9782724620900-page-33.htm"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youtube.com/watch?v=eQ9S1S6QqFs" TargetMode="External"/><Relationship Id="rId14" Type="http://schemas.openxmlformats.org/officeDocument/2006/relationships/image" Target="media/image5.png"/><Relationship Id="rId22" Type="http://schemas.openxmlformats.org/officeDocument/2006/relationships/hyperlink" Target="https://www.lefigaro.fr/social/la-cour-de-cassation-requalifie-en-contrat-de-travail-le-lien-unissant-uber-a-un-chauffeur-20200304"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3636</Words>
  <Characters>20002</Characters>
  <Application>Microsoft Office Word</Application>
  <DocSecurity>0</DocSecurity>
  <Lines>166</Lines>
  <Paragraphs>47</Paragraphs>
  <ScaleCrop>false</ScaleCrop>
  <Company/>
  <LinksUpToDate>false</LinksUpToDate>
  <CharactersWithSpaces>23591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HENAUX</dc:creator>
  <cp:keywords/>
  <dc:description/>
  <cp:lastModifiedBy>David H</cp:lastModifiedBy>
  <cp:revision>2</cp:revision>
  <dcterms:created xsi:type="dcterms:W3CDTF">2021-12-13T18:46:00Z</dcterms:created>
  <dcterms:modified xsi:type="dcterms:W3CDTF">2021-12-13T18:46:00Z</dcterms:modified>
</cp:coreProperties>
</file>