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47A1" w14:textId="77777777" w:rsidR="00BF0F98" w:rsidRPr="002578B3" w:rsidRDefault="00BF0F98">
      <w:pPr>
        <w:pStyle w:val="En-tte"/>
        <w:rPr>
          <w:rFonts w:ascii="Arial" w:hAnsi="Arial"/>
          <w:b/>
          <w:bCs/>
          <w:sz w:val="18"/>
          <w:szCs w:val="18"/>
        </w:rPr>
      </w:pPr>
    </w:p>
    <w:p w14:paraId="7087D5CF" w14:textId="77777777" w:rsidR="00D92F7A" w:rsidRDefault="00657B53" w:rsidP="00BF0F98">
      <w:pPr>
        <w:pStyle w:val="En-tte"/>
        <w:rPr>
          <w:rFonts w:ascii="Arial" w:hAnsi="Arial"/>
        </w:rPr>
      </w:pPr>
      <w:r>
        <w:rPr>
          <w:rFonts w:ascii="Arial" w:hAnsi="Arial"/>
          <w:b/>
          <w:bCs/>
        </w:rPr>
        <w:t>Qu’est-ce qu’un réseau informatique ?</w:t>
      </w:r>
      <w:r>
        <w:rPr>
          <w:rFonts w:ascii="Arial" w:hAnsi="Arial"/>
        </w:rPr>
        <w:br/>
        <w:t>Un réseau informatique est un ensemble d’équipements : ordinateurs, tablettes, scanner, imprimantes, routeur, commutateur (switch)...Ils sont interconnectés entre eux avec des câbles ou des connexions sans fil. Ils sont capables de communiquer des informations et de partager des périphériques.</w:t>
      </w:r>
      <w:bookmarkStart w:id="0" w:name="_GoBack"/>
      <w:bookmarkEnd w:id="0"/>
    </w:p>
    <w:p w14:paraId="26225CD0" w14:textId="77777777" w:rsidR="00D92F7A" w:rsidRDefault="00D92F7A">
      <w:pPr>
        <w:pStyle w:val="En-tte"/>
        <w:rPr>
          <w:rFonts w:ascii="Arial" w:hAnsi="Arial"/>
          <w:b/>
          <w:bCs/>
          <w:sz w:val="20"/>
          <w:szCs w:val="20"/>
        </w:rPr>
      </w:pPr>
    </w:p>
    <w:p w14:paraId="0F4F5FB9" w14:textId="77777777" w:rsidR="00D92F7A" w:rsidRDefault="00657B53">
      <w:pPr>
        <w:pStyle w:val="En-tte"/>
        <w:rPr>
          <w:rFonts w:ascii="Arial" w:hAnsi="Arial"/>
        </w:rPr>
      </w:pPr>
      <w:r>
        <w:rPr>
          <w:rFonts w:ascii="Arial" w:hAnsi="Arial"/>
          <w:b/>
          <w:bCs/>
        </w:rPr>
        <w:t xml:space="preserve">Architecture d’un réseau et composants connectés </w:t>
      </w:r>
      <w:r>
        <w:rPr>
          <w:rFonts w:ascii="Arial" w:hAnsi="Arial"/>
        </w:rPr>
        <w:br/>
        <w:t>Exemple de réseau domestique</w:t>
      </w:r>
    </w:p>
    <w:p w14:paraId="7317EC9C" w14:textId="77777777" w:rsidR="00D92F7A" w:rsidRDefault="00657B53">
      <w:pPr>
        <w:pStyle w:val="En-tte"/>
        <w:rPr>
          <w:rFonts w:ascii="Arial" w:hAnsi="Arial"/>
        </w:rPr>
      </w:pPr>
      <w:r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152D6D72" wp14:editId="0ACC7706">
            <wp:simplePos x="0" y="0"/>
            <wp:positionH relativeFrom="column">
              <wp:posOffset>899639</wp:posOffset>
            </wp:positionH>
            <wp:positionV relativeFrom="paragraph">
              <wp:posOffset>93240</wp:posOffset>
            </wp:positionV>
            <wp:extent cx="4075560" cy="2879640"/>
            <wp:effectExtent l="19050" t="19050" r="20190" b="15960"/>
            <wp:wrapSquare wrapText="bothSides"/>
            <wp:docPr id="2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18" t="-167" r="-118" b="-167"/>
                    <a:stretch>
                      <a:fillRect/>
                    </a:stretch>
                  </pic:blipFill>
                  <pic:spPr>
                    <a:xfrm>
                      <a:off x="0" y="0"/>
                      <a:ext cx="4075560" cy="2879640"/>
                    </a:xfrm>
                    <a:prstGeom prst="rect">
                      <a:avLst/>
                    </a:prstGeom>
                    <a:noFill/>
                    <a:ln w="762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77DD038C" w14:textId="77777777" w:rsidR="00D92F7A" w:rsidRDefault="00D92F7A">
      <w:pPr>
        <w:pStyle w:val="En-tte"/>
        <w:rPr>
          <w:rFonts w:ascii="Arial" w:hAnsi="Arial"/>
        </w:rPr>
      </w:pPr>
    </w:p>
    <w:p w14:paraId="74DDFAD5" w14:textId="77777777" w:rsidR="00D92F7A" w:rsidRDefault="00D92F7A">
      <w:pPr>
        <w:pStyle w:val="En-tte"/>
        <w:rPr>
          <w:rFonts w:ascii="Arial" w:hAnsi="Arial"/>
        </w:rPr>
      </w:pPr>
    </w:p>
    <w:p w14:paraId="02ECA9A8" w14:textId="77777777" w:rsidR="00D92F7A" w:rsidRDefault="00D92F7A">
      <w:pPr>
        <w:pStyle w:val="En-tte"/>
        <w:rPr>
          <w:rFonts w:ascii="Arial" w:hAnsi="Arial"/>
        </w:rPr>
      </w:pPr>
    </w:p>
    <w:p w14:paraId="4C353147" w14:textId="77777777" w:rsidR="00D92F7A" w:rsidRDefault="00D92F7A">
      <w:pPr>
        <w:pStyle w:val="En-tte"/>
        <w:rPr>
          <w:rFonts w:ascii="Arial" w:hAnsi="Arial"/>
        </w:rPr>
      </w:pPr>
    </w:p>
    <w:p w14:paraId="2FB040D2" w14:textId="77777777" w:rsidR="00D92F7A" w:rsidRDefault="00D92F7A">
      <w:pPr>
        <w:pStyle w:val="En-tte"/>
        <w:rPr>
          <w:rFonts w:ascii="Arial" w:hAnsi="Arial"/>
        </w:rPr>
      </w:pPr>
    </w:p>
    <w:p w14:paraId="17B38279" w14:textId="77777777" w:rsidR="00D92F7A" w:rsidRDefault="00D92F7A">
      <w:pPr>
        <w:pStyle w:val="En-tte"/>
        <w:rPr>
          <w:rFonts w:ascii="Arial" w:hAnsi="Arial"/>
        </w:rPr>
      </w:pPr>
    </w:p>
    <w:p w14:paraId="5CA108B0" w14:textId="77777777" w:rsidR="00D92F7A" w:rsidRDefault="00D92F7A">
      <w:pPr>
        <w:pStyle w:val="En-tte"/>
        <w:rPr>
          <w:rFonts w:ascii="Arial" w:hAnsi="Arial"/>
        </w:rPr>
      </w:pPr>
    </w:p>
    <w:p w14:paraId="28D732A3" w14:textId="77777777" w:rsidR="00D92F7A" w:rsidRDefault="00D92F7A">
      <w:pPr>
        <w:pStyle w:val="En-tte"/>
        <w:rPr>
          <w:rFonts w:ascii="Arial" w:hAnsi="Arial"/>
        </w:rPr>
      </w:pPr>
    </w:p>
    <w:p w14:paraId="62BE63DD" w14:textId="77777777" w:rsidR="00D92F7A" w:rsidRDefault="00D92F7A">
      <w:pPr>
        <w:pStyle w:val="En-tte"/>
        <w:rPr>
          <w:rFonts w:ascii="Arial" w:hAnsi="Arial"/>
        </w:rPr>
      </w:pPr>
    </w:p>
    <w:p w14:paraId="3D0A0E85" w14:textId="77777777" w:rsidR="00D92F7A" w:rsidRDefault="00D92F7A">
      <w:pPr>
        <w:pStyle w:val="En-tte"/>
        <w:rPr>
          <w:rFonts w:ascii="Arial" w:hAnsi="Arial"/>
        </w:rPr>
      </w:pPr>
    </w:p>
    <w:p w14:paraId="45DBDA1C" w14:textId="77777777" w:rsidR="00D92F7A" w:rsidRDefault="00D92F7A">
      <w:pPr>
        <w:pStyle w:val="En-tte"/>
        <w:rPr>
          <w:rFonts w:ascii="Arial" w:hAnsi="Arial"/>
        </w:rPr>
      </w:pPr>
    </w:p>
    <w:p w14:paraId="1E4B3D30" w14:textId="77777777" w:rsidR="00D92F7A" w:rsidRDefault="00D92F7A">
      <w:pPr>
        <w:pStyle w:val="En-tte"/>
        <w:rPr>
          <w:rFonts w:ascii="Arial" w:hAnsi="Arial"/>
        </w:rPr>
      </w:pPr>
    </w:p>
    <w:p w14:paraId="47772C2F" w14:textId="77777777" w:rsidR="00D92F7A" w:rsidRDefault="00D92F7A">
      <w:pPr>
        <w:pStyle w:val="En-tte"/>
        <w:rPr>
          <w:rFonts w:ascii="Arial" w:hAnsi="Arial"/>
        </w:rPr>
      </w:pPr>
    </w:p>
    <w:p w14:paraId="41E6E76F" w14:textId="77777777" w:rsidR="00D92F7A" w:rsidRDefault="00D92F7A">
      <w:pPr>
        <w:pStyle w:val="En-tte"/>
        <w:rPr>
          <w:rFonts w:ascii="Arial" w:hAnsi="Arial"/>
        </w:rPr>
      </w:pPr>
    </w:p>
    <w:p w14:paraId="5249576D" w14:textId="77777777" w:rsidR="00D92F7A" w:rsidRDefault="00D92F7A">
      <w:pPr>
        <w:pStyle w:val="En-tte"/>
        <w:rPr>
          <w:rFonts w:ascii="Arial" w:hAnsi="Arial"/>
        </w:rPr>
      </w:pPr>
    </w:p>
    <w:p w14:paraId="62ABE316" w14:textId="77777777" w:rsidR="00D92F7A" w:rsidRDefault="00D92F7A">
      <w:pPr>
        <w:pStyle w:val="En-tte"/>
        <w:rPr>
          <w:rFonts w:ascii="Arial" w:hAnsi="Arial"/>
        </w:rPr>
      </w:pPr>
    </w:p>
    <w:p w14:paraId="7733B1CF" w14:textId="77777777" w:rsidR="00D92F7A" w:rsidRDefault="00D92F7A">
      <w:pPr>
        <w:pStyle w:val="En-tte"/>
        <w:rPr>
          <w:rFonts w:ascii="Arial" w:hAnsi="Arial"/>
          <w:sz w:val="16"/>
          <w:szCs w:val="16"/>
        </w:rPr>
      </w:pPr>
    </w:p>
    <w:p w14:paraId="153944D8" w14:textId="77777777" w:rsidR="00D92F7A" w:rsidRDefault="00657B53">
      <w:pPr>
        <w:pStyle w:val="En-tte"/>
        <w:rPr>
          <w:rFonts w:ascii="Arial" w:hAnsi="Arial"/>
        </w:rPr>
      </w:pPr>
      <w:r>
        <w:rPr>
          <w:rFonts w:ascii="Arial" w:hAnsi="Arial"/>
        </w:rPr>
        <w:t>Ce réseau permet de connecter ordinateurs, tablettes, smartphones, imprimantes,... à une box.</w:t>
      </w:r>
      <w:r>
        <w:rPr>
          <w:rFonts w:ascii="Arial" w:hAnsi="Arial"/>
        </w:rPr>
        <w:br/>
        <w:t>La box permet de raccorder les équipements informatiques de la maison à Internet. Elle nous permet de paramétrer les réglages du réseau (Wi-Fi, contrôle parental…), mais aussi de stocker des données (rôle de disque dur).</w:t>
      </w:r>
      <w:r>
        <w:rPr>
          <w:rFonts w:ascii="Arial" w:hAnsi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br/>
      </w:r>
      <w:r>
        <w:rPr>
          <w:rFonts w:ascii="Arial" w:hAnsi="Arial"/>
          <w:b/>
          <w:bCs/>
        </w:rPr>
        <w:t>Les moyens de connexion</w:t>
      </w:r>
    </w:p>
    <w:tbl>
      <w:tblPr>
        <w:tblW w:w="10206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5102"/>
      </w:tblGrid>
      <w:tr w:rsidR="00D92F7A" w14:paraId="4F296EB1" w14:textId="77777777">
        <w:trPr>
          <w:trHeight w:val="508"/>
        </w:trPr>
        <w:tc>
          <w:tcPr>
            <w:tcW w:w="5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5112C2A6" w14:textId="77777777" w:rsidR="00D92F7A" w:rsidRDefault="00657B53">
            <w:pPr>
              <w:pStyle w:val="TableContents"/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Transmission filaire du signal</w:t>
            </w:r>
          </w:p>
        </w:tc>
        <w:tc>
          <w:tcPr>
            <w:tcW w:w="5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57C22C46" w14:textId="77777777" w:rsidR="00D92F7A" w:rsidRDefault="00657B53">
            <w:pPr>
              <w:pStyle w:val="TableContents"/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Transmission non filaire du signal</w:t>
            </w:r>
          </w:p>
        </w:tc>
      </w:tr>
      <w:tr w:rsidR="00D92F7A" w14:paraId="40036E29" w14:textId="77777777" w:rsidTr="002578B3">
        <w:trPr>
          <w:trHeight w:val="305"/>
        </w:trPr>
        <w:tc>
          <w:tcPr>
            <w:tcW w:w="5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03886069" w14:textId="77777777" w:rsidR="00D92F7A" w:rsidRDefault="00657B53">
            <w:pPr>
              <w:pStyle w:val="TableContents"/>
              <w:spacing w:line="276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Par câble Ethernet (prise RJ45)</w:t>
            </w:r>
          </w:p>
        </w:tc>
        <w:tc>
          <w:tcPr>
            <w:tcW w:w="5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21E74309" w14:textId="77777777" w:rsidR="00D92F7A" w:rsidRDefault="00657B53">
            <w:pPr>
              <w:pStyle w:val="TableContents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 Wi-Fi</w:t>
            </w:r>
          </w:p>
        </w:tc>
      </w:tr>
      <w:tr w:rsidR="00D92F7A" w14:paraId="3107F284" w14:textId="77777777">
        <w:tc>
          <w:tcPr>
            <w:tcW w:w="5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5EA5F615" w14:textId="77777777" w:rsidR="00D92F7A" w:rsidRDefault="00657B53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 câble Ethernet (prise RJ45) transporte un signal électrique avec une bonne fiabilité dans l'ensemble de la maison.</w:t>
            </w:r>
          </w:p>
        </w:tc>
        <w:tc>
          <w:tcPr>
            <w:tcW w:w="5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1FDE5FA5" w14:textId="77777777" w:rsidR="00D92F7A" w:rsidRDefault="00657B53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Mode de communication sans fil ayant une portée d’une dizaine de mètres. </w:t>
            </w:r>
          </w:p>
        </w:tc>
      </w:tr>
      <w:tr w:rsidR="00D92F7A" w14:paraId="07B24B5F" w14:textId="77777777">
        <w:tc>
          <w:tcPr>
            <w:tcW w:w="5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18EF86ED" w14:textId="77777777" w:rsidR="00D92F7A" w:rsidRDefault="00657B53">
            <w:pPr>
              <w:pStyle w:val="TableContents"/>
              <w:spacing w:after="2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 w:bidi="ar-SA"/>
              </w:rPr>
              <w:drawing>
                <wp:anchor distT="0" distB="0" distL="114300" distR="114300" simplePos="0" relativeHeight="2" behindDoc="0" locked="0" layoutInCell="1" allowOverlap="1" wp14:anchorId="60FED507" wp14:editId="2B3F620F">
                  <wp:simplePos x="0" y="0"/>
                  <wp:positionH relativeFrom="column">
                    <wp:posOffset>1076400</wp:posOffset>
                  </wp:positionH>
                  <wp:positionV relativeFrom="paragraph">
                    <wp:posOffset>26640</wp:posOffset>
                  </wp:positionV>
                  <wp:extent cx="1026719" cy="887040"/>
                  <wp:effectExtent l="0" t="0" r="1981" b="8310"/>
                  <wp:wrapSquare wrapText="bothSides"/>
                  <wp:docPr id="3" name="Image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19" cy="88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14:paraId="3817E4D3" w14:textId="77777777" w:rsidR="00D92F7A" w:rsidRDefault="00657B53">
            <w:pPr>
              <w:pStyle w:val="TableContents"/>
              <w:spacing w:after="2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 w:bidi="ar-SA"/>
              </w:rPr>
              <w:drawing>
                <wp:anchor distT="0" distB="0" distL="114300" distR="114300" simplePos="0" relativeHeight="3" behindDoc="0" locked="0" layoutInCell="1" allowOverlap="1" wp14:anchorId="39A19E3C" wp14:editId="084033E6">
                  <wp:simplePos x="0" y="0"/>
                  <wp:positionH relativeFrom="column">
                    <wp:align>center</wp:align>
                  </wp:positionH>
                  <wp:positionV relativeFrom="paragraph">
                    <wp:posOffset>720</wp:posOffset>
                  </wp:positionV>
                  <wp:extent cx="1034999" cy="663120"/>
                  <wp:effectExtent l="0" t="0" r="0" b="3630"/>
                  <wp:wrapSquare wrapText="bothSides"/>
                  <wp:docPr id="4" name="Image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999" cy="66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023162" w14:textId="77777777" w:rsidR="00D92F7A" w:rsidRDefault="00D92F7A">
      <w:pPr>
        <w:pStyle w:val="Standard"/>
      </w:pPr>
    </w:p>
    <w:sectPr w:rsidR="00D92F7A" w:rsidSect="002578B3">
      <w:headerReference w:type="default" r:id="rId9"/>
      <w:footerReference w:type="default" r:id="rId10"/>
      <w:pgSz w:w="11906" w:h="16838"/>
      <w:pgMar w:top="567" w:right="567" w:bottom="567" w:left="1134" w:header="720" w:footer="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2C40E" w14:textId="77777777" w:rsidR="005E3717" w:rsidRDefault="005E3717">
      <w:r>
        <w:separator/>
      </w:r>
    </w:p>
  </w:endnote>
  <w:endnote w:type="continuationSeparator" w:id="0">
    <w:p w14:paraId="3059100F" w14:textId="77777777" w:rsidR="005E3717" w:rsidRDefault="005E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ＭＳ 明朝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BCD1" w14:textId="4BDA82C6" w:rsidR="00494D70" w:rsidRDefault="00657B53">
    <w:pPr>
      <w:pStyle w:val="Pieddepage"/>
      <w:rPr>
        <w:rFonts w:ascii="Arial" w:hAnsi="Arial"/>
        <w:color w:val="999999"/>
        <w:sz w:val="14"/>
        <w:szCs w:val="14"/>
      </w:rPr>
    </w:pPr>
    <w:r>
      <w:rPr>
        <w:rFonts w:ascii="Arial" w:hAnsi="Arial"/>
        <w:b/>
        <w:bCs/>
        <w:color w:val="999999"/>
        <w:sz w:val="14"/>
        <w:szCs w:val="14"/>
      </w:rPr>
      <w:t>I</w:t>
    </w:r>
    <w:r w:rsidR="00160E7E">
      <w:rPr>
        <w:rFonts w:ascii="Arial" w:hAnsi="Arial"/>
        <w:b/>
        <w:bCs/>
        <w:color w:val="999999"/>
        <w:sz w:val="14"/>
        <w:szCs w:val="14"/>
      </w:rPr>
      <w:t>P_</w:t>
    </w:r>
    <w:r>
      <w:rPr>
        <w:rFonts w:ascii="Arial" w:hAnsi="Arial"/>
        <w:b/>
        <w:bCs/>
        <w:color w:val="999999"/>
        <w:sz w:val="14"/>
        <w:szCs w:val="14"/>
      </w:rPr>
      <w:t xml:space="preserve">1.1.1_ Niv1 </w:t>
    </w:r>
    <w:r>
      <w:rPr>
        <w:rFonts w:ascii="Arial" w:hAnsi="Arial"/>
        <w:b/>
        <w:bCs/>
        <w:color w:val="999999"/>
        <w:sz w:val="14"/>
        <w:szCs w:val="14"/>
      </w:rPr>
      <w:tab/>
    </w:r>
    <w:r>
      <w:rPr>
        <w:rFonts w:ascii="Arial" w:hAnsi="Arial"/>
        <w:color w:val="999999"/>
        <w:sz w:val="14"/>
        <w:szCs w:val="14"/>
      </w:rPr>
      <w:t>L’Informatique et la Programmation</w:t>
    </w:r>
    <w:r>
      <w:rPr>
        <w:rFonts w:ascii="Arial" w:hAnsi="Arial"/>
        <w:color w:val="999999"/>
        <w:sz w:val="14"/>
        <w:szCs w:val="14"/>
      </w:rPr>
      <w:tab/>
    </w:r>
    <w:r>
      <w:rPr>
        <w:rFonts w:ascii="Arial" w:hAnsi="Arial"/>
        <w:b/>
        <w:bCs/>
        <w:color w:val="999999"/>
        <w:sz w:val="14"/>
        <w:szCs w:val="14"/>
      </w:rPr>
      <w:t xml:space="preserve">Page </w:t>
    </w:r>
    <w:r>
      <w:rPr>
        <w:rFonts w:ascii="Arial" w:hAnsi="Arial"/>
        <w:b/>
        <w:bCs/>
        <w:color w:val="999999"/>
        <w:sz w:val="14"/>
        <w:szCs w:val="14"/>
      </w:rPr>
      <w:fldChar w:fldCharType="begin"/>
    </w:r>
    <w:r>
      <w:rPr>
        <w:rFonts w:ascii="Arial" w:hAnsi="Arial"/>
        <w:b/>
        <w:bCs/>
        <w:color w:val="999999"/>
        <w:sz w:val="14"/>
        <w:szCs w:val="14"/>
      </w:rPr>
      <w:instrText xml:space="preserve"> PAGE </w:instrText>
    </w:r>
    <w:r>
      <w:rPr>
        <w:rFonts w:ascii="Arial" w:hAnsi="Arial"/>
        <w:b/>
        <w:bCs/>
        <w:color w:val="999999"/>
        <w:sz w:val="14"/>
        <w:szCs w:val="14"/>
      </w:rPr>
      <w:fldChar w:fldCharType="separate"/>
    </w:r>
    <w:r w:rsidR="00097AE9">
      <w:rPr>
        <w:rFonts w:ascii="Arial" w:hAnsi="Arial"/>
        <w:b/>
        <w:bCs/>
        <w:noProof/>
        <w:color w:val="999999"/>
        <w:sz w:val="14"/>
        <w:szCs w:val="14"/>
      </w:rPr>
      <w:t>1</w:t>
    </w:r>
    <w:r>
      <w:rPr>
        <w:rFonts w:ascii="Arial" w:hAnsi="Arial"/>
        <w:b/>
        <w:bCs/>
        <w:color w:val="999999"/>
        <w:sz w:val="14"/>
        <w:szCs w:val="14"/>
      </w:rPr>
      <w:fldChar w:fldCharType="end"/>
    </w:r>
    <w:r>
      <w:rPr>
        <w:rFonts w:ascii="Arial" w:hAnsi="Arial"/>
        <w:b/>
        <w:bCs/>
        <w:color w:val="999999"/>
        <w:sz w:val="14"/>
        <w:szCs w:val="14"/>
      </w:rPr>
      <w:t>/</w:t>
    </w:r>
    <w:r>
      <w:rPr>
        <w:rFonts w:ascii="Arial" w:hAnsi="Arial"/>
        <w:b/>
        <w:bCs/>
        <w:color w:val="999999"/>
        <w:sz w:val="14"/>
        <w:szCs w:val="14"/>
      </w:rPr>
      <w:fldChar w:fldCharType="begin"/>
    </w:r>
    <w:r>
      <w:rPr>
        <w:rFonts w:ascii="Arial" w:hAnsi="Arial"/>
        <w:b/>
        <w:bCs/>
        <w:color w:val="999999"/>
        <w:sz w:val="14"/>
        <w:szCs w:val="14"/>
      </w:rPr>
      <w:instrText xml:space="preserve"> NUMPAGES </w:instrText>
    </w:r>
    <w:r>
      <w:rPr>
        <w:rFonts w:ascii="Arial" w:hAnsi="Arial"/>
        <w:b/>
        <w:bCs/>
        <w:color w:val="999999"/>
        <w:sz w:val="14"/>
        <w:szCs w:val="14"/>
      </w:rPr>
      <w:fldChar w:fldCharType="separate"/>
    </w:r>
    <w:r w:rsidR="00097AE9">
      <w:rPr>
        <w:rFonts w:ascii="Arial" w:hAnsi="Arial"/>
        <w:b/>
        <w:bCs/>
        <w:noProof/>
        <w:color w:val="999999"/>
        <w:sz w:val="14"/>
        <w:szCs w:val="14"/>
      </w:rPr>
      <w:t>1</w:t>
    </w:r>
    <w:r>
      <w:rPr>
        <w:rFonts w:ascii="Arial" w:hAnsi="Arial"/>
        <w:b/>
        <w:bCs/>
        <w:color w:val="999999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32858" w14:textId="77777777" w:rsidR="005E3717" w:rsidRDefault="005E3717">
      <w:r>
        <w:rPr>
          <w:color w:val="000000"/>
        </w:rPr>
        <w:ptab w:relativeTo="margin" w:alignment="center" w:leader="none"/>
      </w:r>
    </w:p>
  </w:footnote>
  <w:footnote w:type="continuationSeparator" w:id="0">
    <w:p w14:paraId="6C8DB384" w14:textId="77777777" w:rsidR="005E3717" w:rsidRDefault="005E3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399D2" w14:textId="77777777" w:rsidR="00494D70" w:rsidRDefault="00DA6016">
    <w:pPr>
      <w:pStyle w:val="En-tte"/>
      <w:rPr>
        <w:rFonts w:ascii="Arial" w:hAnsi="Arial"/>
        <w:sz w:val="28"/>
        <w:szCs w:val="28"/>
      </w:rPr>
    </w:pPr>
    <w:r>
      <w:rPr>
        <w:rFonts w:ascii="Arial" w:hAnsi="Arial"/>
        <w:noProof/>
        <w:sz w:val="28"/>
        <w:szCs w:val="28"/>
        <w:lang w:eastAsia="fr-FR" w:bidi="ar-SA"/>
      </w:rPr>
      <w:drawing>
        <wp:anchor distT="0" distB="0" distL="114300" distR="114300" simplePos="0" relativeHeight="251658240" behindDoc="0" locked="0" layoutInCell="1" allowOverlap="1" wp14:anchorId="638B14C3" wp14:editId="69A87087">
          <wp:simplePos x="0" y="0"/>
          <wp:positionH relativeFrom="column">
            <wp:posOffset>2689860</wp:posOffset>
          </wp:positionH>
          <wp:positionV relativeFrom="paragraph">
            <wp:posOffset>-285750</wp:posOffset>
          </wp:positionV>
          <wp:extent cx="1136015" cy="608330"/>
          <wp:effectExtent l="0" t="0" r="6985" b="1270"/>
          <wp:wrapNone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601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7B53">
      <w:rPr>
        <w:rFonts w:ascii="Arial" w:hAnsi="Arial"/>
        <w:b/>
        <w:bCs/>
        <w:sz w:val="28"/>
        <w:szCs w:val="28"/>
      </w:rPr>
      <w:t>Cycle 4 Technologie</w:t>
    </w:r>
    <w:r>
      <w:rPr>
        <w:rFonts w:ascii="Arial" w:hAnsi="Arial"/>
        <w:b/>
        <w:bCs/>
        <w:sz w:val="28"/>
        <w:szCs w:val="28"/>
      </w:rPr>
      <w:tab/>
    </w:r>
    <w:r>
      <w:rPr>
        <w:rFonts w:ascii="Arial" w:hAnsi="Arial"/>
        <w:b/>
        <w:bCs/>
        <w:sz w:val="28"/>
        <w:szCs w:val="28"/>
      </w:rPr>
      <w:tab/>
    </w:r>
    <w:r w:rsidR="00657B53">
      <w:rPr>
        <w:rFonts w:ascii="Arial" w:hAnsi="Arial"/>
        <w:b/>
        <w:bCs/>
        <w:sz w:val="28"/>
        <w:szCs w:val="28"/>
      </w:rPr>
      <w:t xml:space="preserve"> IP 1.1.1</w:t>
    </w:r>
  </w:p>
  <w:p w14:paraId="3510D8AB" w14:textId="77777777" w:rsidR="00494D70" w:rsidRPr="009E07A6" w:rsidRDefault="00657B53">
    <w:pPr>
      <w:pStyle w:val="En-tte"/>
      <w:rPr>
        <w:rFonts w:ascii="Arial" w:hAnsi="Arial"/>
        <w:color w:val="808080" w:themeColor="background1" w:themeShade="80"/>
        <w:sz w:val="28"/>
        <w:szCs w:val="28"/>
      </w:rPr>
    </w:pPr>
    <w:r>
      <w:rPr>
        <w:rFonts w:ascii="Arial" w:hAnsi="Arial"/>
        <w:b/>
        <w:bCs/>
        <w:sz w:val="28"/>
        <w:szCs w:val="28"/>
      </w:rPr>
      <w:tab/>
    </w:r>
    <w:r w:rsidR="00DA6016">
      <w:rPr>
        <w:rFonts w:ascii="Arial" w:hAnsi="Arial"/>
        <w:b/>
        <w:bCs/>
        <w:sz w:val="28"/>
        <w:szCs w:val="28"/>
      </w:rPr>
      <w:tab/>
    </w:r>
    <w:r w:rsidRPr="009E07A6">
      <w:rPr>
        <w:rFonts w:ascii="Arial" w:hAnsi="Arial"/>
        <w:b/>
        <w:bCs/>
        <w:color w:val="808080" w:themeColor="background1" w:themeShade="80"/>
        <w:sz w:val="28"/>
        <w:szCs w:val="28"/>
      </w:rPr>
      <w:t>Niveau 1</w:t>
    </w:r>
  </w:p>
  <w:p w14:paraId="6254E79E" w14:textId="77777777" w:rsidR="00494D70" w:rsidRPr="009E07A6" w:rsidRDefault="005E3717">
    <w:pPr>
      <w:pStyle w:val="En-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b/>
        <w:bCs/>
        <w:color w:val="808080" w:themeColor="background1" w:themeShade="80"/>
        <w:sz w:val="14"/>
        <w:szCs w:val="14"/>
      </w:rPr>
    </w:pPr>
  </w:p>
  <w:p w14:paraId="6E468DE2" w14:textId="77777777" w:rsidR="00494D70" w:rsidRPr="009E07A6" w:rsidRDefault="00657B53">
    <w:pPr>
      <w:pStyle w:val="En-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center"/>
      <w:rPr>
        <w:rFonts w:ascii="Arial" w:hAnsi="Arial"/>
        <w:b/>
        <w:bCs/>
        <w:color w:val="808080" w:themeColor="background1" w:themeShade="80"/>
        <w:sz w:val="28"/>
        <w:szCs w:val="28"/>
      </w:rPr>
    </w:pPr>
    <w:r w:rsidRPr="009E07A6">
      <w:rPr>
        <w:rFonts w:ascii="Arial" w:hAnsi="Arial"/>
        <w:b/>
        <w:bCs/>
        <w:color w:val="808080" w:themeColor="background1" w:themeShade="80"/>
        <w:sz w:val="28"/>
        <w:szCs w:val="28"/>
      </w:rPr>
      <w:t>Proposition de synthèse</w:t>
    </w:r>
  </w:p>
  <w:p w14:paraId="23BE101D" w14:textId="77777777" w:rsidR="00494D70" w:rsidRPr="009E07A6" w:rsidRDefault="005E3717">
    <w:pPr>
      <w:pStyle w:val="En-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center"/>
      <w:rPr>
        <w:rFonts w:ascii="Arial" w:hAnsi="Arial"/>
        <w:b/>
        <w:bCs/>
        <w:color w:val="808080" w:themeColor="background1" w:themeShade="80"/>
        <w:sz w:val="14"/>
        <w:szCs w:val="14"/>
      </w:rPr>
    </w:pPr>
  </w:p>
  <w:p w14:paraId="4D7CE97F" w14:textId="77777777" w:rsidR="00494D70" w:rsidRPr="009E07A6" w:rsidRDefault="00657B53">
    <w:pPr>
      <w:pStyle w:val="Pieddepag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center"/>
      <w:rPr>
        <w:rFonts w:ascii="Arial" w:hAnsi="Arial"/>
        <w:color w:val="808080" w:themeColor="background1" w:themeShade="80"/>
      </w:rPr>
    </w:pPr>
    <w:r w:rsidRPr="009E07A6">
      <w:rPr>
        <w:rFonts w:ascii="Arial" w:hAnsi="Arial"/>
        <w:color w:val="808080" w:themeColor="background1" w:themeShade="80"/>
      </w:rPr>
      <w:t>L’</w:t>
    </w:r>
    <w:r w:rsidRPr="009E07A6">
      <w:rPr>
        <w:rFonts w:ascii="Arial" w:hAnsi="Arial"/>
        <w:b/>
        <w:bCs/>
        <w:color w:val="808080" w:themeColor="background1" w:themeShade="80"/>
      </w:rPr>
      <w:t>I</w:t>
    </w:r>
    <w:r w:rsidRPr="009E07A6">
      <w:rPr>
        <w:rFonts w:ascii="Arial" w:hAnsi="Arial"/>
        <w:color w:val="808080" w:themeColor="background1" w:themeShade="80"/>
      </w:rPr>
      <w:t xml:space="preserve">nformatique et la </w:t>
    </w:r>
    <w:r w:rsidRPr="009E07A6">
      <w:rPr>
        <w:rFonts w:ascii="Arial" w:hAnsi="Arial"/>
        <w:b/>
        <w:bCs/>
        <w:color w:val="808080" w:themeColor="background1" w:themeShade="80"/>
      </w:rPr>
      <w:t>P</w:t>
    </w:r>
    <w:r w:rsidRPr="009E07A6">
      <w:rPr>
        <w:rFonts w:ascii="Arial" w:hAnsi="Arial"/>
        <w:color w:val="808080" w:themeColor="background1" w:themeShade="80"/>
      </w:rPr>
      <w:t>rogrammation</w:t>
    </w:r>
  </w:p>
  <w:p w14:paraId="4C16997C" w14:textId="77777777" w:rsidR="00494D70" w:rsidRPr="009E07A6" w:rsidRDefault="005E3717">
    <w:pPr>
      <w:pStyle w:val="En-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i/>
        <w:iCs/>
        <w:color w:val="808080" w:themeColor="background1" w:themeShade="80"/>
        <w:sz w:val="14"/>
        <w:szCs w:val="14"/>
      </w:rPr>
    </w:pPr>
  </w:p>
  <w:p w14:paraId="1A0AF68D" w14:textId="46464F3D" w:rsidR="00494D70" w:rsidRPr="009E07A6" w:rsidRDefault="00657B53" w:rsidP="002578B3">
    <w:pPr>
      <w:pStyle w:val="En-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color w:val="808080" w:themeColor="background1" w:themeShade="80"/>
        <w:sz w:val="28"/>
        <w:szCs w:val="28"/>
      </w:rPr>
    </w:pPr>
    <w:r w:rsidRPr="009E07A6">
      <w:rPr>
        <w:rFonts w:ascii="Arial" w:hAnsi="Arial"/>
        <w:i/>
        <w:iCs/>
        <w:color w:val="808080" w:themeColor="background1" w:themeShade="80"/>
        <w:u w:val="single"/>
      </w:rPr>
      <w:t>Compétence</w:t>
    </w:r>
    <w:r w:rsidRPr="009E07A6">
      <w:rPr>
        <w:rFonts w:ascii="Arial" w:hAnsi="Arial"/>
        <w:i/>
        <w:iCs/>
        <w:color w:val="808080" w:themeColor="background1" w:themeShade="80"/>
      </w:rPr>
      <w:t> :</w:t>
    </w:r>
    <w:r w:rsidRPr="009E07A6">
      <w:rPr>
        <w:rFonts w:ascii="Arial" w:hAnsi="Arial"/>
        <w:i/>
        <w:iCs/>
        <w:color w:val="808080" w:themeColor="background1" w:themeShade="80"/>
        <w:sz w:val="28"/>
        <w:szCs w:val="28"/>
      </w:rPr>
      <w:t xml:space="preserve"> </w:t>
    </w:r>
    <w:r w:rsidR="00E02B6D" w:rsidRPr="009E07A6">
      <w:rPr>
        <w:rFonts w:ascii="Arial" w:hAnsi="Arial"/>
        <w:color w:val="808080" w:themeColor="background1" w:themeShade="80"/>
        <w:sz w:val="28"/>
        <w:szCs w:val="28"/>
      </w:rPr>
      <w:t>Comprendre le fonctionnement d’un réseau informatique</w:t>
    </w:r>
  </w:p>
  <w:p w14:paraId="125AA5C3" w14:textId="7E29DE42" w:rsidR="002578B3" w:rsidRPr="009E07A6" w:rsidRDefault="002578B3" w:rsidP="002578B3">
    <w:pPr>
      <w:pStyle w:val="En-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color w:val="808080" w:themeColor="background1" w:themeShade="80"/>
        <w:sz w:val="28"/>
        <w:szCs w:val="28"/>
      </w:rPr>
    </w:pPr>
    <w:r w:rsidRPr="009E07A6">
      <w:rPr>
        <w:rFonts w:ascii="Arial" w:hAnsi="Arial"/>
        <w:i/>
        <w:color w:val="808080" w:themeColor="background1" w:themeShade="80"/>
        <w:u w:val="single"/>
      </w:rPr>
      <w:t>Connaissance(s) associée(s) :</w:t>
    </w:r>
    <w:r w:rsidRPr="009E07A6">
      <w:rPr>
        <w:rFonts w:ascii="Arial" w:hAnsi="Arial"/>
        <w:color w:val="808080" w:themeColor="background1" w:themeShade="80"/>
        <w:sz w:val="28"/>
        <w:szCs w:val="28"/>
      </w:rPr>
      <w:t xml:space="preserve"> </w:t>
    </w:r>
    <w:r w:rsidRPr="009E07A6">
      <w:rPr>
        <w:rFonts w:ascii="Arial" w:hAnsi="Arial" w:cs="Arial"/>
        <w:color w:val="808080" w:themeColor="background1" w:themeShade="80"/>
      </w:rPr>
      <w:t>Composants d'un réseau, architecture d'un réseau local, moyens de connexion d’un moyen informatique.</w:t>
    </w:r>
  </w:p>
  <w:p w14:paraId="31A14428" w14:textId="77777777" w:rsidR="00494D70" w:rsidRPr="009E07A6" w:rsidRDefault="005E3717">
    <w:pPr>
      <w:pStyle w:val="En-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i/>
        <w:iCs/>
        <w:color w:val="808080" w:themeColor="background1" w:themeShade="8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7A"/>
    <w:rsid w:val="00097AE9"/>
    <w:rsid w:val="00160E7E"/>
    <w:rsid w:val="002578B3"/>
    <w:rsid w:val="005E3717"/>
    <w:rsid w:val="00657B53"/>
    <w:rsid w:val="009E07A6"/>
    <w:rsid w:val="00BF0F98"/>
    <w:rsid w:val="00D92F7A"/>
    <w:rsid w:val="00DA6016"/>
    <w:rsid w:val="00E0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5C5C5"/>
  <w15:docId w15:val="{211C2DDC-2A00-40EA-A4DC-AAABB8E7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rPr>
      <w:color w:val="00000A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0F9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F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monsieur bodin</dc:creator>
  <cp:lastModifiedBy>monsieur bodin</cp:lastModifiedBy>
  <cp:revision>2</cp:revision>
  <dcterms:created xsi:type="dcterms:W3CDTF">2018-12-12T17:36:00Z</dcterms:created>
  <dcterms:modified xsi:type="dcterms:W3CDTF">2018-12-12T17:36:00Z</dcterms:modified>
</cp:coreProperties>
</file>