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1D4D" w14:textId="10006DF6" w:rsidR="00FD1DC2" w:rsidRPr="009624D2" w:rsidRDefault="00AF4AF1" w:rsidP="00FD1DC2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AF4AF1">
        <w:rPr>
          <w:b/>
          <w:bCs/>
        </w:rPr>
        <w:t>Exercice 1 : (13 points)</w:t>
      </w:r>
    </w:p>
    <w:p w14:paraId="51342F4B" w14:textId="58E9874B" w:rsidR="00FD1DC2" w:rsidRPr="009624D2" w:rsidRDefault="00AF4AF1" w:rsidP="00AF4AF1">
      <w:pPr>
        <w:autoSpaceDE w:val="0"/>
        <w:autoSpaceDN w:val="0"/>
        <w:adjustRightInd w:val="0"/>
        <w:spacing w:before="120" w:after="120"/>
        <w:jc w:val="both"/>
      </w:pPr>
      <w:r>
        <w:t>Le système de garage, représenté ci-dessous, permet à un pêcheur de remonter seul</w:t>
      </w:r>
      <w:r>
        <w:t xml:space="preserve"> </w:t>
      </w:r>
      <w:r>
        <w:t>sa barque, et de la maintenir hors de l’eau soutenue par deux sangles.</w:t>
      </w:r>
    </w:p>
    <w:p w14:paraId="6F316678" w14:textId="24C0D19C" w:rsidR="00FD1DC2" w:rsidRPr="009624D2" w:rsidRDefault="00AF4AF1" w:rsidP="00AF4AF1">
      <w:pPr>
        <w:autoSpaceDE w:val="0"/>
        <w:autoSpaceDN w:val="0"/>
        <w:adjustRightInd w:val="0"/>
        <w:spacing w:before="120" w:after="120"/>
        <w:jc w:val="center"/>
      </w:pPr>
      <w:r>
        <w:rPr>
          <w:noProof/>
        </w:rPr>
        <w:drawing>
          <wp:inline distT="0" distB="0" distL="0" distR="0" wp14:anchorId="14361B3A" wp14:editId="1AC6C5A0">
            <wp:extent cx="5425440" cy="3241010"/>
            <wp:effectExtent l="0" t="0" r="3810" b="0"/>
            <wp:docPr id="2571750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750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4989" cy="324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38D00" w14:textId="77777777" w:rsidR="00AF4AF1" w:rsidRPr="00541899" w:rsidRDefault="00AF4AF1" w:rsidP="00AF4AF1">
      <w:pPr>
        <w:pStyle w:val="Paragraphedeliste"/>
        <w:numPr>
          <w:ilvl w:val="0"/>
          <w:numId w:val="45"/>
        </w:numPr>
        <w:adjustRightInd w:val="0"/>
        <w:spacing w:before="120" w:after="120"/>
        <w:jc w:val="both"/>
        <w:rPr>
          <w:sz w:val="24"/>
          <w:szCs w:val="24"/>
        </w:rPr>
      </w:pPr>
      <w:r w:rsidRPr="00541899">
        <w:rPr>
          <w:sz w:val="24"/>
          <w:szCs w:val="24"/>
        </w:rPr>
        <w:t>Indiquer, pour chacune des actions suivantes, si elle est de contact ou à distance.</w:t>
      </w:r>
    </w:p>
    <w:p w14:paraId="60E41F89" w14:textId="77777777" w:rsidR="00AF4AF1" w:rsidRPr="00541899" w:rsidRDefault="00AF4AF1" w:rsidP="00AF4AF1">
      <w:pPr>
        <w:pStyle w:val="Paragraphedeliste"/>
        <w:numPr>
          <w:ilvl w:val="0"/>
          <w:numId w:val="46"/>
        </w:numPr>
        <w:adjustRightInd w:val="0"/>
        <w:spacing w:before="120" w:after="120"/>
        <w:jc w:val="both"/>
        <w:rPr>
          <w:sz w:val="24"/>
          <w:szCs w:val="24"/>
        </w:rPr>
      </w:pPr>
      <w:r w:rsidRPr="00541899">
        <w:rPr>
          <w:sz w:val="24"/>
          <w:szCs w:val="24"/>
        </w:rPr>
        <w:t>Action de la Terre sur la barque.</w:t>
      </w:r>
    </w:p>
    <w:p w14:paraId="6C3F39EB" w14:textId="5EF10F48" w:rsidR="00AF4AF1" w:rsidRDefault="00AF4AF1" w:rsidP="00AF4AF1">
      <w:pPr>
        <w:pStyle w:val="Paragraphedeliste"/>
        <w:numPr>
          <w:ilvl w:val="0"/>
          <w:numId w:val="46"/>
        </w:numPr>
        <w:adjustRightInd w:val="0"/>
        <w:spacing w:before="120" w:after="120"/>
        <w:jc w:val="both"/>
        <w:rPr>
          <w:sz w:val="24"/>
          <w:szCs w:val="24"/>
        </w:rPr>
      </w:pPr>
      <w:r w:rsidRPr="00541899">
        <w:rPr>
          <w:sz w:val="24"/>
          <w:szCs w:val="24"/>
        </w:rPr>
        <w:t>Action d’une sangle sur la barque.</w:t>
      </w:r>
    </w:p>
    <w:p w14:paraId="71DDC519" w14:textId="77777777" w:rsidR="00541899" w:rsidRPr="00541899" w:rsidRDefault="00541899" w:rsidP="00541899">
      <w:pPr>
        <w:pStyle w:val="Paragraphedeliste"/>
        <w:adjustRightInd w:val="0"/>
        <w:spacing w:before="120" w:after="120"/>
        <w:ind w:left="720" w:firstLine="0"/>
        <w:jc w:val="both"/>
        <w:rPr>
          <w:sz w:val="24"/>
          <w:szCs w:val="24"/>
        </w:rPr>
      </w:pPr>
    </w:p>
    <w:p w14:paraId="517560EE" w14:textId="77777777" w:rsidR="00541899" w:rsidRPr="00541899" w:rsidRDefault="00AF4AF1" w:rsidP="00AF4AF1">
      <w:pPr>
        <w:pStyle w:val="Paragraphedeliste"/>
        <w:numPr>
          <w:ilvl w:val="0"/>
          <w:numId w:val="45"/>
        </w:numPr>
        <w:adjustRightInd w:val="0"/>
        <w:spacing w:before="120" w:after="120"/>
        <w:jc w:val="both"/>
        <w:rPr>
          <w:sz w:val="24"/>
          <w:szCs w:val="24"/>
        </w:rPr>
      </w:pPr>
      <w:r w:rsidRPr="00541899">
        <w:rPr>
          <w:sz w:val="24"/>
          <w:szCs w:val="24"/>
        </w:rPr>
        <w:t>La masse totale de la barque, avec le moteur et le matériel de pêche, est</w:t>
      </w:r>
      <w:r w:rsidRPr="00541899">
        <w:rPr>
          <w:sz w:val="24"/>
          <w:szCs w:val="24"/>
        </w:rPr>
        <w:t xml:space="preserve"> </w:t>
      </w:r>
      <w:r w:rsidRPr="00541899">
        <w:rPr>
          <w:sz w:val="24"/>
          <w:szCs w:val="24"/>
        </w:rPr>
        <w:t>égale à m= 200 kg.</w:t>
      </w:r>
    </w:p>
    <w:p w14:paraId="16A9E2ED" w14:textId="1F1458EA" w:rsidR="00AF4AF1" w:rsidRPr="00541899" w:rsidRDefault="00AF4AF1" w:rsidP="00541899">
      <w:pPr>
        <w:pStyle w:val="Paragraphedeliste"/>
        <w:adjustRightInd w:val="0"/>
        <w:spacing w:before="120" w:after="120"/>
        <w:ind w:left="720" w:firstLine="0"/>
        <w:jc w:val="both"/>
        <w:rPr>
          <w:sz w:val="24"/>
          <w:szCs w:val="24"/>
        </w:rPr>
      </w:pPr>
      <w:r w:rsidRPr="00541899">
        <w:rPr>
          <w:sz w:val="24"/>
          <w:szCs w:val="24"/>
          <w:u w:val="single"/>
        </w:rPr>
        <w:t xml:space="preserve">Données </w:t>
      </w:r>
      <w:r w:rsidRPr="00541899">
        <w:rPr>
          <w:sz w:val="24"/>
          <w:szCs w:val="24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 xml:space="preserve">P=m×g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et g=10 N/kg.</m:t>
        </m:r>
      </m:oMath>
    </w:p>
    <w:p w14:paraId="4FBA1608" w14:textId="77777777" w:rsidR="00541899" w:rsidRPr="00541899" w:rsidRDefault="00AF4AF1" w:rsidP="00AF4AF1">
      <w:pPr>
        <w:pStyle w:val="Paragraphedeliste"/>
        <w:numPr>
          <w:ilvl w:val="0"/>
          <w:numId w:val="48"/>
        </w:numPr>
        <w:adjustRightInd w:val="0"/>
        <w:spacing w:before="120" w:after="120"/>
        <w:jc w:val="both"/>
        <w:rPr>
          <w:sz w:val="24"/>
          <w:szCs w:val="24"/>
        </w:rPr>
      </w:pPr>
      <w:r w:rsidRPr="00541899">
        <w:rPr>
          <w:sz w:val="24"/>
          <w:szCs w:val="24"/>
        </w:rPr>
        <w:t>Calculer la valeur P de la force de pesanteur correspondant à cette masse m.</w:t>
      </w:r>
    </w:p>
    <w:p w14:paraId="57B1B8D0" w14:textId="77777777" w:rsidR="00541899" w:rsidRDefault="00AF4AF1" w:rsidP="00AF4AF1">
      <w:pPr>
        <w:pStyle w:val="Paragraphedeliste"/>
        <w:numPr>
          <w:ilvl w:val="0"/>
          <w:numId w:val="48"/>
        </w:numPr>
        <w:adjustRightInd w:val="0"/>
        <w:spacing w:before="120" w:after="120"/>
        <w:jc w:val="both"/>
        <w:rPr>
          <w:sz w:val="24"/>
          <w:szCs w:val="24"/>
        </w:rPr>
      </w:pPr>
      <w:r w:rsidRPr="00541899">
        <w:rPr>
          <w:sz w:val="24"/>
          <w:szCs w:val="24"/>
        </w:rPr>
        <w:t xml:space="preserve">Indiquer la direction et le sens de la force de pesanteur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acc>
      </m:oMath>
    </w:p>
    <w:p w14:paraId="08E6F48B" w14:textId="77777777" w:rsidR="00541899" w:rsidRPr="00541899" w:rsidRDefault="00541899" w:rsidP="00541899">
      <w:pPr>
        <w:pStyle w:val="Paragraphedeliste"/>
        <w:adjustRightInd w:val="0"/>
        <w:spacing w:before="120" w:after="120"/>
        <w:ind w:left="720" w:firstLine="0"/>
        <w:jc w:val="both"/>
        <w:rPr>
          <w:sz w:val="24"/>
          <w:szCs w:val="24"/>
        </w:rPr>
      </w:pPr>
    </w:p>
    <w:p w14:paraId="74533033" w14:textId="77777777" w:rsidR="00541899" w:rsidRPr="00541899" w:rsidRDefault="00AF4AF1" w:rsidP="00AF4AF1">
      <w:pPr>
        <w:pStyle w:val="Paragraphedeliste"/>
        <w:numPr>
          <w:ilvl w:val="0"/>
          <w:numId w:val="45"/>
        </w:numPr>
        <w:adjustRightInd w:val="0"/>
        <w:spacing w:before="120" w:after="120"/>
        <w:jc w:val="both"/>
        <w:rPr>
          <w:sz w:val="24"/>
          <w:szCs w:val="24"/>
        </w:rPr>
      </w:pPr>
      <w:r w:rsidRPr="00541899">
        <w:rPr>
          <w:sz w:val="24"/>
          <w:szCs w:val="24"/>
        </w:rPr>
        <w:t>Sur chaque sangle, il est écrit : « max : 2 500 N ».</w:t>
      </w:r>
    </w:p>
    <w:p w14:paraId="322AA9C1" w14:textId="4C7D0C71" w:rsidR="00AF4AF1" w:rsidRDefault="00AF4AF1" w:rsidP="00541899">
      <w:pPr>
        <w:pStyle w:val="Paragraphedeliste"/>
        <w:adjustRightInd w:val="0"/>
        <w:spacing w:before="120" w:after="120"/>
        <w:ind w:left="720" w:firstLine="0"/>
        <w:jc w:val="both"/>
        <w:rPr>
          <w:sz w:val="24"/>
          <w:szCs w:val="24"/>
        </w:rPr>
      </w:pPr>
      <w:r w:rsidRPr="00541899">
        <w:rPr>
          <w:sz w:val="24"/>
          <w:szCs w:val="24"/>
        </w:rPr>
        <w:t>Indiquer si ces sangles sont adaptées pour soutenir la barque. Justifier la réponse.</w:t>
      </w:r>
    </w:p>
    <w:p w14:paraId="7CE9555B" w14:textId="77777777" w:rsidR="00541899" w:rsidRPr="00541899" w:rsidRDefault="00541899" w:rsidP="00541899">
      <w:pPr>
        <w:pStyle w:val="Paragraphedeliste"/>
        <w:adjustRightInd w:val="0"/>
        <w:spacing w:before="120" w:after="120"/>
        <w:ind w:left="720" w:firstLine="0"/>
        <w:jc w:val="both"/>
        <w:rPr>
          <w:sz w:val="24"/>
          <w:szCs w:val="24"/>
        </w:rPr>
      </w:pPr>
    </w:p>
    <w:p w14:paraId="51B29B72" w14:textId="79AB8A25" w:rsidR="00541899" w:rsidRPr="00541899" w:rsidRDefault="00541899" w:rsidP="00541899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541899">
        <w:rPr>
          <w:b/>
          <w:bCs/>
        </w:rPr>
        <w:t xml:space="preserve">Exercice </w:t>
      </w:r>
      <w:r w:rsidRPr="00541899">
        <w:rPr>
          <w:b/>
          <w:bCs/>
        </w:rPr>
        <w:t>2</w:t>
      </w:r>
      <w:r w:rsidRPr="00541899">
        <w:rPr>
          <w:b/>
          <w:bCs/>
        </w:rPr>
        <w:t xml:space="preserve"> : (1</w:t>
      </w:r>
      <w:r w:rsidRPr="00541899">
        <w:rPr>
          <w:b/>
          <w:bCs/>
        </w:rPr>
        <w:t>2</w:t>
      </w:r>
      <w:r w:rsidRPr="00541899">
        <w:rPr>
          <w:b/>
          <w:bCs/>
        </w:rPr>
        <w:t xml:space="preserve"> points)</w:t>
      </w:r>
    </w:p>
    <w:p w14:paraId="7A66466D" w14:textId="6E24512B" w:rsidR="00AF4AF1" w:rsidRPr="00541899" w:rsidRDefault="00AF4AF1" w:rsidP="00AF4AF1">
      <w:pPr>
        <w:pStyle w:val="Paragraphedeliste"/>
        <w:numPr>
          <w:ilvl w:val="0"/>
          <w:numId w:val="49"/>
        </w:numPr>
        <w:adjustRightInd w:val="0"/>
        <w:spacing w:before="120" w:after="120"/>
        <w:jc w:val="both"/>
        <w:rPr>
          <w:sz w:val="24"/>
          <w:szCs w:val="24"/>
        </w:rPr>
      </w:pPr>
      <w:r w:rsidRPr="00541899">
        <w:rPr>
          <w:sz w:val="24"/>
          <w:szCs w:val="24"/>
        </w:rPr>
        <w:t>Une partie de l’électricité d’une ville est produite par la combustion de méthane dans</w:t>
      </w:r>
      <w:r w:rsidR="00541899" w:rsidRPr="00541899">
        <w:rPr>
          <w:sz w:val="24"/>
          <w:szCs w:val="24"/>
        </w:rPr>
        <w:t xml:space="preserve"> </w:t>
      </w:r>
      <w:r w:rsidRPr="00541899">
        <w:rPr>
          <w:sz w:val="24"/>
          <w:szCs w:val="24"/>
        </w:rPr>
        <w:t>des centrales thermiques.</w:t>
      </w:r>
    </w:p>
    <w:p w14:paraId="40A8B99C" w14:textId="77777777" w:rsidR="00AF4AF1" w:rsidRPr="00541899" w:rsidRDefault="00AF4AF1" w:rsidP="00AF4AF1">
      <w:pPr>
        <w:autoSpaceDE w:val="0"/>
        <w:autoSpaceDN w:val="0"/>
        <w:adjustRightInd w:val="0"/>
        <w:spacing w:before="120" w:after="120"/>
        <w:jc w:val="both"/>
      </w:pPr>
      <w:r w:rsidRPr="00541899">
        <w:rPr>
          <w:u w:val="single"/>
        </w:rPr>
        <w:t>Donnée :</w:t>
      </w:r>
      <w:r w:rsidRPr="00541899">
        <w:t xml:space="preserve"> CH</w:t>
      </w:r>
      <w:r w:rsidRPr="00541899">
        <w:rPr>
          <w:vertAlign w:val="subscript"/>
        </w:rPr>
        <w:t>4</w:t>
      </w:r>
      <w:r w:rsidRPr="00541899">
        <w:t xml:space="preserve"> est la formule chimique de la molécule de méthane.</w:t>
      </w:r>
    </w:p>
    <w:p w14:paraId="37F2B4B1" w14:textId="59D30A64" w:rsidR="00905D42" w:rsidRDefault="00AF4AF1" w:rsidP="00541899">
      <w:pPr>
        <w:pStyle w:val="Paragraphedeliste"/>
        <w:numPr>
          <w:ilvl w:val="0"/>
          <w:numId w:val="50"/>
        </w:numPr>
        <w:adjustRightInd w:val="0"/>
        <w:spacing w:before="120" w:after="120"/>
        <w:jc w:val="both"/>
        <w:rPr>
          <w:sz w:val="24"/>
          <w:szCs w:val="24"/>
        </w:rPr>
      </w:pPr>
      <w:r w:rsidRPr="00541899">
        <w:rPr>
          <w:sz w:val="24"/>
          <w:szCs w:val="24"/>
        </w:rPr>
        <w:t>Donner le nom et le nombre des atomes qui composent la molécule de méthane.</w:t>
      </w:r>
    </w:p>
    <w:p w14:paraId="165E2F65" w14:textId="40D60B5C" w:rsidR="00541899" w:rsidRPr="00541899" w:rsidRDefault="00541899" w:rsidP="00541899">
      <w:pPr>
        <w:pStyle w:val="Paragraphedeliste"/>
        <w:numPr>
          <w:ilvl w:val="0"/>
          <w:numId w:val="50"/>
        </w:numPr>
        <w:adjustRightInd w:val="0"/>
        <w:spacing w:before="120" w:after="120"/>
        <w:jc w:val="both"/>
        <w:rPr>
          <w:sz w:val="24"/>
          <w:szCs w:val="24"/>
        </w:rPr>
      </w:pPr>
      <w:r w:rsidRPr="00541899">
        <w:rPr>
          <w:sz w:val="24"/>
          <w:szCs w:val="24"/>
        </w:rPr>
        <w:t>L’équation de la combustion du méthane est la suivante :</w:t>
      </w:r>
    </w:p>
    <w:p w14:paraId="42124BD7" w14:textId="298CAB3E" w:rsidR="00541899" w:rsidRPr="00541899" w:rsidRDefault="00541899" w:rsidP="00541899">
      <w:pPr>
        <w:pStyle w:val="Paragraphedeliste"/>
        <w:adjustRightInd w:val="0"/>
        <w:spacing w:before="120" w:after="120"/>
        <w:ind w:left="720" w:firstLine="0"/>
        <w:jc w:val="both"/>
        <w:rPr>
          <w:sz w:val="24"/>
          <w:szCs w:val="24"/>
        </w:rPr>
      </w:pPr>
      <w:r w:rsidRPr="00541899">
        <w:rPr>
          <w:sz w:val="24"/>
          <w:szCs w:val="24"/>
        </w:rPr>
        <w:t>CH</w:t>
      </w:r>
      <w:r w:rsidRPr="00541899">
        <w:rPr>
          <w:sz w:val="24"/>
          <w:szCs w:val="24"/>
          <w:vertAlign w:val="subscript"/>
        </w:rPr>
        <w:t>4</w:t>
      </w:r>
      <w:r w:rsidRPr="00541899">
        <w:rPr>
          <w:sz w:val="24"/>
          <w:szCs w:val="24"/>
        </w:rPr>
        <w:t xml:space="preserve"> + 2 O</w:t>
      </w:r>
      <w:r w:rsidRPr="00541899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ab/>
      </w:r>
      <w:r w:rsidRPr="00541899">
        <w:rPr>
          <w:color w:val="0070C0"/>
          <w:sz w:val="36"/>
          <w:szCs w:val="36"/>
        </w:rPr>
        <w:t>→</w:t>
      </w:r>
      <w:r>
        <w:rPr>
          <w:sz w:val="24"/>
          <w:szCs w:val="24"/>
          <w:vertAlign w:val="subscript"/>
        </w:rPr>
        <w:tab/>
      </w:r>
      <w:r w:rsidRPr="00541899">
        <w:rPr>
          <w:sz w:val="24"/>
          <w:szCs w:val="24"/>
        </w:rPr>
        <w:t>CO</w:t>
      </w:r>
      <w:r w:rsidRPr="00541899">
        <w:rPr>
          <w:sz w:val="24"/>
          <w:szCs w:val="24"/>
          <w:vertAlign w:val="subscript"/>
        </w:rPr>
        <w:t>2</w:t>
      </w:r>
      <w:r w:rsidRPr="00541899">
        <w:rPr>
          <w:sz w:val="24"/>
          <w:szCs w:val="24"/>
        </w:rPr>
        <w:t xml:space="preserve"> + 2 H</w:t>
      </w:r>
      <w:r w:rsidRPr="00541899">
        <w:rPr>
          <w:sz w:val="24"/>
          <w:szCs w:val="24"/>
          <w:vertAlign w:val="subscript"/>
        </w:rPr>
        <w:t>2</w:t>
      </w:r>
      <w:r w:rsidRPr="00541899">
        <w:rPr>
          <w:sz w:val="24"/>
          <w:szCs w:val="24"/>
        </w:rPr>
        <w:t>O</w:t>
      </w:r>
    </w:p>
    <w:p w14:paraId="31DE25C7" w14:textId="52F45E95" w:rsidR="00541899" w:rsidRPr="00541899" w:rsidRDefault="00541899" w:rsidP="00541899">
      <w:pPr>
        <w:pStyle w:val="Paragraphedeliste"/>
        <w:adjustRightInd w:val="0"/>
        <w:spacing w:before="120" w:after="120"/>
        <w:ind w:left="720" w:firstLine="0"/>
        <w:jc w:val="both"/>
        <w:rPr>
          <w:sz w:val="24"/>
          <w:szCs w:val="24"/>
        </w:rPr>
      </w:pPr>
      <w:r w:rsidRPr="00541899">
        <w:rPr>
          <w:sz w:val="24"/>
          <w:szCs w:val="24"/>
        </w:rPr>
        <w:t>Nommer les produits obtenus lors de cette combustion.</w:t>
      </w:r>
    </w:p>
    <w:p w14:paraId="5F317C3F" w14:textId="11F8284F" w:rsidR="00FD1DC2" w:rsidRPr="009624D2" w:rsidRDefault="00FD1DC2" w:rsidP="00FD1DC2">
      <w:pPr>
        <w:autoSpaceDE w:val="0"/>
        <w:autoSpaceDN w:val="0"/>
        <w:adjustRightInd w:val="0"/>
        <w:spacing w:before="120" w:after="120"/>
        <w:jc w:val="center"/>
      </w:pPr>
    </w:p>
    <w:p w14:paraId="400FE313" w14:textId="4E7D2AE2" w:rsidR="00AF4AF1" w:rsidRDefault="00541899" w:rsidP="00541899">
      <w:pPr>
        <w:pStyle w:val="Default"/>
        <w:numPr>
          <w:ilvl w:val="0"/>
          <w:numId w:val="49"/>
        </w:numPr>
        <w:spacing w:before="120" w:after="120"/>
        <w:jc w:val="both"/>
      </w:pPr>
      <w:r w:rsidRPr="00541899">
        <w:lastRenderedPageBreak/>
        <w:t xml:space="preserve">Données :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399"/>
        <w:gridCol w:w="3381"/>
        <w:gridCol w:w="3376"/>
      </w:tblGrid>
      <w:tr w:rsidR="00541899" w:rsidRPr="00BE098B" w14:paraId="74A11949" w14:textId="77777777" w:rsidTr="00541899">
        <w:tc>
          <w:tcPr>
            <w:tcW w:w="3625" w:type="dxa"/>
          </w:tcPr>
          <w:p w14:paraId="2F603B13" w14:textId="028961D9" w:rsidR="00541899" w:rsidRPr="00BE098B" w:rsidRDefault="00541899" w:rsidP="00BE098B">
            <w:pPr>
              <w:pStyle w:val="Default"/>
              <w:spacing w:before="120" w:after="120"/>
              <w:jc w:val="center"/>
              <w:rPr>
                <w:b/>
                <w:bCs/>
              </w:rPr>
            </w:pPr>
            <w:r w:rsidRPr="00BE098B">
              <w:rPr>
                <w:b/>
                <w:bCs/>
              </w:rPr>
              <w:t>Test caractéristique de :</w:t>
            </w:r>
          </w:p>
        </w:tc>
        <w:tc>
          <w:tcPr>
            <w:tcW w:w="3625" w:type="dxa"/>
          </w:tcPr>
          <w:p w14:paraId="19C7062C" w14:textId="6B7B6113" w:rsidR="00541899" w:rsidRPr="00BE098B" w:rsidRDefault="00541899" w:rsidP="00BE098B">
            <w:pPr>
              <w:pStyle w:val="Default"/>
              <w:spacing w:before="120" w:after="120"/>
              <w:jc w:val="center"/>
              <w:rPr>
                <w:b/>
                <w:bCs/>
              </w:rPr>
            </w:pPr>
            <w:r w:rsidRPr="00BE098B">
              <w:rPr>
                <w:b/>
                <w:bCs/>
              </w:rPr>
              <w:t>Réactifs</w:t>
            </w:r>
          </w:p>
        </w:tc>
        <w:tc>
          <w:tcPr>
            <w:tcW w:w="3626" w:type="dxa"/>
          </w:tcPr>
          <w:p w14:paraId="0344774B" w14:textId="4A177FA9" w:rsidR="00541899" w:rsidRPr="00BE098B" w:rsidRDefault="00541899" w:rsidP="00BE098B">
            <w:pPr>
              <w:pStyle w:val="Default"/>
              <w:spacing w:before="120" w:after="120"/>
              <w:jc w:val="center"/>
              <w:rPr>
                <w:b/>
                <w:bCs/>
              </w:rPr>
            </w:pPr>
            <w:r w:rsidRPr="00BE098B">
              <w:rPr>
                <w:b/>
                <w:bCs/>
              </w:rPr>
              <w:t>Observations</w:t>
            </w:r>
          </w:p>
        </w:tc>
      </w:tr>
      <w:tr w:rsidR="00541899" w:rsidRPr="00BE098B" w14:paraId="2A48E149" w14:textId="77777777" w:rsidTr="00541899">
        <w:tc>
          <w:tcPr>
            <w:tcW w:w="3625" w:type="dxa"/>
          </w:tcPr>
          <w:p w14:paraId="635409B2" w14:textId="0B3CA1A5" w:rsidR="00541899" w:rsidRPr="00BE098B" w:rsidRDefault="00541899" w:rsidP="00BE098B">
            <w:pPr>
              <w:pStyle w:val="Default"/>
              <w:spacing w:before="120" w:after="120"/>
              <w:jc w:val="center"/>
              <w:rPr>
                <w:b/>
                <w:bCs/>
              </w:rPr>
            </w:pPr>
            <w:r w:rsidRPr="00BE098B">
              <w:rPr>
                <w:b/>
                <w:bCs/>
              </w:rPr>
              <w:t>Eau</w:t>
            </w:r>
          </w:p>
        </w:tc>
        <w:tc>
          <w:tcPr>
            <w:tcW w:w="3625" w:type="dxa"/>
          </w:tcPr>
          <w:p w14:paraId="2A04CC1B" w14:textId="4639E941" w:rsidR="00541899" w:rsidRPr="00BE098B" w:rsidRDefault="00541899" w:rsidP="00BE098B">
            <w:pPr>
              <w:pStyle w:val="Default"/>
              <w:spacing w:before="120" w:after="120"/>
              <w:jc w:val="center"/>
            </w:pPr>
            <w:r w:rsidRPr="00BE098B">
              <w:t>Sulfate de cuivre anhydre</w:t>
            </w:r>
          </w:p>
        </w:tc>
        <w:tc>
          <w:tcPr>
            <w:tcW w:w="3626" w:type="dxa"/>
          </w:tcPr>
          <w:p w14:paraId="1516E481" w14:textId="36B62F1E" w:rsidR="00541899" w:rsidRPr="00BE098B" w:rsidRDefault="00541899" w:rsidP="00BE098B">
            <w:pPr>
              <w:pStyle w:val="Default"/>
              <w:spacing w:before="120" w:after="120"/>
              <w:jc w:val="center"/>
            </w:pPr>
            <w:r w:rsidRPr="00BE098B">
              <w:t>Coloration en bleu</w:t>
            </w:r>
          </w:p>
        </w:tc>
      </w:tr>
      <w:tr w:rsidR="00541899" w:rsidRPr="00BE098B" w14:paraId="0A4EB915" w14:textId="77777777" w:rsidTr="00541899">
        <w:tc>
          <w:tcPr>
            <w:tcW w:w="3625" w:type="dxa"/>
          </w:tcPr>
          <w:p w14:paraId="48F77EBE" w14:textId="565A1830" w:rsidR="00541899" w:rsidRPr="00BE098B" w:rsidRDefault="00541899" w:rsidP="00BE098B">
            <w:pPr>
              <w:pStyle w:val="Default"/>
              <w:spacing w:before="120" w:after="120"/>
              <w:jc w:val="center"/>
              <w:rPr>
                <w:b/>
                <w:bCs/>
              </w:rPr>
            </w:pPr>
            <w:r w:rsidRPr="00BE098B">
              <w:rPr>
                <w:b/>
                <w:bCs/>
              </w:rPr>
              <w:t>Alcool</w:t>
            </w:r>
          </w:p>
        </w:tc>
        <w:tc>
          <w:tcPr>
            <w:tcW w:w="3625" w:type="dxa"/>
          </w:tcPr>
          <w:p w14:paraId="59C614F7" w14:textId="63E4A9FC" w:rsidR="00541899" w:rsidRPr="00BE098B" w:rsidRDefault="00541899" w:rsidP="00BE098B">
            <w:pPr>
              <w:pStyle w:val="Default"/>
              <w:spacing w:before="120" w:after="120"/>
              <w:jc w:val="center"/>
            </w:pPr>
            <w:r w:rsidRPr="00BE098B">
              <w:t>Permanganate de potassium</w:t>
            </w:r>
          </w:p>
        </w:tc>
        <w:tc>
          <w:tcPr>
            <w:tcW w:w="3626" w:type="dxa"/>
          </w:tcPr>
          <w:p w14:paraId="1F1F2EAF" w14:textId="595EDC00" w:rsidR="00541899" w:rsidRPr="00BE098B" w:rsidRDefault="00541899" w:rsidP="00BE098B">
            <w:pPr>
              <w:pStyle w:val="Default"/>
              <w:spacing w:before="120" w:after="120"/>
              <w:jc w:val="center"/>
            </w:pPr>
            <w:r w:rsidRPr="00BE098B">
              <w:t>Décoloration</w:t>
            </w:r>
          </w:p>
        </w:tc>
      </w:tr>
      <w:tr w:rsidR="00541899" w:rsidRPr="00BE098B" w14:paraId="6AF8FDCB" w14:textId="77777777" w:rsidTr="00541899">
        <w:tc>
          <w:tcPr>
            <w:tcW w:w="3625" w:type="dxa"/>
          </w:tcPr>
          <w:p w14:paraId="091F1560" w14:textId="1B10D92C" w:rsidR="00541899" w:rsidRPr="00BE098B" w:rsidRDefault="00541899" w:rsidP="00BE098B">
            <w:pPr>
              <w:pStyle w:val="Default"/>
              <w:spacing w:before="120" w:after="120"/>
              <w:jc w:val="center"/>
              <w:rPr>
                <w:b/>
                <w:bCs/>
              </w:rPr>
            </w:pPr>
            <w:r w:rsidRPr="00BE098B">
              <w:rPr>
                <w:b/>
                <w:bCs/>
              </w:rPr>
              <w:t>Aldéhyde</w:t>
            </w:r>
          </w:p>
        </w:tc>
        <w:tc>
          <w:tcPr>
            <w:tcW w:w="3625" w:type="dxa"/>
          </w:tcPr>
          <w:p w14:paraId="0883C6F1" w14:textId="7068245B" w:rsidR="00541899" w:rsidRPr="00BE098B" w:rsidRDefault="00541899" w:rsidP="00BE098B">
            <w:pPr>
              <w:pStyle w:val="Default"/>
              <w:spacing w:before="120" w:after="120"/>
              <w:jc w:val="center"/>
            </w:pPr>
            <w:r w:rsidRPr="00BE098B">
              <w:t>Liqueur de Fehling</w:t>
            </w:r>
          </w:p>
        </w:tc>
        <w:tc>
          <w:tcPr>
            <w:tcW w:w="3626" w:type="dxa"/>
          </w:tcPr>
          <w:p w14:paraId="4273AE78" w14:textId="664799D0" w:rsidR="00541899" w:rsidRPr="00BE098B" w:rsidRDefault="00541899" w:rsidP="00BE098B">
            <w:pPr>
              <w:pStyle w:val="Default"/>
              <w:spacing w:before="120" w:after="120"/>
              <w:jc w:val="center"/>
            </w:pPr>
            <w:r w:rsidRPr="00BE098B">
              <w:t>Précipité rouge brique</w:t>
            </w:r>
          </w:p>
        </w:tc>
      </w:tr>
      <w:tr w:rsidR="00541899" w:rsidRPr="00BE098B" w14:paraId="004A101D" w14:textId="77777777" w:rsidTr="00541899">
        <w:tc>
          <w:tcPr>
            <w:tcW w:w="3625" w:type="dxa"/>
          </w:tcPr>
          <w:p w14:paraId="6D2D4A88" w14:textId="356266DC" w:rsidR="00541899" w:rsidRPr="00BE098B" w:rsidRDefault="00541899" w:rsidP="00BE098B">
            <w:pPr>
              <w:pStyle w:val="Default"/>
              <w:spacing w:before="120" w:after="120"/>
              <w:jc w:val="center"/>
              <w:rPr>
                <w:b/>
                <w:bCs/>
              </w:rPr>
            </w:pPr>
            <w:r w:rsidRPr="00BE098B">
              <w:rPr>
                <w:b/>
                <w:bCs/>
              </w:rPr>
              <w:t>Dioxyde de carbone</w:t>
            </w:r>
          </w:p>
        </w:tc>
        <w:tc>
          <w:tcPr>
            <w:tcW w:w="3625" w:type="dxa"/>
          </w:tcPr>
          <w:p w14:paraId="7D9131EC" w14:textId="01730A65" w:rsidR="00541899" w:rsidRPr="00BE098B" w:rsidRDefault="00541899" w:rsidP="00BE098B">
            <w:pPr>
              <w:pStyle w:val="Default"/>
              <w:spacing w:before="120" w:after="120"/>
              <w:jc w:val="center"/>
            </w:pPr>
            <w:r w:rsidRPr="00BE098B">
              <w:t>Eau de chaux</w:t>
            </w:r>
          </w:p>
        </w:tc>
        <w:tc>
          <w:tcPr>
            <w:tcW w:w="3626" w:type="dxa"/>
          </w:tcPr>
          <w:p w14:paraId="463527F1" w14:textId="58A65E0D" w:rsidR="00541899" w:rsidRPr="00BE098B" w:rsidRDefault="00541899" w:rsidP="00BE098B">
            <w:pPr>
              <w:pStyle w:val="Default"/>
              <w:spacing w:before="120" w:after="120"/>
              <w:jc w:val="center"/>
            </w:pPr>
            <w:r w:rsidRPr="00BE098B">
              <w:t>Trouble</w:t>
            </w:r>
          </w:p>
        </w:tc>
      </w:tr>
    </w:tbl>
    <w:p w14:paraId="35DDBF47" w14:textId="77777777" w:rsidR="00BE098B" w:rsidRDefault="00BE098B" w:rsidP="00BE098B">
      <w:pPr>
        <w:pStyle w:val="Default"/>
        <w:spacing w:before="120" w:after="120"/>
        <w:jc w:val="both"/>
      </w:pPr>
    </w:p>
    <w:p w14:paraId="13F5E4D5" w14:textId="0F42A7F0" w:rsidR="00BE098B" w:rsidRDefault="00BE098B" w:rsidP="00BE098B">
      <w:pPr>
        <w:pStyle w:val="Default"/>
        <w:spacing w:before="120" w:after="120"/>
        <w:jc w:val="both"/>
      </w:pPr>
      <w:r>
        <w:t>À partir du tableau ci-dessus, choisir les réactifs nécessaires à l’identification</w:t>
      </w:r>
      <w:r>
        <w:t xml:space="preserve"> </w:t>
      </w:r>
      <w:r>
        <w:t>expérimentale des gaz CO</w:t>
      </w:r>
      <w:r w:rsidRPr="00BE098B">
        <w:rPr>
          <w:vertAlign w:val="subscript"/>
        </w:rPr>
        <w:t>2</w:t>
      </w:r>
      <w:r>
        <w:t xml:space="preserve"> et H</w:t>
      </w:r>
      <w:r w:rsidRPr="00BE098B">
        <w:rPr>
          <w:vertAlign w:val="subscript"/>
        </w:rPr>
        <w:t>2</w:t>
      </w:r>
      <w:r>
        <w:t>O produits par la combustion du méthane.</w:t>
      </w:r>
    </w:p>
    <w:p w14:paraId="53DB2985" w14:textId="77777777" w:rsidR="00BE098B" w:rsidRDefault="00BE098B" w:rsidP="00BE098B">
      <w:pPr>
        <w:pStyle w:val="Default"/>
        <w:spacing w:before="120" w:after="120"/>
        <w:jc w:val="both"/>
      </w:pPr>
    </w:p>
    <w:p w14:paraId="13E33017" w14:textId="77777777" w:rsidR="00BE098B" w:rsidRDefault="00BE098B" w:rsidP="00BE098B">
      <w:pPr>
        <w:pStyle w:val="Default"/>
        <w:numPr>
          <w:ilvl w:val="0"/>
          <w:numId w:val="49"/>
        </w:numPr>
        <w:spacing w:before="120" w:after="120"/>
        <w:jc w:val="both"/>
      </w:pPr>
      <w:r>
        <w:t>Le centre hospitalier de la ville a remplacé ses climatiseurs électriques par un</w:t>
      </w:r>
      <w:r>
        <w:t xml:space="preserve"> </w:t>
      </w:r>
      <w:r>
        <w:t>système de</w:t>
      </w:r>
      <w:r>
        <w:t xml:space="preserve"> </w:t>
      </w:r>
      <w:r>
        <w:t>climatisation qui utilise les eaux froides des profondeurs de l’océan. Ce</w:t>
      </w:r>
      <w:r>
        <w:t xml:space="preserve"> </w:t>
      </w:r>
      <w:r>
        <w:t>système permet de réduire de 5 000 tonnes l’émission de CO</w:t>
      </w:r>
      <w:r w:rsidRPr="00BE098B">
        <w:rPr>
          <w:vertAlign w:val="subscript"/>
        </w:rPr>
        <w:t>2</w:t>
      </w:r>
      <w:r>
        <w:t xml:space="preserve"> chaque année.</w:t>
      </w:r>
      <w:r>
        <w:t xml:space="preserve"> </w:t>
      </w:r>
    </w:p>
    <w:p w14:paraId="51796C5F" w14:textId="75DF5595" w:rsidR="00541899" w:rsidRPr="00541899" w:rsidRDefault="00BE098B" w:rsidP="00BE098B">
      <w:pPr>
        <w:pStyle w:val="Default"/>
        <w:spacing w:before="120" w:after="120"/>
        <w:ind w:left="720"/>
        <w:jc w:val="both"/>
      </w:pPr>
      <w:r>
        <w:t>Expliquer en quoi l’installation de ce système de climatisation entre dans une</w:t>
      </w:r>
      <w:r>
        <w:t xml:space="preserve"> </w:t>
      </w:r>
      <w:r>
        <w:t>démarche de développement durable.</w:t>
      </w:r>
    </w:p>
    <w:sectPr w:rsidR="00541899" w:rsidRPr="00541899" w:rsidSect="008E2CD7">
      <w:headerReference w:type="default" r:id="rId9"/>
      <w:footerReference w:type="default" r:id="rId10"/>
      <w:pgSz w:w="11906" w:h="16838"/>
      <w:pgMar w:top="238" w:right="510" w:bottom="249" w:left="51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8995" w14:textId="77777777" w:rsidR="009867C3" w:rsidRDefault="009867C3" w:rsidP="00261CC5">
      <w:r>
        <w:separator/>
      </w:r>
    </w:p>
  </w:endnote>
  <w:endnote w:type="continuationSeparator" w:id="0">
    <w:p w14:paraId="4F5576D6" w14:textId="77777777" w:rsidR="009867C3" w:rsidRDefault="009867C3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40D7" w14:textId="2A9E367D" w:rsidR="00530DC1" w:rsidRDefault="001C6DF1" w:rsidP="00530DC1">
    <w:pPr>
      <w:jc w:val="both"/>
      <w:rPr>
        <w:i/>
        <w:sz w:val="20"/>
        <w:szCs w:val="20"/>
      </w:rPr>
    </w:pPr>
    <w:r>
      <w:rPr>
        <w:sz w:val="20"/>
        <w:szCs w:val="20"/>
      </w:rPr>
      <w:t xml:space="preserve"> </w:t>
    </w:r>
    <w:r w:rsidR="00530DC1" w:rsidRPr="00FB7D21">
      <w:rPr>
        <w:bCs/>
        <w:i/>
        <w:iCs/>
        <w:sz w:val="20"/>
        <w:szCs w:val="20"/>
      </w:rPr>
      <w:t xml:space="preserve">Pour information : </w:t>
    </w:r>
    <w:r w:rsidR="00530DC1" w:rsidRPr="00FF6935">
      <w:rPr>
        <w:sz w:val="18"/>
        <w:szCs w:val="18"/>
      </w:rPr>
      <w:t xml:space="preserve">CODE SUJET : </w:t>
    </w:r>
    <w:r w:rsidR="00FD1DC2" w:rsidRPr="00FD1DC2">
      <w:rPr>
        <w:sz w:val="20"/>
        <w:szCs w:val="20"/>
      </w:rPr>
      <w:t>23PRO</w:t>
    </w:r>
    <w:r w:rsidR="00541899">
      <w:rPr>
        <w:sz w:val="20"/>
        <w:szCs w:val="20"/>
      </w:rPr>
      <w:t>S</w:t>
    </w:r>
    <w:r w:rsidR="00FD1DC2" w:rsidRPr="00FD1DC2">
      <w:rPr>
        <w:sz w:val="20"/>
        <w:szCs w:val="20"/>
      </w:rPr>
      <w:t>CPO1</w:t>
    </w:r>
    <w:r w:rsidR="008E2CD7">
      <w:rPr>
        <w:sz w:val="20"/>
        <w:szCs w:val="20"/>
      </w:rPr>
      <w:tab/>
    </w:r>
    <w:r w:rsidR="008E2CD7">
      <w:rPr>
        <w:sz w:val="20"/>
        <w:szCs w:val="20"/>
      </w:rPr>
      <w:tab/>
    </w:r>
    <w:r w:rsidR="008E2CD7">
      <w:rPr>
        <w:sz w:val="20"/>
        <w:szCs w:val="20"/>
      </w:rPr>
      <w:tab/>
    </w:r>
    <w:r w:rsidR="00530DC1" w:rsidRPr="00261CC5">
      <w:rPr>
        <w:i/>
        <w:sz w:val="20"/>
        <w:szCs w:val="20"/>
      </w:rPr>
      <w:t>Durée de l’épreuve : 30 min – 25 points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9BD8" w14:textId="77777777" w:rsidR="009867C3" w:rsidRDefault="009867C3" w:rsidP="00261CC5">
      <w:r>
        <w:separator/>
      </w:r>
    </w:p>
  </w:footnote>
  <w:footnote w:type="continuationSeparator" w:id="0">
    <w:p w14:paraId="2396E840" w14:textId="77777777" w:rsidR="009867C3" w:rsidRDefault="009867C3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2977" w14:textId="77777777" w:rsidR="00905D42" w:rsidRDefault="00972D8D" w:rsidP="004460A1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</w:t>
    </w:r>
    <w:r w:rsidR="00B65BEE">
      <w:rPr>
        <w:b/>
        <w:sz w:val="32"/>
        <w:szCs w:val="32"/>
      </w:rPr>
      <w:t>2</w:t>
    </w:r>
    <w:r w:rsidR="00CF1DB4">
      <w:rPr>
        <w:b/>
        <w:sz w:val="32"/>
        <w:szCs w:val="32"/>
      </w:rPr>
      <w:t>3</w:t>
    </w:r>
    <w:r w:rsidR="00040556">
      <w:rPr>
        <w:b/>
        <w:sz w:val="32"/>
        <w:szCs w:val="32"/>
      </w:rPr>
      <w:t xml:space="preserve"> </w:t>
    </w:r>
  </w:p>
  <w:p w14:paraId="50139433" w14:textId="382E2355" w:rsidR="00E609B1" w:rsidRDefault="009221CE" w:rsidP="009221CE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Polynésie française - </w:t>
    </w:r>
    <w:r w:rsidR="00905D42" w:rsidRPr="00905D42">
      <w:rPr>
        <w:b/>
        <w:sz w:val="32"/>
        <w:szCs w:val="32"/>
      </w:rPr>
      <w:t>Série</w:t>
    </w:r>
    <w:r w:rsidR="00905D42">
      <w:rPr>
        <w:b/>
        <w:sz w:val="32"/>
        <w:szCs w:val="32"/>
      </w:rPr>
      <w:t xml:space="preserve"> </w:t>
    </w:r>
    <w:r w:rsidR="00905D42" w:rsidRPr="00905D42">
      <w:rPr>
        <w:b/>
        <w:sz w:val="32"/>
        <w:szCs w:val="32"/>
      </w:rPr>
      <w:t>professionnelle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BF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2C27EF"/>
    <w:multiLevelType w:val="multilevel"/>
    <w:tmpl w:val="FE48C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9A70E1"/>
    <w:multiLevelType w:val="multilevel"/>
    <w:tmpl w:val="41A01B8A"/>
    <w:numStyleLink w:val="Style1"/>
  </w:abstractNum>
  <w:abstractNum w:abstractNumId="3" w15:restartNumberingAfterBreak="0">
    <w:nsid w:val="10AC3F42"/>
    <w:multiLevelType w:val="hybridMultilevel"/>
    <w:tmpl w:val="29E81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2DCA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855E50"/>
    <w:multiLevelType w:val="hybridMultilevel"/>
    <w:tmpl w:val="C9E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A2C0B"/>
    <w:multiLevelType w:val="multilevel"/>
    <w:tmpl w:val="957A0A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BE1178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DA71F7"/>
    <w:multiLevelType w:val="hybridMultilevel"/>
    <w:tmpl w:val="55F05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65DCC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9730BD6"/>
    <w:multiLevelType w:val="multilevel"/>
    <w:tmpl w:val="23ACC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5E121D"/>
    <w:multiLevelType w:val="hybridMultilevel"/>
    <w:tmpl w:val="C9264564"/>
    <w:lvl w:ilvl="0" w:tplc="5C3267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B7CEF"/>
    <w:multiLevelType w:val="multilevel"/>
    <w:tmpl w:val="7146E334"/>
    <w:lvl w:ilvl="0">
      <w:start w:val="2"/>
      <w:numFmt w:val="decimal"/>
      <w:lvlText w:val="%1"/>
      <w:lvlJc w:val="left"/>
      <w:pPr>
        <w:ind w:left="503" w:hanging="55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03" w:hanging="551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589" w:hanging="55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33" w:hanging="5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78" w:hanging="5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3" w:hanging="5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67" w:hanging="5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12" w:hanging="5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57" w:hanging="551"/>
      </w:pPr>
      <w:rPr>
        <w:rFonts w:hint="default"/>
        <w:lang w:val="fr-FR" w:eastAsia="en-US" w:bidi="ar-SA"/>
      </w:rPr>
    </w:lvl>
  </w:abstractNum>
  <w:abstractNum w:abstractNumId="13" w15:restartNumberingAfterBreak="0">
    <w:nsid w:val="1CB87903"/>
    <w:multiLevelType w:val="multilevel"/>
    <w:tmpl w:val="64244DC4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D881767"/>
    <w:multiLevelType w:val="multilevel"/>
    <w:tmpl w:val="662C3A6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520" w:hanging="2160"/>
      </w:pPr>
      <w:rPr>
        <w:rFonts w:hint="default"/>
      </w:rPr>
    </w:lvl>
  </w:abstractNum>
  <w:abstractNum w:abstractNumId="15" w15:restartNumberingAfterBreak="0">
    <w:nsid w:val="21754F0D"/>
    <w:multiLevelType w:val="multilevel"/>
    <w:tmpl w:val="CE1C9DA6"/>
    <w:lvl w:ilvl="0">
      <w:start w:val="1"/>
      <w:numFmt w:val="decimal"/>
      <w:lvlText w:val="%1."/>
      <w:lvlJc w:val="left"/>
      <w:pPr>
        <w:ind w:left="774" w:hanging="28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551"/>
      </w:pPr>
      <w:rPr>
        <w:rFonts w:ascii="Arial" w:eastAsia="Arial" w:hAnsi="Arial" w:cs="Arial" w:hint="default"/>
        <w:b/>
        <w:bCs/>
        <w:w w:val="99"/>
        <w:position w:val="1"/>
        <w:sz w:val="24"/>
        <w:szCs w:val="24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916" w:hanging="284"/>
      </w:pPr>
      <w:rPr>
        <w:rFonts w:ascii="Arial" w:eastAsia="Arial" w:hAnsi="Arial" w:cs="Arial" w:hint="default"/>
        <w:b/>
        <w:bCs/>
        <w:color w:val="212121"/>
        <w:w w:val="99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199" w:hanging="209"/>
      </w:pPr>
      <w:rPr>
        <w:rFonts w:ascii="Arial" w:eastAsia="Arial" w:hAnsi="Arial" w:cs="Arial" w:hint="default"/>
        <w:color w:val="212121"/>
        <w:spacing w:val="-5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2592" w:hanging="20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84" w:hanging="20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77" w:hanging="20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69" w:hanging="20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61" w:hanging="209"/>
      </w:pPr>
      <w:rPr>
        <w:rFonts w:hint="default"/>
        <w:lang w:val="fr-FR" w:eastAsia="en-US" w:bidi="ar-SA"/>
      </w:rPr>
    </w:lvl>
  </w:abstractNum>
  <w:abstractNum w:abstractNumId="16" w15:restartNumberingAfterBreak="0">
    <w:nsid w:val="21F9052A"/>
    <w:multiLevelType w:val="hybridMultilevel"/>
    <w:tmpl w:val="90CC86DA"/>
    <w:lvl w:ilvl="0" w:tplc="DD7ED8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5BCC3E88">
      <w:numFmt w:val="bullet"/>
      <w:lvlText w:val="•"/>
      <w:lvlJc w:val="left"/>
      <w:pPr>
        <w:ind w:left="1868" w:hanging="360"/>
      </w:pPr>
      <w:rPr>
        <w:lang w:val="fr-FR" w:eastAsia="fr-FR" w:bidi="fr-FR"/>
      </w:rPr>
    </w:lvl>
    <w:lvl w:ilvl="2" w:tplc="453099B0">
      <w:numFmt w:val="bullet"/>
      <w:lvlText w:val="•"/>
      <w:lvlJc w:val="left"/>
      <w:pPr>
        <w:ind w:left="2797" w:hanging="360"/>
      </w:pPr>
      <w:rPr>
        <w:lang w:val="fr-FR" w:eastAsia="fr-FR" w:bidi="fr-FR"/>
      </w:rPr>
    </w:lvl>
    <w:lvl w:ilvl="3" w:tplc="842C0BB4">
      <w:numFmt w:val="bullet"/>
      <w:lvlText w:val="•"/>
      <w:lvlJc w:val="left"/>
      <w:pPr>
        <w:ind w:left="3725" w:hanging="360"/>
      </w:pPr>
      <w:rPr>
        <w:lang w:val="fr-FR" w:eastAsia="fr-FR" w:bidi="fr-FR"/>
      </w:rPr>
    </w:lvl>
    <w:lvl w:ilvl="4" w:tplc="511AEAC4">
      <w:numFmt w:val="bullet"/>
      <w:lvlText w:val="•"/>
      <w:lvlJc w:val="left"/>
      <w:pPr>
        <w:ind w:left="4654" w:hanging="360"/>
      </w:pPr>
      <w:rPr>
        <w:lang w:val="fr-FR" w:eastAsia="fr-FR" w:bidi="fr-FR"/>
      </w:rPr>
    </w:lvl>
    <w:lvl w:ilvl="5" w:tplc="00562F5C">
      <w:numFmt w:val="bullet"/>
      <w:lvlText w:val="•"/>
      <w:lvlJc w:val="left"/>
      <w:pPr>
        <w:ind w:left="5583" w:hanging="360"/>
      </w:pPr>
      <w:rPr>
        <w:lang w:val="fr-FR" w:eastAsia="fr-FR" w:bidi="fr-FR"/>
      </w:rPr>
    </w:lvl>
    <w:lvl w:ilvl="6" w:tplc="491C15F0">
      <w:numFmt w:val="bullet"/>
      <w:lvlText w:val="•"/>
      <w:lvlJc w:val="left"/>
      <w:pPr>
        <w:ind w:left="6511" w:hanging="360"/>
      </w:pPr>
      <w:rPr>
        <w:lang w:val="fr-FR" w:eastAsia="fr-FR" w:bidi="fr-FR"/>
      </w:rPr>
    </w:lvl>
    <w:lvl w:ilvl="7" w:tplc="0F7EA764">
      <w:numFmt w:val="bullet"/>
      <w:lvlText w:val="•"/>
      <w:lvlJc w:val="left"/>
      <w:pPr>
        <w:ind w:left="7440" w:hanging="360"/>
      </w:pPr>
      <w:rPr>
        <w:lang w:val="fr-FR" w:eastAsia="fr-FR" w:bidi="fr-FR"/>
      </w:rPr>
    </w:lvl>
    <w:lvl w:ilvl="8" w:tplc="2F16D002">
      <w:numFmt w:val="bullet"/>
      <w:lvlText w:val="•"/>
      <w:lvlJc w:val="left"/>
      <w:pPr>
        <w:ind w:left="8369" w:hanging="360"/>
      </w:pPr>
      <w:rPr>
        <w:lang w:val="fr-FR" w:eastAsia="fr-FR" w:bidi="fr-FR"/>
      </w:rPr>
    </w:lvl>
  </w:abstractNum>
  <w:abstractNum w:abstractNumId="17" w15:restartNumberingAfterBreak="0">
    <w:nsid w:val="27E3580E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A217877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A23486A"/>
    <w:multiLevelType w:val="hybridMultilevel"/>
    <w:tmpl w:val="C48CD5D4"/>
    <w:lvl w:ilvl="0" w:tplc="E11C75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17F12"/>
    <w:multiLevelType w:val="hybridMultilevel"/>
    <w:tmpl w:val="98A0BE50"/>
    <w:lvl w:ilvl="0" w:tplc="B64045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D0FAE"/>
    <w:multiLevelType w:val="hybridMultilevel"/>
    <w:tmpl w:val="927E7F5E"/>
    <w:lvl w:ilvl="0" w:tplc="B9C8C96C">
      <w:numFmt w:val="bullet"/>
      <w:lvlText w:val="-"/>
      <w:lvlJc w:val="left"/>
      <w:pPr>
        <w:ind w:left="649" w:hanging="147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AA0C0B9E">
      <w:numFmt w:val="bullet"/>
      <w:lvlText w:val="•"/>
      <w:lvlJc w:val="left"/>
      <w:pPr>
        <w:ind w:left="1670" w:hanging="147"/>
      </w:pPr>
      <w:rPr>
        <w:rFonts w:hint="default"/>
        <w:lang w:val="fr-FR" w:eastAsia="en-US" w:bidi="ar-SA"/>
      </w:rPr>
    </w:lvl>
    <w:lvl w:ilvl="2" w:tplc="1D98C32A">
      <w:numFmt w:val="bullet"/>
      <w:lvlText w:val="•"/>
      <w:lvlJc w:val="left"/>
      <w:pPr>
        <w:ind w:left="2701" w:hanging="147"/>
      </w:pPr>
      <w:rPr>
        <w:rFonts w:hint="default"/>
        <w:lang w:val="fr-FR" w:eastAsia="en-US" w:bidi="ar-SA"/>
      </w:rPr>
    </w:lvl>
    <w:lvl w:ilvl="3" w:tplc="96EC4D96">
      <w:numFmt w:val="bullet"/>
      <w:lvlText w:val="•"/>
      <w:lvlJc w:val="left"/>
      <w:pPr>
        <w:ind w:left="3731" w:hanging="147"/>
      </w:pPr>
      <w:rPr>
        <w:rFonts w:hint="default"/>
        <w:lang w:val="fr-FR" w:eastAsia="en-US" w:bidi="ar-SA"/>
      </w:rPr>
    </w:lvl>
    <w:lvl w:ilvl="4" w:tplc="095A1822">
      <w:numFmt w:val="bullet"/>
      <w:lvlText w:val="•"/>
      <w:lvlJc w:val="left"/>
      <w:pPr>
        <w:ind w:left="4762" w:hanging="147"/>
      </w:pPr>
      <w:rPr>
        <w:rFonts w:hint="default"/>
        <w:lang w:val="fr-FR" w:eastAsia="en-US" w:bidi="ar-SA"/>
      </w:rPr>
    </w:lvl>
    <w:lvl w:ilvl="5" w:tplc="487E5B50">
      <w:numFmt w:val="bullet"/>
      <w:lvlText w:val="•"/>
      <w:lvlJc w:val="left"/>
      <w:pPr>
        <w:ind w:left="5793" w:hanging="147"/>
      </w:pPr>
      <w:rPr>
        <w:rFonts w:hint="default"/>
        <w:lang w:val="fr-FR" w:eastAsia="en-US" w:bidi="ar-SA"/>
      </w:rPr>
    </w:lvl>
    <w:lvl w:ilvl="6" w:tplc="61660FC0">
      <w:numFmt w:val="bullet"/>
      <w:lvlText w:val="•"/>
      <w:lvlJc w:val="left"/>
      <w:pPr>
        <w:ind w:left="6823" w:hanging="147"/>
      </w:pPr>
      <w:rPr>
        <w:rFonts w:hint="default"/>
        <w:lang w:val="fr-FR" w:eastAsia="en-US" w:bidi="ar-SA"/>
      </w:rPr>
    </w:lvl>
    <w:lvl w:ilvl="7" w:tplc="7E6EB0A2">
      <w:numFmt w:val="bullet"/>
      <w:lvlText w:val="•"/>
      <w:lvlJc w:val="left"/>
      <w:pPr>
        <w:ind w:left="7854" w:hanging="147"/>
      </w:pPr>
      <w:rPr>
        <w:rFonts w:hint="default"/>
        <w:lang w:val="fr-FR" w:eastAsia="en-US" w:bidi="ar-SA"/>
      </w:rPr>
    </w:lvl>
    <w:lvl w:ilvl="8" w:tplc="DC9CF936">
      <w:numFmt w:val="bullet"/>
      <w:lvlText w:val="•"/>
      <w:lvlJc w:val="left"/>
      <w:pPr>
        <w:ind w:left="8885" w:hanging="147"/>
      </w:pPr>
      <w:rPr>
        <w:rFonts w:hint="default"/>
        <w:lang w:val="fr-FR" w:eastAsia="en-US" w:bidi="ar-SA"/>
      </w:rPr>
    </w:lvl>
  </w:abstractNum>
  <w:abstractNum w:abstractNumId="22" w15:restartNumberingAfterBreak="0">
    <w:nsid w:val="362B42E9"/>
    <w:multiLevelType w:val="hybridMultilevel"/>
    <w:tmpl w:val="474231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64B26"/>
    <w:multiLevelType w:val="hybridMultilevel"/>
    <w:tmpl w:val="53684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06A56"/>
    <w:multiLevelType w:val="multilevel"/>
    <w:tmpl w:val="43E88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A6C77D4"/>
    <w:multiLevelType w:val="multilevel"/>
    <w:tmpl w:val="F42CBE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2C65841"/>
    <w:multiLevelType w:val="hybridMultilevel"/>
    <w:tmpl w:val="053A0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645B6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D94C5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3D5223"/>
    <w:multiLevelType w:val="multilevel"/>
    <w:tmpl w:val="846A3E9E"/>
    <w:lvl w:ilvl="0">
      <w:start w:val="1"/>
      <w:numFmt w:val="decimal"/>
      <w:lvlText w:val="%1"/>
      <w:lvlJc w:val="left"/>
      <w:pPr>
        <w:ind w:left="940" w:hanging="55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551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941" w:hanging="55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41" w:hanging="5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42" w:hanging="5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43" w:hanging="5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43" w:hanging="5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44" w:hanging="5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45" w:hanging="551"/>
      </w:pPr>
      <w:rPr>
        <w:rFonts w:hint="default"/>
        <w:lang w:val="fr-FR" w:eastAsia="en-US" w:bidi="ar-SA"/>
      </w:rPr>
    </w:lvl>
  </w:abstractNum>
  <w:abstractNum w:abstractNumId="30" w15:restartNumberingAfterBreak="0">
    <w:nsid w:val="4CBE4EAD"/>
    <w:multiLevelType w:val="hybridMultilevel"/>
    <w:tmpl w:val="FA1EE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B2D91"/>
    <w:multiLevelType w:val="multilevel"/>
    <w:tmpl w:val="BEEC058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18363D9"/>
    <w:multiLevelType w:val="hybridMultilevel"/>
    <w:tmpl w:val="B61CD184"/>
    <w:lvl w:ilvl="0" w:tplc="3048C706">
      <w:start w:val="1"/>
      <w:numFmt w:val="bullet"/>
      <w:lvlText w:val="-"/>
      <w:lvlJc w:val="left"/>
      <w:pPr>
        <w:ind w:left="720" w:hanging="360"/>
      </w:pPr>
      <w:rPr>
        <w:rFonts w:ascii="Arial Black" w:hAnsi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9424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7D7969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9E90D85"/>
    <w:multiLevelType w:val="hybridMultilevel"/>
    <w:tmpl w:val="82D47D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14D59"/>
    <w:multiLevelType w:val="hybridMultilevel"/>
    <w:tmpl w:val="6B529E96"/>
    <w:lvl w:ilvl="0" w:tplc="54DC0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F49BD"/>
    <w:multiLevelType w:val="multilevel"/>
    <w:tmpl w:val="5B7288E6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C211CCC"/>
    <w:multiLevelType w:val="multilevel"/>
    <w:tmpl w:val="FE48C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E1B0906"/>
    <w:multiLevelType w:val="hybridMultilevel"/>
    <w:tmpl w:val="3C04DB30"/>
    <w:lvl w:ilvl="0" w:tplc="816CA2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A2960"/>
    <w:multiLevelType w:val="multilevel"/>
    <w:tmpl w:val="73DE98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5E13F4"/>
    <w:multiLevelType w:val="hybridMultilevel"/>
    <w:tmpl w:val="C03AE45E"/>
    <w:lvl w:ilvl="0" w:tplc="2AB26B10">
      <w:numFmt w:val="bullet"/>
      <w:lvlText w:val="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1CE420A"/>
    <w:multiLevelType w:val="multilevel"/>
    <w:tmpl w:val="0688F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C42CC7"/>
    <w:multiLevelType w:val="hybridMultilevel"/>
    <w:tmpl w:val="FCCCC45E"/>
    <w:lvl w:ilvl="0" w:tplc="0DFC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C17A0"/>
    <w:multiLevelType w:val="multilevel"/>
    <w:tmpl w:val="41A01B8A"/>
    <w:styleLink w:val="Style1"/>
    <w:lvl w:ilvl="0">
      <w:start w:val="1"/>
      <w:numFmt w:val="none"/>
      <w:lvlText w:val="1a-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91F5C1A"/>
    <w:multiLevelType w:val="multilevel"/>
    <w:tmpl w:val="CE1C9DA6"/>
    <w:lvl w:ilvl="0">
      <w:start w:val="1"/>
      <w:numFmt w:val="decimal"/>
      <w:lvlText w:val="%1."/>
      <w:lvlJc w:val="left"/>
      <w:pPr>
        <w:ind w:left="774" w:hanging="28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551"/>
      </w:pPr>
      <w:rPr>
        <w:rFonts w:ascii="Arial" w:eastAsia="Arial" w:hAnsi="Arial" w:cs="Arial" w:hint="default"/>
        <w:b/>
        <w:bCs/>
        <w:w w:val="99"/>
        <w:position w:val="1"/>
        <w:sz w:val="24"/>
        <w:szCs w:val="24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916" w:hanging="284"/>
      </w:pPr>
      <w:rPr>
        <w:rFonts w:ascii="Arial" w:eastAsia="Arial" w:hAnsi="Arial" w:cs="Arial" w:hint="default"/>
        <w:b/>
        <w:bCs/>
        <w:color w:val="212121"/>
        <w:w w:val="99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199" w:hanging="209"/>
      </w:pPr>
      <w:rPr>
        <w:rFonts w:ascii="Arial" w:eastAsia="Arial" w:hAnsi="Arial" w:cs="Arial" w:hint="default"/>
        <w:color w:val="212121"/>
        <w:spacing w:val="-5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2592" w:hanging="20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84" w:hanging="20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77" w:hanging="20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69" w:hanging="20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61" w:hanging="209"/>
      </w:pPr>
      <w:rPr>
        <w:rFonts w:hint="default"/>
        <w:lang w:val="fr-FR" w:eastAsia="en-US" w:bidi="ar-SA"/>
      </w:rPr>
    </w:lvl>
  </w:abstractNum>
  <w:abstractNum w:abstractNumId="46" w15:restartNumberingAfterBreak="0">
    <w:nsid w:val="79795F48"/>
    <w:multiLevelType w:val="hybridMultilevel"/>
    <w:tmpl w:val="33DE27F6"/>
    <w:lvl w:ilvl="0" w:tplc="129AE726">
      <w:numFmt w:val="bullet"/>
      <w:lvlText w:val=""/>
      <w:lvlJc w:val="left"/>
      <w:pPr>
        <w:ind w:left="3192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7" w15:restartNumberingAfterBreak="0">
    <w:nsid w:val="7A305758"/>
    <w:multiLevelType w:val="hybridMultilevel"/>
    <w:tmpl w:val="13D8A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92FD3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D1908BE"/>
    <w:multiLevelType w:val="hybridMultilevel"/>
    <w:tmpl w:val="A836AD08"/>
    <w:lvl w:ilvl="0" w:tplc="6A300F48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1675063207">
    <w:abstractNumId w:val="16"/>
  </w:num>
  <w:num w:numId="2" w16cid:durableId="2135514889">
    <w:abstractNumId w:val="49"/>
  </w:num>
  <w:num w:numId="3" w16cid:durableId="463080254">
    <w:abstractNumId w:val="5"/>
  </w:num>
  <w:num w:numId="4" w16cid:durableId="1591546998">
    <w:abstractNumId w:val="23"/>
  </w:num>
  <w:num w:numId="5" w16cid:durableId="618998027">
    <w:abstractNumId w:val="47"/>
  </w:num>
  <w:num w:numId="6" w16cid:durableId="431364251">
    <w:abstractNumId w:val="3"/>
  </w:num>
  <w:num w:numId="7" w16cid:durableId="452482091">
    <w:abstractNumId w:val="0"/>
  </w:num>
  <w:num w:numId="8" w16cid:durableId="796992351">
    <w:abstractNumId w:val="7"/>
  </w:num>
  <w:num w:numId="9" w16cid:durableId="1973558972">
    <w:abstractNumId w:val="34"/>
  </w:num>
  <w:num w:numId="10" w16cid:durableId="942305158">
    <w:abstractNumId w:val="17"/>
  </w:num>
  <w:num w:numId="11" w16cid:durableId="370347552">
    <w:abstractNumId w:val="9"/>
  </w:num>
  <w:num w:numId="12" w16cid:durableId="1292634143">
    <w:abstractNumId w:val="48"/>
  </w:num>
  <w:num w:numId="13" w16cid:durableId="797841229">
    <w:abstractNumId w:val="4"/>
  </w:num>
  <w:num w:numId="14" w16cid:durableId="1062797852">
    <w:abstractNumId w:val="27"/>
  </w:num>
  <w:num w:numId="15" w16cid:durableId="1083339208">
    <w:abstractNumId w:val="18"/>
  </w:num>
  <w:num w:numId="16" w16cid:durableId="1580094794">
    <w:abstractNumId w:val="40"/>
  </w:num>
  <w:num w:numId="17" w16cid:durableId="1987926121">
    <w:abstractNumId w:val="24"/>
  </w:num>
  <w:num w:numId="18" w16cid:durableId="1235122723">
    <w:abstractNumId w:val="44"/>
  </w:num>
  <w:num w:numId="19" w16cid:durableId="664359436">
    <w:abstractNumId w:val="2"/>
  </w:num>
  <w:num w:numId="20" w16cid:durableId="1383747206">
    <w:abstractNumId w:val="37"/>
  </w:num>
  <w:num w:numId="21" w16cid:durableId="812521797">
    <w:abstractNumId w:val="13"/>
  </w:num>
  <w:num w:numId="22" w16cid:durableId="1092359243">
    <w:abstractNumId w:val="26"/>
  </w:num>
  <w:num w:numId="23" w16cid:durableId="993219909">
    <w:abstractNumId w:val="35"/>
  </w:num>
  <w:num w:numId="24" w16cid:durableId="1705594023">
    <w:abstractNumId w:val="29"/>
  </w:num>
  <w:num w:numId="25" w16cid:durableId="1611159292">
    <w:abstractNumId w:val="21"/>
  </w:num>
  <w:num w:numId="26" w16cid:durableId="227375992">
    <w:abstractNumId w:val="12"/>
  </w:num>
  <w:num w:numId="27" w16cid:durableId="965114459">
    <w:abstractNumId w:val="15"/>
  </w:num>
  <w:num w:numId="28" w16cid:durableId="1064791433">
    <w:abstractNumId w:val="45"/>
  </w:num>
  <w:num w:numId="29" w16cid:durableId="1891070307">
    <w:abstractNumId w:val="25"/>
  </w:num>
  <w:num w:numId="30" w16cid:durableId="1004479632">
    <w:abstractNumId w:val="38"/>
  </w:num>
  <w:num w:numId="31" w16cid:durableId="1569656048">
    <w:abstractNumId w:val="1"/>
  </w:num>
  <w:num w:numId="32" w16cid:durableId="1472014383">
    <w:abstractNumId w:val="22"/>
  </w:num>
  <w:num w:numId="33" w16cid:durableId="159008924">
    <w:abstractNumId w:val="6"/>
  </w:num>
  <w:num w:numId="34" w16cid:durableId="1631323715">
    <w:abstractNumId w:val="14"/>
  </w:num>
  <w:num w:numId="35" w16cid:durableId="343869080">
    <w:abstractNumId w:val="43"/>
  </w:num>
  <w:num w:numId="36" w16cid:durableId="456411161">
    <w:abstractNumId w:val="30"/>
  </w:num>
  <w:num w:numId="37" w16cid:durableId="754060760">
    <w:abstractNumId w:val="33"/>
  </w:num>
  <w:num w:numId="38" w16cid:durableId="1022822221">
    <w:abstractNumId w:val="31"/>
  </w:num>
  <w:num w:numId="39" w16cid:durableId="645167701">
    <w:abstractNumId w:val="10"/>
  </w:num>
  <w:num w:numId="40" w16cid:durableId="1161046602">
    <w:abstractNumId w:val="42"/>
  </w:num>
  <w:num w:numId="41" w16cid:durableId="632833340">
    <w:abstractNumId w:val="28"/>
  </w:num>
  <w:num w:numId="42" w16cid:durableId="327905125">
    <w:abstractNumId w:val="32"/>
  </w:num>
  <w:num w:numId="43" w16cid:durableId="1603412003">
    <w:abstractNumId w:val="41"/>
  </w:num>
  <w:num w:numId="44" w16cid:durableId="2035573789">
    <w:abstractNumId w:val="46"/>
  </w:num>
  <w:num w:numId="45" w16cid:durableId="588386755">
    <w:abstractNumId w:val="20"/>
  </w:num>
  <w:num w:numId="46" w16cid:durableId="1299410733">
    <w:abstractNumId w:val="11"/>
  </w:num>
  <w:num w:numId="47" w16cid:durableId="1781146563">
    <w:abstractNumId w:val="8"/>
  </w:num>
  <w:num w:numId="48" w16cid:durableId="1050030967">
    <w:abstractNumId w:val="19"/>
  </w:num>
  <w:num w:numId="49" w16cid:durableId="2114325926">
    <w:abstractNumId w:val="36"/>
  </w:num>
  <w:num w:numId="50" w16cid:durableId="165421988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8"/>
    <w:rsid w:val="0000099B"/>
    <w:rsid w:val="000156DA"/>
    <w:rsid w:val="00040556"/>
    <w:rsid w:val="00041A48"/>
    <w:rsid w:val="000970A4"/>
    <w:rsid w:val="000A50E4"/>
    <w:rsid w:val="000C52C6"/>
    <w:rsid w:val="000C691D"/>
    <w:rsid w:val="000C7152"/>
    <w:rsid w:val="000D0666"/>
    <w:rsid w:val="000E627D"/>
    <w:rsid w:val="0010311F"/>
    <w:rsid w:val="00120099"/>
    <w:rsid w:val="0012456D"/>
    <w:rsid w:val="001408B6"/>
    <w:rsid w:val="0016324E"/>
    <w:rsid w:val="001C581A"/>
    <w:rsid w:val="001C6DF1"/>
    <w:rsid w:val="001C6EF9"/>
    <w:rsid w:val="001E22C5"/>
    <w:rsid w:val="001E28FE"/>
    <w:rsid w:val="00226D64"/>
    <w:rsid w:val="00261CC5"/>
    <w:rsid w:val="002758DD"/>
    <w:rsid w:val="00280FDA"/>
    <w:rsid w:val="002A0CD9"/>
    <w:rsid w:val="002A7AD0"/>
    <w:rsid w:val="002B2F92"/>
    <w:rsid w:val="002F1B5E"/>
    <w:rsid w:val="00326D4E"/>
    <w:rsid w:val="00384114"/>
    <w:rsid w:val="003A7C1F"/>
    <w:rsid w:val="003C163E"/>
    <w:rsid w:val="003D0FC1"/>
    <w:rsid w:val="003E3012"/>
    <w:rsid w:val="00412075"/>
    <w:rsid w:val="00420D17"/>
    <w:rsid w:val="00436544"/>
    <w:rsid w:val="00445910"/>
    <w:rsid w:val="004460A1"/>
    <w:rsid w:val="00477EB5"/>
    <w:rsid w:val="004B13D5"/>
    <w:rsid w:val="004C6821"/>
    <w:rsid w:val="004E4E9D"/>
    <w:rsid w:val="005071EE"/>
    <w:rsid w:val="00513D96"/>
    <w:rsid w:val="005216E3"/>
    <w:rsid w:val="00530DC1"/>
    <w:rsid w:val="00541899"/>
    <w:rsid w:val="00584799"/>
    <w:rsid w:val="00585511"/>
    <w:rsid w:val="00586A28"/>
    <w:rsid w:val="005A73DE"/>
    <w:rsid w:val="005C30E5"/>
    <w:rsid w:val="00611AD0"/>
    <w:rsid w:val="00645820"/>
    <w:rsid w:val="006715CE"/>
    <w:rsid w:val="006A1C2A"/>
    <w:rsid w:val="006B4CA9"/>
    <w:rsid w:val="006D71CD"/>
    <w:rsid w:val="00712C74"/>
    <w:rsid w:val="00772C28"/>
    <w:rsid w:val="0077700B"/>
    <w:rsid w:val="00777AB7"/>
    <w:rsid w:val="00793A33"/>
    <w:rsid w:val="007C2C10"/>
    <w:rsid w:val="007E1B0F"/>
    <w:rsid w:val="007E3B28"/>
    <w:rsid w:val="007F3AB4"/>
    <w:rsid w:val="008052DF"/>
    <w:rsid w:val="00824BD5"/>
    <w:rsid w:val="008263E8"/>
    <w:rsid w:val="008424DA"/>
    <w:rsid w:val="00865F18"/>
    <w:rsid w:val="00882DCD"/>
    <w:rsid w:val="008D0E2B"/>
    <w:rsid w:val="008D2FE8"/>
    <w:rsid w:val="008E2CD7"/>
    <w:rsid w:val="008E68DE"/>
    <w:rsid w:val="00905D42"/>
    <w:rsid w:val="009221CE"/>
    <w:rsid w:val="00925ABB"/>
    <w:rsid w:val="009334B7"/>
    <w:rsid w:val="00934E63"/>
    <w:rsid w:val="00950A93"/>
    <w:rsid w:val="0095161D"/>
    <w:rsid w:val="00956467"/>
    <w:rsid w:val="009624D2"/>
    <w:rsid w:val="009668A6"/>
    <w:rsid w:val="00972D8D"/>
    <w:rsid w:val="00985B6A"/>
    <w:rsid w:val="009867C3"/>
    <w:rsid w:val="009A3073"/>
    <w:rsid w:val="009B3A3E"/>
    <w:rsid w:val="009B4A05"/>
    <w:rsid w:val="009D70CD"/>
    <w:rsid w:val="00A2592C"/>
    <w:rsid w:val="00A445CF"/>
    <w:rsid w:val="00A44E4A"/>
    <w:rsid w:val="00A57A7D"/>
    <w:rsid w:val="00A77C13"/>
    <w:rsid w:val="00A826F1"/>
    <w:rsid w:val="00AA297C"/>
    <w:rsid w:val="00AA3B8F"/>
    <w:rsid w:val="00AC7944"/>
    <w:rsid w:val="00AD0296"/>
    <w:rsid w:val="00AF4AF1"/>
    <w:rsid w:val="00B11A0E"/>
    <w:rsid w:val="00B227DD"/>
    <w:rsid w:val="00B43411"/>
    <w:rsid w:val="00B65BEE"/>
    <w:rsid w:val="00B85665"/>
    <w:rsid w:val="00B93395"/>
    <w:rsid w:val="00BE098B"/>
    <w:rsid w:val="00BF4DEB"/>
    <w:rsid w:val="00C23988"/>
    <w:rsid w:val="00C2712A"/>
    <w:rsid w:val="00C50188"/>
    <w:rsid w:val="00C55474"/>
    <w:rsid w:val="00C65690"/>
    <w:rsid w:val="00C676DC"/>
    <w:rsid w:val="00C914F6"/>
    <w:rsid w:val="00CD7731"/>
    <w:rsid w:val="00CF1DB4"/>
    <w:rsid w:val="00D1391A"/>
    <w:rsid w:val="00D72759"/>
    <w:rsid w:val="00D83778"/>
    <w:rsid w:val="00DA485E"/>
    <w:rsid w:val="00DA6284"/>
    <w:rsid w:val="00DD1E53"/>
    <w:rsid w:val="00E609B1"/>
    <w:rsid w:val="00E63651"/>
    <w:rsid w:val="00E65E4D"/>
    <w:rsid w:val="00E736B0"/>
    <w:rsid w:val="00E7660D"/>
    <w:rsid w:val="00E772A9"/>
    <w:rsid w:val="00EC20FE"/>
    <w:rsid w:val="00ED040C"/>
    <w:rsid w:val="00EF57D5"/>
    <w:rsid w:val="00F106EB"/>
    <w:rsid w:val="00F167A8"/>
    <w:rsid w:val="00F16F5C"/>
    <w:rsid w:val="00F72B86"/>
    <w:rsid w:val="00F7673F"/>
    <w:rsid w:val="00FB7A92"/>
    <w:rsid w:val="00FB7D21"/>
    <w:rsid w:val="00FC61E2"/>
    <w:rsid w:val="00FD1DC2"/>
    <w:rsid w:val="00FE7A7B"/>
    <w:rsid w:val="00FF6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CE9C"/>
  <w15:docId w15:val="{CD1946C2-76FE-4F35-8336-2A565CF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899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1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  <w:style w:type="paragraph" w:customStyle="1" w:styleId="Default">
    <w:name w:val="Default"/>
    <w:rsid w:val="000D0666"/>
    <w:pPr>
      <w:autoSpaceDE w:val="0"/>
      <w:autoSpaceDN w:val="0"/>
      <w:adjustRightInd w:val="0"/>
    </w:pPr>
    <w:rPr>
      <w:color w:val="000000"/>
    </w:rPr>
  </w:style>
  <w:style w:type="numbering" w:customStyle="1" w:styleId="Style1">
    <w:name w:val="Style1"/>
    <w:uiPriority w:val="99"/>
    <w:rsid w:val="00E609B1"/>
    <w:pPr>
      <w:numPr>
        <w:numId w:val="18"/>
      </w:numPr>
    </w:pPr>
  </w:style>
  <w:style w:type="character" w:styleId="Lienhypertexte">
    <w:name w:val="Hyperlink"/>
    <w:basedOn w:val="Policepardfaut"/>
    <w:uiPriority w:val="99"/>
    <w:unhideWhenUsed/>
    <w:rsid w:val="009516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6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16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E_2\Mes%20cours%202017-18\DNB_sujetstermin&#233;s\modele\PHYSIQUE-CHIMIE%20DNB%202019_%20_Septembr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1511-C4CE-4B1B-8CF1-FA953262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1364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Jérôme Souesme</cp:lastModifiedBy>
  <cp:revision>33</cp:revision>
  <cp:lastPrinted>2017-06-26T11:17:00Z</cp:lastPrinted>
  <dcterms:created xsi:type="dcterms:W3CDTF">2020-10-07T17:55:00Z</dcterms:created>
  <dcterms:modified xsi:type="dcterms:W3CDTF">2023-08-31T14:20:00Z</dcterms:modified>
</cp:coreProperties>
</file>