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C541" w14:textId="72FC5782" w:rsidR="00E609B1" w:rsidRPr="00E609B1" w:rsidRDefault="00617668" w:rsidP="00797642">
      <w:pPr>
        <w:pStyle w:val="Default"/>
        <w:spacing w:before="240" w:after="120"/>
        <w:jc w:val="both"/>
      </w:pPr>
      <w:r w:rsidRPr="00617668">
        <w:rPr>
          <w:b/>
          <w:sz w:val="44"/>
        </w:rPr>
        <w:t>Les marais salants</w:t>
      </w:r>
    </w:p>
    <w:p w14:paraId="73985A2F" w14:textId="57545AC2" w:rsidR="00617668" w:rsidRPr="00797642" w:rsidRDefault="00617668" w:rsidP="00797642">
      <w:pPr>
        <w:pStyle w:val="Default"/>
        <w:spacing w:before="240" w:after="120"/>
        <w:jc w:val="both"/>
      </w:pPr>
      <w:r w:rsidRPr="00797642">
        <w:rPr>
          <w:noProof/>
        </w:rPr>
        <w:drawing>
          <wp:anchor distT="0" distB="0" distL="114300" distR="114300" simplePos="0" relativeHeight="251658240" behindDoc="0" locked="0" layoutInCell="1" allowOverlap="1" wp14:anchorId="0E64D958" wp14:editId="6074BDE8">
            <wp:simplePos x="0" y="0"/>
            <wp:positionH relativeFrom="column">
              <wp:posOffset>57150</wp:posOffset>
            </wp:positionH>
            <wp:positionV relativeFrom="paragraph">
              <wp:posOffset>50165</wp:posOffset>
            </wp:positionV>
            <wp:extent cx="2324100" cy="17405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740535"/>
                    </a:xfrm>
                    <a:prstGeom prst="rect">
                      <a:avLst/>
                    </a:prstGeom>
                  </pic:spPr>
                </pic:pic>
              </a:graphicData>
            </a:graphic>
            <wp14:sizeRelH relativeFrom="margin">
              <wp14:pctWidth>0</wp14:pctWidth>
            </wp14:sizeRelH>
            <wp14:sizeRelV relativeFrom="margin">
              <wp14:pctHeight>0</wp14:pctHeight>
            </wp14:sizeRelV>
          </wp:anchor>
        </w:drawing>
      </w:r>
      <w:r w:rsidRPr="00797642">
        <w:t>Les marais salants permettent de produire du sel marin. Pour cela, on fait entrer de l'eau de mer dans des bassins de faible profondeur. Sous l'effet du soleil et du vent, l’eau s’évapore. On peut alors facilement récolter le sel marin.</w:t>
      </w:r>
    </w:p>
    <w:p w14:paraId="36C8AEE4" w14:textId="77777777" w:rsidR="00617668" w:rsidRPr="00797642" w:rsidRDefault="00617668" w:rsidP="00797642">
      <w:pPr>
        <w:pStyle w:val="Default"/>
        <w:spacing w:before="240" w:after="120"/>
        <w:jc w:val="both"/>
      </w:pPr>
    </w:p>
    <w:p w14:paraId="5D19AD88" w14:textId="4BEA375F" w:rsidR="00E609B1" w:rsidRPr="00797642" w:rsidRDefault="00617668" w:rsidP="00797642">
      <w:pPr>
        <w:pStyle w:val="Default"/>
        <w:spacing w:before="240" w:after="120"/>
        <w:jc w:val="both"/>
      </w:pPr>
      <w:r w:rsidRPr="00797642">
        <w:t>Le sel marin est du chlorure de sodium de formule NaCl.</w:t>
      </w:r>
      <w:r w:rsidR="00E609B1" w:rsidRPr="00797642">
        <w:t xml:space="preserve"> </w:t>
      </w:r>
    </w:p>
    <w:p w14:paraId="3D233271" w14:textId="77777777" w:rsidR="00E609B1" w:rsidRPr="00797642" w:rsidRDefault="00E609B1" w:rsidP="00797642">
      <w:pPr>
        <w:pStyle w:val="Default"/>
        <w:spacing w:before="240" w:after="120"/>
        <w:jc w:val="both"/>
        <w:rPr>
          <w:b/>
          <w:bCs/>
        </w:rPr>
      </w:pPr>
    </w:p>
    <w:p w14:paraId="03EB3751" w14:textId="1B6DACCA" w:rsidR="00617668" w:rsidRPr="00797642" w:rsidRDefault="00617668" w:rsidP="00797642">
      <w:pPr>
        <w:pStyle w:val="Default"/>
        <w:spacing w:before="240" w:after="120"/>
        <w:jc w:val="both"/>
        <w:rPr>
          <w:b/>
          <w:bCs/>
        </w:rPr>
      </w:pPr>
      <w:r w:rsidRPr="00797642">
        <w:rPr>
          <w:noProof/>
        </w:rPr>
        <mc:AlternateContent>
          <mc:Choice Requires="wps">
            <w:drawing>
              <wp:anchor distT="0" distB="0" distL="114300" distR="114300" simplePos="0" relativeHeight="251660288" behindDoc="0" locked="0" layoutInCell="1" allowOverlap="1" wp14:anchorId="0C18758E" wp14:editId="6D5B2B58">
                <wp:simplePos x="0" y="0"/>
                <wp:positionH relativeFrom="column">
                  <wp:posOffset>57150</wp:posOffset>
                </wp:positionH>
                <wp:positionV relativeFrom="paragraph">
                  <wp:posOffset>110490</wp:posOffset>
                </wp:positionV>
                <wp:extent cx="2324100" cy="1600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324100" cy="160020"/>
                        </a:xfrm>
                        <a:prstGeom prst="rect">
                          <a:avLst/>
                        </a:prstGeom>
                        <a:solidFill>
                          <a:prstClr val="white"/>
                        </a:solidFill>
                        <a:ln>
                          <a:noFill/>
                        </a:ln>
                      </wps:spPr>
                      <wps:txbx>
                        <w:txbxContent>
                          <w:p w14:paraId="2AD8BA57" w14:textId="3369942C" w:rsidR="00617668" w:rsidRPr="00617668" w:rsidRDefault="00617668" w:rsidP="00617668">
                            <w:pPr>
                              <w:pStyle w:val="Lgende"/>
                              <w:jc w:val="center"/>
                              <w:rPr>
                                <w:rFonts w:ascii="Arial" w:eastAsiaTheme="minorHAnsi" w:hAnsi="Arial" w:cs="Arial"/>
                                <w:noProof/>
                                <w:color w:val="auto"/>
                                <w:sz w:val="24"/>
                                <w:szCs w:val="24"/>
                              </w:rPr>
                            </w:pPr>
                            <w:r w:rsidRPr="00617668">
                              <w:rPr>
                                <w:color w:val="auto"/>
                              </w:rPr>
                              <w:t>D’après OT La Turballe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8758E" id="_x0000_t202" coordsize="21600,21600" o:spt="202" path="m,l,21600r21600,l21600,xe">
                <v:stroke joinstyle="miter"/>
                <v:path gradientshapeok="t" o:connecttype="rect"/>
              </v:shapetype>
              <v:shape id="Zone de texte 2" o:spid="_x0000_s1026" type="#_x0000_t202" style="position:absolute;left:0;text-align:left;margin-left:4.5pt;margin-top:8.7pt;width:183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" stroked="f">
                <v:textbox inset="0,0,0,0">
                  <w:txbxContent>
                    <w:p w14:paraId="2AD8BA57" w14:textId="3369942C" w:rsidR="00617668" w:rsidRPr="00617668" w:rsidRDefault="00617668" w:rsidP="00617668">
                      <w:pPr>
                        <w:pStyle w:val="Lgende"/>
                        <w:jc w:val="center"/>
                        <w:rPr>
                          <w:rFonts w:ascii="Arial" w:eastAsiaTheme="minorHAnsi" w:hAnsi="Arial" w:cs="Arial"/>
                          <w:noProof/>
                          <w:color w:val="auto"/>
                          <w:sz w:val="24"/>
                          <w:szCs w:val="24"/>
                        </w:rPr>
                      </w:pPr>
                      <w:r w:rsidRPr="00617668">
                        <w:rPr>
                          <w:color w:val="auto"/>
                        </w:rPr>
                        <w:t>D’après OT La Turballe</w:t>
                      </w:r>
                    </w:p>
                  </w:txbxContent>
                </v:textbox>
                <w10:wrap type="square"/>
              </v:shape>
            </w:pict>
          </mc:Fallback>
        </mc:AlternateContent>
      </w:r>
    </w:p>
    <w:p w14:paraId="6E4DE5BD" w14:textId="44959A45" w:rsidR="00617668" w:rsidRPr="00797642" w:rsidRDefault="00617668" w:rsidP="00797642">
      <w:pPr>
        <w:pStyle w:val="Default"/>
        <w:spacing w:before="240" w:after="120"/>
        <w:jc w:val="both"/>
      </w:pPr>
      <w:r w:rsidRPr="00797642">
        <w:t>Julia souhaite reproduire au laboratoire l’extraction de sel comme dans un marais salant.</w:t>
      </w:r>
    </w:p>
    <w:p w14:paraId="7C7058EE" w14:textId="5AD34F3B" w:rsidR="00617668" w:rsidRPr="00797642" w:rsidRDefault="00617668" w:rsidP="00797642">
      <w:pPr>
        <w:pStyle w:val="Default"/>
        <w:numPr>
          <w:ilvl w:val="0"/>
          <w:numId w:val="25"/>
        </w:numPr>
        <w:spacing w:before="240" w:after="120"/>
        <w:jc w:val="both"/>
      </w:pPr>
      <w:r w:rsidRPr="00797642">
        <w:t>L’eau de mer (18 points).</w:t>
      </w:r>
    </w:p>
    <w:p w14:paraId="022066CD" w14:textId="3A4C1558" w:rsidR="00617668" w:rsidRPr="00797642" w:rsidRDefault="00617668" w:rsidP="00797642">
      <w:pPr>
        <w:pStyle w:val="Default"/>
        <w:spacing w:before="240" w:after="120"/>
        <w:jc w:val="both"/>
      </w:pPr>
      <w:r w:rsidRPr="00797642">
        <w:t>Tout, d’abord, Julia prépare une solution d’eau de mer.</w:t>
      </w:r>
    </w:p>
    <w:p w14:paraId="6951AD75" w14:textId="24C17ED6" w:rsidR="00617668" w:rsidRPr="00797642" w:rsidRDefault="00617668" w:rsidP="00797642">
      <w:pPr>
        <w:pStyle w:val="Default"/>
        <w:numPr>
          <w:ilvl w:val="1"/>
          <w:numId w:val="25"/>
        </w:numPr>
        <w:spacing w:before="240" w:after="120"/>
        <w:jc w:val="both"/>
      </w:pPr>
      <w:r w:rsidRPr="00797642">
        <w:t>Compléter le tableau suivant :</w:t>
      </w:r>
    </w:p>
    <w:tbl>
      <w:tblPr>
        <w:tblStyle w:val="Grilledutableau"/>
        <w:tblW w:w="11005" w:type="dxa"/>
        <w:tblLook w:val="04A0" w:firstRow="1" w:lastRow="0" w:firstColumn="1" w:lastColumn="0" w:noHBand="0" w:noVBand="1"/>
      </w:tblPr>
      <w:tblGrid>
        <w:gridCol w:w="3668"/>
        <w:gridCol w:w="3668"/>
        <w:gridCol w:w="3669"/>
      </w:tblGrid>
      <w:tr w:rsidR="00617668" w:rsidRPr="00797642" w14:paraId="0148C75D" w14:textId="77777777" w:rsidTr="00617668">
        <w:trPr>
          <w:trHeight w:val="483"/>
        </w:trPr>
        <w:tc>
          <w:tcPr>
            <w:tcW w:w="3668" w:type="dxa"/>
            <w:shd w:val="clear" w:color="auto" w:fill="F2F2F2" w:themeFill="background1" w:themeFillShade="F2"/>
            <w:vAlign w:val="center"/>
          </w:tcPr>
          <w:p w14:paraId="61F62EE2" w14:textId="31637C13" w:rsidR="00617668" w:rsidRPr="00797642" w:rsidRDefault="00617668" w:rsidP="00797642">
            <w:pPr>
              <w:pStyle w:val="Default"/>
              <w:spacing w:before="240" w:after="120"/>
              <w:jc w:val="center"/>
            </w:pPr>
            <w:r w:rsidRPr="00797642">
              <w:t>Solution</w:t>
            </w:r>
          </w:p>
        </w:tc>
        <w:tc>
          <w:tcPr>
            <w:tcW w:w="3668" w:type="dxa"/>
            <w:shd w:val="clear" w:color="auto" w:fill="F2F2F2" w:themeFill="background1" w:themeFillShade="F2"/>
            <w:vAlign w:val="center"/>
          </w:tcPr>
          <w:p w14:paraId="3C71871E" w14:textId="18BF0C71" w:rsidR="00617668" w:rsidRPr="00797642" w:rsidRDefault="00617668" w:rsidP="00797642">
            <w:pPr>
              <w:pStyle w:val="Default"/>
              <w:spacing w:before="240" w:after="120"/>
              <w:jc w:val="center"/>
            </w:pPr>
            <w:r w:rsidRPr="00797642">
              <w:t>Soluté</w:t>
            </w:r>
          </w:p>
        </w:tc>
        <w:tc>
          <w:tcPr>
            <w:tcW w:w="3669" w:type="dxa"/>
            <w:shd w:val="clear" w:color="auto" w:fill="F2F2F2" w:themeFill="background1" w:themeFillShade="F2"/>
            <w:vAlign w:val="center"/>
          </w:tcPr>
          <w:p w14:paraId="6A595CC4" w14:textId="7AABF68F" w:rsidR="00617668" w:rsidRPr="00797642" w:rsidRDefault="00617668" w:rsidP="00797642">
            <w:pPr>
              <w:pStyle w:val="Default"/>
              <w:spacing w:before="240" w:after="120"/>
              <w:jc w:val="center"/>
            </w:pPr>
            <w:r w:rsidRPr="00797642">
              <w:t>Solvant</w:t>
            </w:r>
          </w:p>
        </w:tc>
      </w:tr>
      <w:tr w:rsidR="00617668" w:rsidRPr="00797642" w14:paraId="736394E3" w14:textId="77777777" w:rsidTr="00617668">
        <w:trPr>
          <w:trHeight w:val="838"/>
        </w:trPr>
        <w:tc>
          <w:tcPr>
            <w:tcW w:w="3668" w:type="dxa"/>
            <w:shd w:val="clear" w:color="auto" w:fill="F2F2F2" w:themeFill="background1" w:themeFillShade="F2"/>
            <w:vAlign w:val="center"/>
          </w:tcPr>
          <w:p w14:paraId="6014ED6F" w14:textId="69A48A94" w:rsidR="00617668" w:rsidRPr="00797642" w:rsidRDefault="00617668" w:rsidP="00797642">
            <w:pPr>
              <w:pStyle w:val="Default"/>
              <w:spacing w:before="240" w:after="120"/>
              <w:jc w:val="center"/>
            </w:pPr>
            <w:r w:rsidRPr="00797642">
              <w:t>Eau de mer</w:t>
            </w:r>
          </w:p>
        </w:tc>
        <w:tc>
          <w:tcPr>
            <w:tcW w:w="3668" w:type="dxa"/>
            <w:vAlign w:val="center"/>
          </w:tcPr>
          <w:p w14:paraId="1DE5B370" w14:textId="77777777" w:rsidR="00617668" w:rsidRPr="00797642" w:rsidRDefault="00617668" w:rsidP="00797642">
            <w:pPr>
              <w:pStyle w:val="Default"/>
              <w:spacing w:before="240" w:after="120"/>
              <w:jc w:val="center"/>
            </w:pPr>
          </w:p>
        </w:tc>
        <w:tc>
          <w:tcPr>
            <w:tcW w:w="3669" w:type="dxa"/>
            <w:vAlign w:val="center"/>
          </w:tcPr>
          <w:p w14:paraId="10219526" w14:textId="77777777" w:rsidR="00617668" w:rsidRPr="00797642" w:rsidRDefault="00617668" w:rsidP="00797642">
            <w:pPr>
              <w:pStyle w:val="Default"/>
              <w:spacing w:before="240" w:after="120"/>
              <w:jc w:val="center"/>
            </w:pPr>
          </w:p>
        </w:tc>
      </w:tr>
    </w:tbl>
    <w:p w14:paraId="07403AB9" w14:textId="12ED8314" w:rsidR="00617668" w:rsidRPr="00797642" w:rsidRDefault="00617668" w:rsidP="00797642">
      <w:pPr>
        <w:pStyle w:val="Default"/>
        <w:numPr>
          <w:ilvl w:val="1"/>
          <w:numId w:val="25"/>
        </w:numPr>
        <w:spacing w:before="240" w:after="120"/>
        <w:jc w:val="both"/>
      </w:pPr>
      <w:r w:rsidRPr="00797642">
        <w:t>Cocher la bonne réponse. Lors de la préparation d’une solution d’eau salée,</w:t>
      </w:r>
    </w:p>
    <w:p w14:paraId="3F295BA6" w14:textId="77777777" w:rsidR="00617668" w:rsidRPr="00797642" w:rsidRDefault="00617668" w:rsidP="00797642">
      <w:pPr>
        <w:pStyle w:val="Default"/>
        <w:numPr>
          <w:ilvl w:val="0"/>
          <w:numId w:val="26"/>
        </w:numPr>
        <w:spacing w:before="240" w:after="120"/>
        <w:jc w:val="both"/>
      </w:pPr>
      <w:r w:rsidRPr="00797642">
        <w:t>le sel fond dans l’eau.</w:t>
      </w:r>
    </w:p>
    <w:p w14:paraId="4BD6404E" w14:textId="77777777" w:rsidR="00617668" w:rsidRPr="00797642" w:rsidRDefault="00617668" w:rsidP="00797642">
      <w:pPr>
        <w:pStyle w:val="Default"/>
        <w:numPr>
          <w:ilvl w:val="0"/>
          <w:numId w:val="26"/>
        </w:numPr>
        <w:spacing w:before="240" w:after="120"/>
        <w:jc w:val="both"/>
      </w:pPr>
      <w:r w:rsidRPr="00797642">
        <w:t>le sel se dissout dans l’eau.</w:t>
      </w:r>
    </w:p>
    <w:p w14:paraId="49322B9F" w14:textId="5BA45ED0" w:rsidR="00617668" w:rsidRPr="00797642" w:rsidRDefault="00617668" w:rsidP="00797642">
      <w:pPr>
        <w:pStyle w:val="Default"/>
        <w:numPr>
          <w:ilvl w:val="0"/>
          <w:numId w:val="26"/>
        </w:numPr>
        <w:spacing w:before="240" w:after="120"/>
        <w:jc w:val="both"/>
      </w:pPr>
      <w:r w:rsidRPr="00797642">
        <w:t>le sel disparait.</w:t>
      </w:r>
    </w:p>
    <w:p w14:paraId="51E70C77" w14:textId="716869CB" w:rsidR="00617668" w:rsidRPr="00797642" w:rsidRDefault="00617668" w:rsidP="00797642">
      <w:pPr>
        <w:pStyle w:val="Default"/>
        <w:numPr>
          <w:ilvl w:val="1"/>
          <w:numId w:val="25"/>
        </w:numPr>
        <w:spacing w:before="240" w:after="120"/>
        <w:jc w:val="both"/>
      </w:pPr>
      <w:r w:rsidRPr="00797642">
        <w:t>L’eau de mer contient environ 35 g de sel pour 1 litre d’eau de mer.</w:t>
      </w:r>
    </w:p>
    <w:p w14:paraId="27D62227" w14:textId="650B8DA0" w:rsidR="00617668" w:rsidRPr="00797642" w:rsidRDefault="00617668" w:rsidP="00797642">
      <w:pPr>
        <w:pStyle w:val="Default"/>
        <w:spacing w:before="240" w:after="120"/>
        <w:jc w:val="both"/>
      </w:pPr>
      <w:r w:rsidRPr="00797642">
        <w:t>Vérifier à l’aide d’un calcul que pour fabriquer une solution de 200 mL d’eau salée, Julia devra utiliser    7 g de sel.</w:t>
      </w:r>
    </w:p>
    <w:p w14:paraId="5CE8F261" w14:textId="77777777" w:rsidR="00617668" w:rsidRPr="00797642" w:rsidRDefault="00617668" w:rsidP="00797642">
      <w:pPr>
        <w:pStyle w:val="Default"/>
        <w:spacing w:before="240" w:after="120"/>
        <w:jc w:val="both"/>
      </w:pPr>
      <w:r w:rsidRPr="00797642">
        <w:t>On donne : 1 L = 1 000 mL</w:t>
      </w:r>
    </w:p>
    <w:p w14:paraId="4DCEE25E" w14:textId="2E2BAF8F" w:rsidR="00617668" w:rsidRPr="00797642" w:rsidRDefault="00617668" w:rsidP="00797642">
      <w:pPr>
        <w:pStyle w:val="Default"/>
        <w:spacing w:before="240" w:after="120"/>
        <w:jc w:val="both"/>
      </w:pPr>
      <w:r w:rsidRPr="00797642">
        <w:t>………………………………………………………………………………………………………………………</w:t>
      </w:r>
    </w:p>
    <w:p w14:paraId="66F292BE" w14:textId="1DFBD0D1" w:rsidR="00617668" w:rsidRPr="00797642" w:rsidRDefault="00617668" w:rsidP="00797642">
      <w:pPr>
        <w:pStyle w:val="Default"/>
        <w:spacing w:before="240" w:after="120"/>
        <w:jc w:val="both"/>
      </w:pPr>
      <w:r w:rsidRPr="00797642">
        <w:t>………………………………………………………………………………………………………………………</w:t>
      </w:r>
    </w:p>
    <w:p w14:paraId="31992BA1" w14:textId="77777777" w:rsidR="00617668" w:rsidRPr="00797642" w:rsidRDefault="00617668" w:rsidP="00797642">
      <w:pPr>
        <w:pStyle w:val="Default"/>
        <w:spacing w:before="240" w:after="120"/>
        <w:jc w:val="both"/>
      </w:pPr>
    </w:p>
    <w:p w14:paraId="5E64C3A3" w14:textId="77777777" w:rsidR="00797642" w:rsidRPr="00797642" w:rsidRDefault="00797642" w:rsidP="00797642">
      <w:pPr>
        <w:pStyle w:val="Default"/>
        <w:spacing w:before="240" w:after="120"/>
        <w:jc w:val="both"/>
      </w:pPr>
    </w:p>
    <w:p w14:paraId="68B6A460" w14:textId="77777777" w:rsidR="00797642" w:rsidRDefault="00797642" w:rsidP="00797642">
      <w:pPr>
        <w:pStyle w:val="Default"/>
        <w:spacing w:before="240" w:after="120"/>
        <w:jc w:val="both"/>
      </w:pPr>
    </w:p>
    <w:p w14:paraId="02F46FD3" w14:textId="1D6C8F00" w:rsidR="00617668" w:rsidRPr="00797642" w:rsidRDefault="00617668" w:rsidP="00797642">
      <w:pPr>
        <w:pStyle w:val="Default"/>
        <w:spacing w:before="240" w:after="120"/>
        <w:jc w:val="both"/>
      </w:pPr>
      <w:r w:rsidRPr="00797642">
        <w:t>Julia sait que la dissolution du sel dans l’eau forme des ions chlorure de formule Cl- et des ions sodium.</w:t>
      </w:r>
    </w:p>
    <w:p w14:paraId="02026E73" w14:textId="38D2C183" w:rsidR="00617668" w:rsidRPr="00797642" w:rsidRDefault="00617668" w:rsidP="00797642">
      <w:pPr>
        <w:pStyle w:val="Default"/>
        <w:numPr>
          <w:ilvl w:val="1"/>
          <w:numId w:val="25"/>
        </w:numPr>
        <w:spacing w:before="240" w:after="120"/>
        <w:jc w:val="both"/>
      </w:pPr>
      <w:r w:rsidRPr="00797642">
        <w:t>Écrire la formule des ions sodium.</w:t>
      </w:r>
    </w:p>
    <w:p w14:paraId="57DF3CAA" w14:textId="08568673" w:rsidR="00617668" w:rsidRPr="00797642" w:rsidRDefault="00617668" w:rsidP="00797642">
      <w:pPr>
        <w:pStyle w:val="Default"/>
        <w:spacing w:before="240" w:after="120"/>
        <w:jc w:val="both"/>
      </w:pPr>
      <w:r w:rsidRPr="00797642">
        <w:t>………………………………………………………………………………………………………………………</w:t>
      </w:r>
    </w:p>
    <w:p w14:paraId="0A52F272" w14:textId="54A20282" w:rsidR="00E609B1" w:rsidRPr="00797642" w:rsidRDefault="00617668" w:rsidP="00797642">
      <w:pPr>
        <w:pStyle w:val="Default"/>
        <w:spacing w:before="240" w:after="120"/>
        <w:jc w:val="both"/>
      </w:pPr>
      <w:r w:rsidRPr="00797642">
        <w:t>Le tableau ci-dessous présente les réactifs permettant de mettre en évidence certains ions.</w:t>
      </w:r>
    </w:p>
    <w:tbl>
      <w:tblPr>
        <w:tblStyle w:val="TableNormal"/>
        <w:tblpPr w:leftFromText="141" w:rightFromText="141"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3411"/>
        <w:gridCol w:w="3376"/>
      </w:tblGrid>
      <w:tr w:rsidR="00797642" w:rsidRPr="002E0F22" w14:paraId="1DF54448" w14:textId="77777777" w:rsidTr="00797642">
        <w:trPr>
          <w:trHeight w:val="625"/>
        </w:trPr>
        <w:tc>
          <w:tcPr>
            <w:tcW w:w="3383" w:type="dxa"/>
            <w:shd w:val="clear" w:color="auto" w:fill="F1F1F1"/>
            <w:vAlign w:val="center"/>
          </w:tcPr>
          <w:p w14:paraId="59C4C500"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Ion</w:t>
            </w:r>
            <w:r w:rsidRPr="002E0F22">
              <w:rPr>
                <w:rFonts w:ascii="Arial" w:hAnsi="Arial" w:cs="Arial"/>
                <w:b/>
                <w:bCs/>
                <w:spacing w:val="-4"/>
                <w:sz w:val="24"/>
                <w:szCs w:val="24"/>
              </w:rPr>
              <w:t xml:space="preserve"> </w:t>
            </w:r>
            <w:r w:rsidRPr="002E0F22">
              <w:rPr>
                <w:rFonts w:ascii="Arial" w:hAnsi="Arial" w:cs="Arial"/>
                <w:b/>
                <w:bCs/>
                <w:sz w:val="24"/>
                <w:szCs w:val="24"/>
              </w:rPr>
              <w:t>mis</w:t>
            </w:r>
            <w:r w:rsidRPr="002E0F22">
              <w:rPr>
                <w:rFonts w:ascii="Arial" w:hAnsi="Arial" w:cs="Arial"/>
                <w:b/>
                <w:bCs/>
                <w:spacing w:val="-1"/>
                <w:sz w:val="24"/>
                <w:szCs w:val="24"/>
              </w:rPr>
              <w:t xml:space="preserve"> </w:t>
            </w:r>
            <w:r w:rsidRPr="002E0F22">
              <w:rPr>
                <w:rFonts w:ascii="Arial" w:hAnsi="Arial" w:cs="Arial"/>
                <w:b/>
                <w:bCs/>
                <w:sz w:val="24"/>
                <w:szCs w:val="24"/>
              </w:rPr>
              <w:t>en</w:t>
            </w:r>
            <w:r w:rsidRPr="002E0F22">
              <w:rPr>
                <w:rFonts w:ascii="Arial" w:hAnsi="Arial" w:cs="Arial"/>
                <w:b/>
                <w:bCs/>
                <w:spacing w:val="-1"/>
                <w:sz w:val="24"/>
                <w:szCs w:val="24"/>
              </w:rPr>
              <w:t xml:space="preserve"> </w:t>
            </w:r>
            <w:r w:rsidRPr="002E0F22">
              <w:rPr>
                <w:rFonts w:ascii="Arial" w:hAnsi="Arial" w:cs="Arial"/>
                <w:b/>
                <w:bCs/>
                <w:sz w:val="24"/>
                <w:szCs w:val="24"/>
              </w:rPr>
              <w:t>évidence</w:t>
            </w:r>
          </w:p>
        </w:tc>
        <w:tc>
          <w:tcPr>
            <w:tcW w:w="3411" w:type="dxa"/>
            <w:shd w:val="clear" w:color="auto" w:fill="F1F1F1"/>
            <w:vAlign w:val="center"/>
          </w:tcPr>
          <w:p w14:paraId="6CC66C7C"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Réactif</w:t>
            </w:r>
          </w:p>
        </w:tc>
        <w:tc>
          <w:tcPr>
            <w:tcW w:w="3376" w:type="dxa"/>
            <w:shd w:val="clear" w:color="auto" w:fill="F1F1F1"/>
            <w:vAlign w:val="center"/>
          </w:tcPr>
          <w:p w14:paraId="133CC8EF"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Couleur</w:t>
            </w:r>
            <w:r w:rsidRPr="002E0F22">
              <w:rPr>
                <w:rFonts w:ascii="Arial" w:hAnsi="Arial" w:cs="Arial"/>
                <w:b/>
                <w:bCs/>
                <w:spacing w:val="-2"/>
                <w:sz w:val="24"/>
                <w:szCs w:val="24"/>
              </w:rPr>
              <w:t xml:space="preserve"> </w:t>
            </w:r>
            <w:r w:rsidRPr="002E0F22">
              <w:rPr>
                <w:rFonts w:ascii="Arial" w:hAnsi="Arial" w:cs="Arial"/>
                <w:b/>
                <w:bCs/>
                <w:sz w:val="24"/>
                <w:szCs w:val="24"/>
              </w:rPr>
              <w:t>du</w:t>
            </w:r>
            <w:r w:rsidRPr="002E0F22">
              <w:rPr>
                <w:rFonts w:ascii="Arial" w:hAnsi="Arial" w:cs="Arial"/>
                <w:b/>
                <w:bCs/>
                <w:spacing w:val="-1"/>
                <w:sz w:val="24"/>
                <w:szCs w:val="24"/>
              </w:rPr>
              <w:t xml:space="preserve"> </w:t>
            </w:r>
            <w:r w:rsidRPr="002E0F22">
              <w:rPr>
                <w:rFonts w:ascii="Arial" w:hAnsi="Arial" w:cs="Arial"/>
                <w:b/>
                <w:bCs/>
                <w:sz w:val="24"/>
                <w:szCs w:val="24"/>
              </w:rPr>
              <w:t>précipité</w:t>
            </w:r>
            <w:r w:rsidRPr="002E0F22">
              <w:rPr>
                <w:rFonts w:ascii="Arial" w:hAnsi="Arial" w:cs="Arial"/>
                <w:b/>
                <w:bCs/>
                <w:spacing w:val="-2"/>
                <w:sz w:val="24"/>
                <w:szCs w:val="24"/>
              </w:rPr>
              <w:t xml:space="preserve"> </w:t>
            </w:r>
            <w:r w:rsidRPr="002E0F22">
              <w:rPr>
                <w:rFonts w:ascii="Arial" w:hAnsi="Arial" w:cs="Arial"/>
                <w:b/>
                <w:bCs/>
                <w:sz w:val="24"/>
                <w:szCs w:val="24"/>
              </w:rPr>
              <w:t>obtenu</w:t>
            </w:r>
          </w:p>
        </w:tc>
      </w:tr>
      <w:tr w:rsidR="00797642" w:rsidRPr="002E0F22" w14:paraId="6B7DAAA3" w14:textId="77777777" w:rsidTr="00797642">
        <w:trPr>
          <w:trHeight w:val="565"/>
        </w:trPr>
        <w:tc>
          <w:tcPr>
            <w:tcW w:w="3383" w:type="dxa"/>
            <w:vAlign w:val="center"/>
          </w:tcPr>
          <w:p w14:paraId="65492E42"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Cuivre Cu</w:t>
            </w:r>
            <w:r w:rsidRPr="002E0F22">
              <w:rPr>
                <w:rFonts w:ascii="Arial" w:hAnsi="Arial" w:cs="Arial"/>
                <w:b/>
                <w:bCs/>
                <w:sz w:val="24"/>
                <w:szCs w:val="24"/>
                <w:vertAlign w:val="superscript"/>
              </w:rPr>
              <w:t>2+</w:t>
            </w:r>
          </w:p>
        </w:tc>
        <w:tc>
          <w:tcPr>
            <w:tcW w:w="3411" w:type="dxa"/>
            <w:vAlign w:val="center"/>
          </w:tcPr>
          <w:p w14:paraId="43808B58"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Hydroxyde</w:t>
            </w:r>
            <w:r w:rsidRPr="002E0F22">
              <w:rPr>
                <w:rFonts w:ascii="Arial" w:hAnsi="Arial" w:cs="Arial"/>
                <w:spacing w:val="-3"/>
                <w:sz w:val="24"/>
                <w:szCs w:val="24"/>
              </w:rPr>
              <w:t xml:space="preserve"> </w:t>
            </w:r>
            <w:r w:rsidRPr="002E0F22">
              <w:rPr>
                <w:rFonts w:ascii="Arial" w:hAnsi="Arial" w:cs="Arial"/>
                <w:sz w:val="24"/>
                <w:szCs w:val="24"/>
              </w:rPr>
              <w:t>de</w:t>
            </w:r>
            <w:r w:rsidRPr="002E0F22">
              <w:rPr>
                <w:rFonts w:ascii="Arial" w:hAnsi="Arial" w:cs="Arial"/>
                <w:spacing w:val="-2"/>
                <w:sz w:val="24"/>
                <w:szCs w:val="24"/>
              </w:rPr>
              <w:t xml:space="preserve"> </w:t>
            </w:r>
            <w:r w:rsidRPr="002E0F22">
              <w:rPr>
                <w:rFonts w:ascii="Arial" w:hAnsi="Arial" w:cs="Arial"/>
                <w:sz w:val="24"/>
                <w:szCs w:val="24"/>
              </w:rPr>
              <w:t>sodium</w:t>
            </w:r>
          </w:p>
        </w:tc>
        <w:tc>
          <w:tcPr>
            <w:tcW w:w="3376" w:type="dxa"/>
            <w:vAlign w:val="center"/>
          </w:tcPr>
          <w:p w14:paraId="356E81FE"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Bleu</w:t>
            </w:r>
          </w:p>
        </w:tc>
      </w:tr>
      <w:tr w:rsidR="00797642" w:rsidRPr="002E0F22" w14:paraId="2D0DABF0" w14:textId="77777777" w:rsidTr="00797642">
        <w:trPr>
          <w:trHeight w:val="601"/>
        </w:trPr>
        <w:tc>
          <w:tcPr>
            <w:tcW w:w="3383" w:type="dxa"/>
            <w:shd w:val="clear" w:color="auto" w:fill="F1F1F1"/>
            <w:vAlign w:val="center"/>
          </w:tcPr>
          <w:p w14:paraId="4F08265A"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Chlorure Cl</w:t>
            </w:r>
            <w:r w:rsidRPr="002E0F22">
              <w:rPr>
                <w:rFonts w:ascii="Arial" w:hAnsi="Arial" w:cs="Arial"/>
                <w:b/>
                <w:bCs/>
                <w:position w:val="8"/>
                <w:sz w:val="24"/>
                <w:szCs w:val="24"/>
              </w:rPr>
              <w:t>-</w:t>
            </w:r>
          </w:p>
        </w:tc>
        <w:tc>
          <w:tcPr>
            <w:tcW w:w="3411" w:type="dxa"/>
            <w:shd w:val="clear" w:color="auto" w:fill="F1F1F1"/>
            <w:vAlign w:val="center"/>
          </w:tcPr>
          <w:p w14:paraId="06B41D58"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Nitrate</w:t>
            </w:r>
            <w:r w:rsidRPr="002E0F22">
              <w:rPr>
                <w:rFonts w:ascii="Arial" w:hAnsi="Arial" w:cs="Arial"/>
                <w:spacing w:val="-2"/>
                <w:sz w:val="24"/>
                <w:szCs w:val="24"/>
              </w:rPr>
              <w:t xml:space="preserve"> </w:t>
            </w:r>
            <w:r w:rsidRPr="002E0F22">
              <w:rPr>
                <w:rFonts w:ascii="Arial" w:hAnsi="Arial" w:cs="Arial"/>
                <w:sz w:val="24"/>
                <w:szCs w:val="24"/>
              </w:rPr>
              <w:t>d’argent</w:t>
            </w:r>
          </w:p>
        </w:tc>
        <w:tc>
          <w:tcPr>
            <w:tcW w:w="3376" w:type="dxa"/>
            <w:shd w:val="clear" w:color="auto" w:fill="F1F1F1"/>
            <w:vAlign w:val="center"/>
          </w:tcPr>
          <w:p w14:paraId="46D679DB"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Blanc</w:t>
            </w:r>
          </w:p>
        </w:tc>
      </w:tr>
      <w:tr w:rsidR="00797642" w:rsidRPr="002E0F22" w14:paraId="307EE643" w14:textId="77777777" w:rsidTr="00797642">
        <w:trPr>
          <w:trHeight w:val="812"/>
        </w:trPr>
        <w:tc>
          <w:tcPr>
            <w:tcW w:w="3383" w:type="dxa"/>
            <w:vAlign w:val="center"/>
          </w:tcPr>
          <w:p w14:paraId="0089E6D1"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Sulfate</w:t>
            </w:r>
            <w:r w:rsidRPr="002E0F22">
              <w:rPr>
                <w:rFonts w:ascii="Arial" w:hAnsi="Arial" w:cs="Arial"/>
                <w:b/>
                <w:bCs/>
                <w:spacing w:val="35"/>
                <w:sz w:val="24"/>
                <w:szCs w:val="24"/>
              </w:rPr>
              <w:t xml:space="preserve"> </w:t>
            </w:r>
            <w:r w:rsidRPr="002E0F22">
              <w:rPr>
                <w:rFonts w:ascii="Arial" w:hAnsi="Arial" w:cs="Arial"/>
                <w:b/>
                <w:bCs/>
                <w:position w:val="2"/>
                <w:sz w:val="24"/>
                <w:szCs w:val="24"/>
              </w:rPr>
              <w:t>SO</w:t>
            </w:r>
            <w:r w:rsidRPr="002E0F22">
              <w:rPr>
                <w:rFonts w:ascii="Arial" w:hAnsi="Arial" w:cs="Arial"/>
                <w:b/>
                <w:bCs/>
                <w:position w:val="2"/>
                <w:sz w:val="24"/>
                <w:szCs w:val="24"/>
                <w:vertAlign w:val="subscript"/>
              </w:rPr>
              <w:t>4</w:t>
            </w:r>
            <w:r w:rsidRPr="002E0F22">
              <w:rPr>
                <w:rFonts w:ascii="Arial" w:hAnsi="Arial" w:cs="Arial"/>
                <w:b/>
                <w:bCs/>
                <w:position w:val="2"/>
                <w:sz w:val="24"/>
                <w:szCs w:val="24"/>
                <w:vertAlign w:val="superscript"/>
              </w:rPr>
              <w:t>2-</w:t>
            </w:r>
          </w:p>
        </w:tc>
        <w:tc>
          <w:tcPr>
            <w:tcW w:w="3411" w:type="dxa"/>
            <w:vAlign w:val="center"/>
          </w:tcPr>
          <w:p w14:paraId="45687E1F"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Chlorure</w:t>
            </w:r>
            <w:r w:rsidRPr="002E0F22">
              <w:rPr>
                <w:rFonts w:ascii="Arial" w:hAnsi="Arial" w:cs="Arial"/>
                <w:spacing w:val="-2"/>
                <w:sz w:val="24"/>
                <w:szCs w:val="24"/>
              </w:rPr>
              <w:t xml:space="preserve"> </w:t>
            </w:r>
            <w:r w:rsidRPr="002E0F22">
              <w:rPr>
                <w:rFonts w:ascii="Arial" w:hAnsi="Arial" w:cs="Arial"/>
                <w:sz w:val="24"/>
                <w:szCs w:val="24"/>
              </w:rPr>
              <w:t>de</w:t>
            </w:r>
            <w:r w:rsidRPr="002E0F22">
              <w:rPr>
                <w:rFonts w:ascii="Arial" w:hAnsi="Arial" w:cs="Arial"/>
                <w:spacing w:val="-3"/>
                <w:sz w:val="24"/>
                <w:szCs w:val="24"/>
              </w:rPr>
              <w:t xml:space="preserve"> </w:t>
            </w:r>
            <w:r w:rsidRPr="002E0F22">
              <w:rPr>
                <w:rFonts w:ascii="Arial" w:hAnsi="Arial" w:cs="Arial"/>
                <w:sz w:val="24"/>
                <w:szCs w:val="24"/>
              </w:rPr>
              <w:t>baryum</w:t>
            </w:r>
          </w:p>
        </w:tc>
        <w:tc>
          <w:tcPr>
            <w:tcW w:w="3376" w:type="dxa"/>
            <w:vAlign w:val="center"/>
          </w:tcPr>
          <w:p w14:paraId="54BB4CD2"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Blanc</w:t>
            </w:r>
          </w:p>
        </w:tc>
      </w:tr>
      <w:tr w:rsidR="00797642" w:rsidRPr="002E0F22" w14:paraId="7E6BA8E4" w14:textId="77777777" w:rsidTr="00797642">
        <w:trPr>
          <w:trHeight w:val="566"/>
        </w:trPr>
        <w:tc>
          <w:tcPr>
            <w:tcW w:w="3383" w:type="dxa"/>
            <w:shd w:val="clear" w:color="auto" w:fill="F1F1F1"/>
            <w:vAlign w:val="center"/>
          </w:tcPr>
          <w:p w14:paraId="0F54673E"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pacing w:val="-1"/>
                <w:sz w:val="24"/>
                <w:szCs w:val="24"/>
              </w:rPr>
              <w:t>Fer</w:t>
            </w:r>
            <w:r w:rsidRPr="002E0F22">
              <w:rPr>
                <w:rFonts w:ascii="Arial" w:hAnsi="Arial" w:cs="Arial"/>
                <w:b/>
                <w:bCs/>
                <w:sz w:val="24"/>
                <w:szCs w:val="24"/>
              </w:rPr>
              <w:t xml:space="preserve"> (II)</w:t>
            </w:r>
            <w:r w:rsidRPr="002E0F22">
              <w:rPr>
                <w:rFonts w:ascii="Arial" w:hAnsi="Arial" w:cs="Arial"/>
                <w:b/>
                <w:bCs/>
                <w:spacing w:val="24"/>
                <w:sz w:val="24"/>
                <w:szCs w:val="24"/>
              </w:rPr>
              <w:t xml:space="preserve"> </w:t>
            </w:r>
            <w:r w:rsidRPr="002E0F22">
              <w:rPr>
                <w:rFonts w:ascii="Arial" w:hAnsi="Arial" w:cs="Arial"/>
                <w:b/>
                <w:bCs/>
                <w:sz w:val="24"/>
                <w:szCs w:val="24"/>
              </w:rPr>
              <w:t>Fe</w:t>
            </w:r>
            <w:r w:rsidRPr="002E0F22">
              <w:rPr>
                <w:rFonts w:ascii="Arial" w:hAnsi="Arial" w:cs="Arial"/>
                <w:b/>
                <w:bCs/>
                <w:spacing w:val="-37"/>
                <w:sz w:val="24"/>
                <w:szCs w:val="24"/>
                <w:vertAlign w:val="superscript"/>
              </w:rPr>
              <w:t>2+</w:t>
            </w:r>
          </w:p>
        </w:tc>
        <w:tc>
          <w:tcPr>
            <w:tcW w:w="3411" w:type="dxa"/>
            <w:shd w:val="clear" w:color="auto" w:fill="F1F1F1"/>
            <w:vAlign w:val="center"/>
          </w:tcPr>
          <w:p w14:paraId="34097344"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Hydroxyde</w:t>
            </w:r>
            <w:r w:rsidRPr="002E0F22">
              <w:rPr>
                <w:rFonts w:ascii="Arial" w:hAnsi="Arial" w:cs="Arial"/>
                <w:spacing w:val="-3"/>
                <w:sz w:val="24"/>
                <w:szCs w:val="24"/>
              </w:rPr>
              <w:t xml:space="preserve"> </w:t>
            </w:r>
            <w:r w:rsidRPr="002E0F22">
              <w:rPr>
                <w:rFonts w:ascii="Arial" w:hAnsi="Arial" w:cs="Arial"/>
                <w:sz w:val="24"/>
                <w:szCs w:val="24"/>
              </w:rPr>
              <w:t>de</w:t>
            </w:r>
            <w:r w:rsidRPr="002E0F22">
              <w:rPr>
                <w:rFonts w:ascii="Arial" w:hAnsi="Arial" w:cs="Arial"/>
                <w:spacing w:val="-2"/>
                <w:sz w:val="24"/>
                <w:szCs w:val="24"/>
              </w:rPr>
              <w:t xml:space="preserve"> </w:t>
            </w:r>
            <w:r w:rsidRPr="002E0F22">
              <w:rPr>
                <w:rFonts w:ascii="Arial" w:hAnsi="Arial" w:cs="Arial"/>
                <w:sz w:val="24"/>
                <w:szCs w:val="24"/>
              </w:rPr>
              <w:t>sodium</w:t>
            </w:r>
          </w:p>
        </w:tc>
        <w:tc>
          <w:tcPr>
            <w:tcW w:w="3376" w:type="dxa"/>
            <w:shd w:val="clear" w:color="auto" w:fill="F1F1F1"/>
            <w:vAlign w:val="center"/>
          </w:tcPr>
          <w:p w14:paraId="6997C4F4"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Vert</w:t>
            </w:r>
          </w:p>
        </w:tc>
      </w:tr>
      <w:tr w:rsidR="00797642" w:rsidRPr="002E0F22" w14:paraId="3F6F9F4D" w14:textId="77777777" w:rsidTr="00797642">
        <w:trPr>
          <w:trHeight w:val="565"/>
        </w:trPr>
        <w:tc>
          <w:tcPr>
            <w:tcW w:w="3383" w:type="dxa"/>
            <w:vAlign w:val="center"/>
          </w:tcPr>
          <w:p w14:paraId="033B3462" w14:textId="77777777" w:rsidR="00797642" w:rsidRPr="002E0F22" w:rsidRDefault="00797642" w:rsidP="00797642">
            <w:pPr>
              <w:spacing w:before="240" w:after="120"/>
              <w:jc w:val="center"/>
              <w:rPr>
                <w:rFonts w:ascii="Arial" w:hAnsi="Arial" w:cs="Arial"/>
                <w:b/>
                <w:bCs/>
                <w:sz w:val="24"/>
                <w:szCs w:val="24"/>
              </w:rPr>
            </w:pPr>
            <w:r w:rsidRPr="002E0F22">
              <w:rPr>
                <w:rFonts w:ascii="Arial" w:hAnsi="Arial" w:cs="Arial"/>
                <w:b/>
                <w:bCs/>
                <w:sz w:val="24"/>
                <w:szCs w:val="24"/>
              </w:rPr>
              <w:t>Calcium Ca</w:t>
            </w:r>
            <w:r w:rsidRPr="002E0F22">
              <w:rPr>
                <w:rFonts w:ascii="Arial" w:hAnsi="Arial" w:cs="Arial"/>
                <w:b/>
                <w:bCs/>
                <w:sz w:val="24"/>
                <w:szCs w:val="24"/>
                <w:vertAlign w:val="superscript"/>
              </w:rPr>
              <w:t>2+</w:t>
            </w:r>
          </w:p>
        </w:tc>
        <w:tc>
          <w:tcPr>
            <w:tcW w:w="3411" w:type="dxa"/>
            <w:vAlign w:val="center"/>
          </w:tcPr>
          <w:p w14:paraId="11554954"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Oxalate</w:t>
            </w:r>
            <w:r w:rsidRPr="002E0F22">
              <w:rPr>
                <w:rFonts w:ascii="Arial" w:hAnsi="Arial" w:cs="Arial"/>
                <w:spacing w:val="-5"/>
                <w:sz w:val="24"/>
                <w:szCs w:val="24"/>
              </w:rPr>
              <w:t xml:space="preserve"> </w:t>
            </w:r>
            <w:r w:rsidRPr="002E0F22">
              <w:rPr>
                <w:rFonts w:ascii="Arial" w:hAnsi="Arial" w:cs="Arial"/>
                <w:sz w:val="24"/>
                <w:szCs w:val="24"/>
              </w:rPr>
              <w:t>d’ammonium</w:t>
            </w:r>
          </w:p>
        </w:tc>
        <w:tc>
          <w:tcPr>
            <w:tcW w:w="3376" w:type="dxa"/>
            <w:vAlign w:val="center"/>
          </w:tcPr>
          <w:p w14:paraId="0FEAD810" w14:textId="77777777" w:rsidR="00797642" w:rsidRPr="002E0F22" w:rsidRDefault="00797642" w:rsidP="00797642">
            <w:pPr>
              <w:spacing w:before="240" w:after="120"/>
              <w:jc w:val="center"/>
              <w:rPr>
                <w:rFonts w:ascii="Arial" w:hAnsi="Arial" w:cs="Arial"/>
                <w:sz w:val="24"/>
                <w:szCs w:val="24"/>
              </w:rPr>
            </w:pPr>
            <w:r w:rsidRPr="002E0F22">
              <w:rPr>
                <w:rFonts w:ascii="Arial" w:hAnsi="Arial" w:cs="Arial"/>
                <w:sz w:val="24"/>
                <w:szCs w:val="24"/>
              </w:rPr>
              <w:t>Blanc</w:t>
            </w:r>
          </w:p>
        </w:tc>
      </w:tr>
    </w:tbl>
    <w:p w14:paraId="66470A45" w14:textId="4E61D920" w:rsidR="00797642" w:rsidRPr="00797642" w:rsidRDefault="00797642" w:rsidP="00797642">
      <w:pPr>
        <w:pStyle w:val="Default"/>
        <w:spacing w:before="240" w:after="120"/>
        <w:jc w:val="both"/>
      </w:pPr>
    </w:p>
    <w:p w14:paraId="1AD37539" w14:textId="3D44C1F5" w:rsidR="00797642" w:rsidRPr="00797642" w:rsidRDefault="00797642" w:rsidP="00797642">
      <w:pPr>
        <w:pStyle w:val="Default"/>
        <w:spacing w:before="240" w:after="120"/>
        <w:jc w:val="both"/>
      </w:pPr>
    </w:p>
    <w:p w14:paraId="11D19AF7" w14:textId="3132A9BB" w:rsidR="00797642" w:rsidRPr="00797642" w:rsidRDefault="00797642" w:rsidP="00797642">
      <w:pPr>
        <w:pStyle w:val="Default"/>
        <w:spacing w:before="240" w:after="120"/>
        <w:jc w:val="both"/>
      </w:pPr>
    </w:p>
    <w:p w14:paraId="7FA64704" w14:textId="28FF6DB9" w:rsidR="00797642" w:rsidRPr="00797642" w:rsidRDefault="00797642" w:rsidP="00797642">
      <w:pPr>
        <w:pStyle w:val="Default"/>
        <w:spacing w:before="240" w:after="120"/>
        <w:jc w:val="both"/>
      </w:pPr>
    </w:p>
    <w:p w14:paraId="6A21230D" w14:textId="144AA98E" w:rsidR="00797642" w:rsidRPr="00797642" w:rsidRDefault="00797642" w:rsidP="00797642">
      <w:pPr>
        <w:pStyle w:val="Default"/>
        <w:spacing w:before="240" w:after="120"/>
        <w:jc w:val="both"/>
      </w:pPr>
    </w:p>
    <w:p w14:paraId="0F575B6B" w14:textId="255ADF81" w:rsidR="00797642" w:rsidRPr="00797642" w:rsidRDefault="00797642" w:rsidP="00797642">
      <w:pPr>
        <w:pStyle w:val="Default"/>
        <w:spacing w:before="240" w:after="120"/>
        <w:jc w:val="both"/>
      </w:pPr>
    </w:p>
    <w:p w14:paraId="2A3D2438" w14:textId="77777777" w:rsidR="00797642" w:rsidRPr="00797642" w:rsidRDefault="00797642" w:rsidP="00797642">
      <w:pPr>
        <w:pStyle w:val="Default"/>
        <w:spacing w:before="240" w:after="120"/>
        <w:jc w:val="both"/>
      </w:pPr>
    </w:p>
    <w:p w14:paraId="27696FBF" w14:textId="0A5B6542" w:rsidR="0095161D" w:rsidRPr="00797642" w:rsidRDefault="0095161D" w:rsidP="00797642">
      <w:pPr>
        <w:spacing w:before="240" w:after="120"/>
        <w:rPr>
          <w:rFonts w:ascii="Arial" w:hAnsi="Arial" w:cs="Arial"/>
          <w:sz w:val="24"/>
          <w:szCs w:val="24"/>
        </w:rPr>
      </w:pPr>
    </w:p>
    <w:p w14:paraId="383F1D5F" w14:textId="3681E398" w:rsidR="00797642" w:rsidRPr="00797642" w:rsidRDefault="00797642" w:rsidP="00797642">
      <w:pPr>
        <w:pStyle w:val="Paragraphedeliste"/>
        <w:numPr>
          <w:ilvl w:val="1"/>
          <w:numId w:val="25"/>
        </w:numPr>
        <w:tabs>
          <w:tab w:val="left" w:pos="734"/>
        </w:tabs>
        <w:spacing w:before="240" w:after="120" w:line="280" w:lineRule="auto"/>
        <w:ind w:right="268"/>
        <w:rPr>
          <w:rFonts w:ascii="Arial" w:hAnsi="Arial" w:cs="Arial"/>
          <w:sz w:val="24"/>
          <w:szCs w:val="24"/>
        </w:rPr>
      </w:pPr>
      <w:r w:rsidRPr="00797642">
        <w:rPr>
          <w:rFonts w:ascii="Arial" w:hAnsi="Arial" w:cs="Arial"/>
          <w:sz w:val="24"/>
          <w:szCs w:val="24"/>
        </w:rPr>
        <w:t>Proposer</w:t>
      </w:r>
      <w:r w:rsidRPr="00797642">
        <w:rPr>
          <w:rFonts w:ascii="Arial" w:hAnsi="Arial" w:cs="Arial"/>
          <w:spacing w:val="2"/>
          <w:sz w:val="24"/>
          <w:szCs w:val="24"/>
        </w:rPr>
        <w:t xml:space="preserve"> </w:t>
      </w:r>
      <w:r w:rsidRPr="00797642">
        <w:rPr>
          <w:rFonts w:ascii="Arial" w:hAnsi="Arial" w:cs="Arial"/>
          <w:sz w:val="24"/>
          <w:szCs w:val="24"/>
        </w:rPr>
        <w:t>à</w:t>
      </w:r>
      <w:r w:rsidRPr="00797642">
        <w:rPr>
          <w:rFonts w:ascii="Arial" w:hAnsi="Arial" w:cs="Arial"/>
          <w:spacing w:val="6"/>
          <w:sz w:val="24"/>
          <w:szCs w:val="24"/>
        </w:rPr>
        <w:t xml:space="preserve"> </w:t>
      </w:r>
      <w:r w:rsidRPr="00797642">
        <w:rPr>
          <w:rFonts w:ascii="Arial" w:hAnsi="Arial" w:cs="Arial"/>
          <w:sz w:val="24"/>
          <w:szCs w:val="24"/>
        </w:rPr>
        <w:t>Julia</w:t>
      </w:r>
      <w:r w:rsidRPr="00797642">
        <w:rPr>
          <w:rFonts w:ascii="Arial" w:hAnsi="Arial" w:cs="Arial"/>
          <w:spacing w:val="7"/>
          <w:sz w:val="24"/>
          <w:szCs w:val="24"/>
        </w:rPr>
        <w:t xml:space="preserve"> </w:t>
      </w:r>
      <w:r w:rsidRPr="00797642">
        <w:rPr>
          <w:rFonts w:ascii="Arial" w:hAnsi="Arial" w:cs="Arial"/>
          <w:sz w:val="24"/>
          <w:szCs w:val="24"/>
        </w:rPr>
        <w:t>un</w:t>
      </w:r>
      <w:r w:rsidRPr="00797642">
        <w:rPr>
          <w:rFonts w:ascii="Arial" w:hAnsi="Arial" w:cs="Arial"/>
          <w:spacing w:val="6"/>
          <w:sz w:val="24"/>
          <w:szCs w:val="24"/>
        </w:rPr>
        <w:t xml:space="preserve"> </w:t>
      </w:r>
      <w:r w:rsidRPr="00797642">
        <w:rPr>
          <w:rFonts w:ascii="Arial" w:hAnsi="Arial" w:cs="Arial"/>
          <w:sz w:val="24"/>
          <w:szCs w:val="24"/>
        </w:rPr>
        <w:t>réactif</w:t>
      </w:r>
      <w:r w:rsidRPr="00797642">
        <w:rPr>
          <w:rFonts w:ascii="Arial" w:hAnsi="Arial" w:cs="Arial"/>
          <w:spacing w:val="8"/>
          <w:sz w:val="24"/>
          <w:szCs w:val="24"/>
        </w:rPr>
        <w:t xml:space="preserve"> </w:t>
      </w:r>
      <w:r w:rsidRPr="00797642">
        <w:rPr>
          <w:rFonts w:ascii="Arial" w:hAnsi="Arial" w:cs="Arial"/>
          <w:sz w:val="24"/>
          <w:szCs w:val="24"/>
        </w:rPr>
        <w:t>qui</w:t>
      </w:r>
      <w:r w:rsidRPr="00797642">
        <w:rPr>
          <w:rFonts w:ascii="Arial" w:hAnsi="Arial" w:cs="Arial"/>
          <w:spacing w:val="5"/>
          <w:sz w:val="24"/>
          <w:szCs w:val="24"/>
        </w:rPr>
        <w:t xml:space="preserve"> </w:t>
      </w:r>
      <w:r w:rsidRPr="00797642">
        <w:rPr>
          <w:rFonts w:ascii="Arial" w:hAnsi="Arial" w:cs="Arial"/>
          <w:sz w:val="24"/>
          <w:szCs w:val="24"/>
        </w:rPr>
        <w:t>lui</w:t>
      </w:r>
      <w:r w:rsidRPr="00797642">
        <w:rPr>
          <w:rFonts w:ascii="Arial" w:hAnsi="Arial" w:cs="Arial"/>
          <w:spacing w:val="3"/>
          <w:sz w:val="24"/>
          <w:szCs w:val="24"/>
        </w:rPr>
        <w:t xml:space="preserve"> </w:t>
      </w:r>
      <w:r w:rsidRPr="00797642">
        <w:rPr>
          <w:rFonts w:ascii="Arial" w:hAnsi="Arial" w:cs="Arial"/>
          <w:sz w:val="24"/>
          <w:szCs w:val="24"/>
        </w:rPr>
        <w:t>permettra</w:t>
      </w:r>
      <w:r w:rsidRPr="00797642">
        <w:rPr>
          <w:rFonts w:ascii="Arial" w:hAnsi="Arial" w:cs="Arial"/>
          <w:spacing w:val="7"/>
          <w:sz w:val="24"/>
          <w:szCs w:val="24"/>
        </w:rPr>
        <w:t xml:space="preserve"> </w:t>
      </w:r>
      <w:r w:rsidRPr="00797642">
        <w:rPr>
          <w:rFonts w:ascii="Arial" w:hAnsi="Arial" w:cs="Arial"/>
          <w:sz w:val="24"/>
          <w:szCs w:val="24"/>
        </w:rPr>
        <w:t>de</w:t>
      </w:r>
      <w:r w:rsidRPr="00797642">
        <w:rPr>
          <w:rFonts w:ascii="Arial" w:hAnsi="Arial" w:cs="Arial"/>
          <w:spacing w:val="4"/>
          <w:sz w:val="24"/>
          <w:szCs w:val="24"/>
        </w:rPr>
        <w:t xml:space="preserve"> </w:t>
      </w:r>
      <w:r w:rsidRPr="00797642">
        <w:rPr>
          <w:rFonts w:ascii="Arial" w:hAnsi="Arial" w:cs="Arial"/>
          <w:sz w:val="24"/>
          <w:szCs w:val="24"/>
        </w:rPr>
        <w:t>s’assurer</w:t>
      </w:r>
      <w:r w:rsidRPr="00797642">
        <w:rPr>
          <w:rFonts w:ascii="Arial" w:hAnsi="Arial" w:cs="Arial"/>
          <w:spacing w:val="2"/>
          <w:sz w:val="24"/>
          <w:szCs w:val="24"/>
        </w:rPr>
        <w:t xml:space="preserve"> </w:t>
      </w:r>
      <w:r w:rsidRPr="00797642">
        <w:rPr>
          <w:rFonts w:ascii="Arial" w:hAnsi="Arial" w:cs="Arial"/>
          <w:sz w:val="24"/>
          <w:szCs w:val="24"/>
        </w:rPr>
        <w:t>de</w:t>
      </w:r>
      <w:r w:rsidRPr="00797642">
        <w:rPr>
          <w:rFonts w:ascii="Arial" w:hAnsi="Arial" w:cs="Arial"/>
          <w:spacing w:val="3"/>
          <w:sz w:val="24"/>
          <w:szCs w:val="24"/>
        </w:rPr>
        <w:t xml:space="preserve"> </w:t>
      </w:r>
      <w:r w:rsidRPr="00797642">
        <w:rPr>
          <w:rFonts w:ascii="Arial" w:hAnsi="Arial" w:cs="Arial"/>
          <w:sz w:val="24"/>
          <w:szCs w:val="24"/>
        </w:rPr>
        <w:t>la</w:t>
      </w:r>
      <w:r w:rsidRPr="00797642">
        <w:rPr>
          <w:rFonts w:ascii="Arial" w:hAnsi="Arial" w:cs="Arial"/>
          <w:spacing w:val="3"/>
          <w:sz w:val="24"/>
          <w:szCs w:val="24"/>
        </w:rPr>
        <w:t xml:space="preserve"> </w:t>
      </w:r>
      <w:r w:rsidRPr="00797642">
        <w:rPr>
          <w:rFonts w:ascii="Arial" w:hAnsi="Arial" w:cs="Arial"/>
          <w:sz w:val="24"/>
          <w:szCs w:val="24"/>
        </w:rPr>
        <w:t>présence</w:t>
      </w:r>
      <w:r w:rsidRPr="00797642">
        <w:rPr>
          <w:rFonts w:ascii="Arial" w:hAnsi="Arial" w:cs="Arial"/>
          <w:spacing w:val="4"/>
          <w:sz w:val="24"/>
          <w:szCs w:val="24"/>
        </w:rPr>
        <w:t xml:space="preserve"> </w:t>
      </w:r>
      <w:r w:rsidRPr="00797642">
        <w:rPr>
          <w:rFonts w:ascii="Arial" w:hAnsi="Arial" w:cs="Arial"/>
          <w:sz w:val="24"/>
          <w:szCs w:val="24"/>
        </w:rPr>
        <w:t>d’ions</w:t>
      </w:r>
      <w:r w:rsidRPr="00797642">
        <w:rPr>
          <w:rFonts w:ascii="Arial" w:hAnsi="Arial" w:cs="Arial"/>
          <w:spacing w:val="5"/>
          <w:sz w:val="24"/>
          <w:szCs w:val="24"/>
        </w:rPr>
        <w:t xml:space="preserve"> </w:t>
      </w:r>
      <w:r w:rsidRPr="00797642">
        <w:rPr>
          <w:rFonts w:ascii="Arial" w:hAnsi="Arial" w:cs="Arial"/>
          <w:sz w:val="24"/>
          <w:szCs w:val="24"/>
        </w:rPr>
        <w:t>chlorure</w:t>
      </w:r>
      <w:r w:rsidRPr="00797642">
        <w:rPr>
          <w:rFonts w:ascii="Arial" w:hAnsi="Arial" w:cs="Arial"/>
          <w:spacing w:val="5"/>
          <w:sz w:val="24"/>
          <w:szCs w:val="24"/>
        </w:rPr>
        <w:t xml:space="preserve"> </w:t>
      </w:r>
      <w:r w:rsidRPr="00797642">
        <w:rPr>
          <w:rFonts w:ascii="Arial" w:hAnsi="Arial" w:cs="Arial"/>
          <w:sz w:val="24"/>
          <w:szCs w:val="24"/>
        </w:rPr>
        <w:t>dans</w:t>
      </w:r>
      <w:r w:rsidRPr="00797642">
        <w:rPr>
          <w:rFonts w:ascii="Arial" w:hAnsi="Arial" w:cs="Arial"/>
          <w:spacing w:val="-64"/>
          <w:sz w:val="24"/>
          <w:szCs w:val="24"/>
        </w:rPr>
        <w:t xml:space="preserve"> </w:t>
      </w:r>
      <w:r w:rsidRPr="00797642">
        <w:rPr>
          <w:rFonts w:ascii="Arial" w:hAnsi="Arial" w:cs="Arial"/>
          <w:sz w:val="24"/>
          <w:szCs w:val="24"/>
        </w:rPr>
        <w:t>la</w:t>
      </w:r>
      <w:r w:rsidRPr="00797642">
        <w:rPr>
          <w:rFonts w:ascii="Arial" w:hAnsi="Arial" w:cs="Arial"/>
          <w:spacing w:val="-1"/>
          <w:sz w:val="24"/>
          <w:szCs w:val="24"/>
        </w:rPr>
        <w:t xml:space="preserve"> </w:t>
      </w:r>
      <w:r w:rsidRPr="00797642">
        <w:rPr>
          <w:rFonts w:ascii="Arial" w:hAnsi="Arial" w:cs="Arial"/>
          <w:sz w:val="24"/>
          <w:szCs w:val="24"/>
        </w:rPr>
        <w:t>solution</w:t>
      </w:r>
      <w:r w:rsidRPr="00797642">
        <w:rPr>
          <w:rFonts w:ascii="Arial" w:hAnsi="Arial" w:cs="Arial"/>
          <w:spacing w:val="2"/>
          <w:sz w:val="24"/>
          <w:szCs w:val="24"/>
        </w:rPr>
        <w:t xml:space="preserve"> </w:t>
      </w:r>
      <w:r w:rsidRPr="00797642">
        <w:rPr>
          <w:rFonts w:ascii="Arial" w:hAnsi="Arial" w:cs="Arial"/>
          <w:sz w:val="24"/>
          <w:szCs w:val="24"/>
        </w:rPr>
        <w:t>d’eau</w:t>
      </w:r>
      <w:r w:rsidRPr="00797642">
        <w:rPr>
          <w:rFonts w:ascii="Arial" w:hAnsi="Arial" w:cs="Arial"/>
          <w:spacing w:val="-1"/>
          <w:sz w:val="24"/>
          <w:szCs w:val="24"/>
        </w:rPr>
        <w:t xml:space="preserve"> </w:t>
      </w:r>
      <w:r w:rsidRPr="00797642">
        <w:rPr>
          <w:rFonts w:ascii="Arial" w:hAnsi="Arial" w:cs="Arial"/>
          <w:sz w:val="24"/>
          <w:szCs w:val="24"/>
        </w:rPr>
        <w:t>salée.</w:t>
      </w:r>
    </w:p>
    <w:p w14:paraId="195FBD00" w14:textId="77777777" w:rsidR="00797642" w:rsidRPr="00797642" w:rsidRDefault="00797642" w:rsidP="00797642">
      <w:pPr>
        <w:pStyle w:val="Default"/>
        <w:spacing w:before="240" w:after="120"/>
        <w:jc w:val="both"/>
      </w:pPr>
      <w:r w:rsidRPr="00797642">
        <w:t>………………………………………………………………………………………………………………………</w:t>
      </w:r>
    </w:p>
    <w:p w14:paraId="639C041D" w14:textId="004874EC" w:rsidR="00797642" w:rsidRPr="00797642" w:rsidRDefault="00797642" w:rsidP="00797642">
      <w:pPr>
        <w:pStyle w:val="Paragraphedeliste"/>
        <w:numPr>
          <w:ilvl w:val="1"/>
          <w:numId w:val="25"/>
        </w:numPr>
        <w:tabs>
          <w:tab w:val="left" w:pos="764"/>
        </w:tabs>
        <w:spacing w:before="240" w:after="120" w:line="278" w:lineRule="auto"/>
        <w:ind w:right="264"/>
        <w:rPr>
          <w:rFonts w:ascii="Arial" w:hAnsi="Arial" w:cs="Arial"/>
          <w:sz w:val="24"/>
          <w:szCs w:val="24"/>
        </w:rPr>
      </w:pPr>
      <w:r w:rsidRPr="00797642">
        <w:rPr>
          <w:rFonts w:ascii="Arial" w:hAnsi="Arial" w:cs="Arial"/>
          <w:sz w:val="24"/>
          <w:szCs w:val="24"/>
        </w:rPr>
        <w:t xml:space="preserve">     Faire</w:t>
      </w:r>
      <w:r w:rsidRPr="00797642">
        <w:rPr>
          <w:rFonts w:ascii="Arial" w:hAnsi="Arial" w:cs="Arial"/>
          <w:spacing w:val="31"/>
          <w:sz w:val="24"/>
          <w:szCs w:val="24"/>
        </w:rPr>
        <w:t xml:space="preserve"> </w:t>
      </w:r>
      <w:r w:rsidRPr="00797642">
        <w:rPr>
          <w:rFonts w:ascii="Arial" w:hAnsi="Arial" w:cs="Arial"/>
          <w:sz w:val="24"/>
          <w:szCs w:val="24"/>
        </w:rPr>
        <w:t>dans</w:t>
      </w:r>
      <w:r w:rsidRPr="00797642">
        <w:rPr>
          <w:rFonts w:ascii="Arial" w:hAnsi="Arial" w:cs="Arial"/>
          <w:spacing w:val="31"/>
          <w:sz w:val="24"/>
          <w:szCs w:val="24"/>
        </w:rPr>
        <w:t xml:space="preserve"> </w:t>
      </w:r>
      <w:r w:rsidRPr="00797642">
        <w:rPr>
          <w:rFonts w:ascii="Arial" w:hAnsi="Arial" w:cs="Arial"/>
          <w:sz w:val="24"/>
          <w:szCs w:val="24"/>
        </w:rPr>
        <w:t>le</w:t>
      </w:r>
      <w:r w:rsidRPr="00797642">
        <w:rPr>
          <w:rFonts w:ascii="Arial" w:hAnsi="Arial" w:cs="Arial"/>
          <w:spacing w:val="30"/>
          <w:sz w:val="24"/>
          <w:szCs w:val="24"/>
        </w:rPr>
        <w:t xml:space="preserve"> </w:t>
      </w:r>
      <w:r w:rsidRPr="00797642">
        <w:rPr>
          <w:rFonts w:ascii="Arial" w:hAnsi="Arial" w:cs="Arial"/>
          <w:sz w:val="24"/>
          <w:szCs w:val="24"/>
        </w:rPr>
        <w:t>cadre</w:t>
      </w:r>
      <w:r w:rsidRPr="00797642">
        <w:rPr>
          <w:rFonts w:ascii="Arial" w:hAnsi="Arial" w:cs="Arial"/>
          <w:spacing w:val="33"/>
          <w:sz w:val="24"/>
          <w:szCs w:val="24"/>
        </w:rPr>
        <w:t xml:space="preserve"> </w:t>
      </w:r>
      <w:r w:rsidRPr="00797642">
        <w:rPr>
          <w:rFonts w:ascii="Arial" w:hAnsi="Arial" w:cs="Arial"/>
          <w:sz w:val="24"/>
          <w:szCs w:val="24"/>
        </w:rPr>
        <w:t>donné</w:t>
      </w:r>
      <w:r w:rsidRPr="00797642">
        <w:rPr>
          <w:rFonts w:ascii="Arial" w:hAnsi="Arial" w:cs="Arial"/>
          <w:spacing w:val="33"/>
          <w:sz w:val="24"/>
          <w:szCs w:val="24"/>
        </w:rPr>
        <w:t xml:space="preserve"> </w:t>
      </w:r>
      <w:r w:rsidRPr="00797642">
        <w:rPr>
          <w:rFonts w:ascii="Arial" w:hAnsi="Arial" w:cs="Arial"/>
          <w:sz w:val="24"/>
          <w:szCs w:val="24"/>
        </w:rPr>
        <w:t>ci-dessous</w:t>
      </w:r>
      <w:r w:rsidRPr="00797642">
        <w:rPr>
          <w:rFonts w:ascii="Arial" w:hAnsi="Arial" w:cs="Arial"/>
          <w:spacing w:val="31"/>
          <w:sz w:val="24"/>
          <w:szCs w:val="24"/>
        </w:rPr>
        <w:t xml:space="preserve"> </w:t>
      </w:r>
      <w:r w:rsidRPr="00797642">
        <w:rPr>
          <w:rFonts w:ascii="Arial" w:hAnsi="Arial" w:cs="Arial"/>
          <w:sz w:val="24"/>
          <w:szCs w:val="24"/>
        </w:rPr>
        <w:t>un</w:t>
      </w:r>
      <w:r w:rsidRPr="00797642">
        <w:rPr>
          <w:rFonts w:ascii="Arial" w:hAnsi="Arial" w:cs="Arial"/>
          <w:spacing w:val="34"/>
          <w:sz w:val="24"/>
          <w:szCs w:val="24"/>
        </w:rPr>
        <w:t xml:space="preserve"> </w:t>
      </w:r>
      <w:r w:rsidRPr="00797642">
        <w:rPr>
          <w:rFonts w:ascii="Arial" w:hAnsi="Arial" w:cs="Arial"/>
          <w:sz w:val="24"/>
          <w:szCs w:val="24"/>
        </w:rPr>
        <w:t>schéma</w:t>
      </w:r>
      <w:r w:rsidRPr="00797642">
        <w:rPr>
          <w:rFonts w:ascii="Arial" w:hAnsi="Arial" w:cs="Arial"/>
          <w:spacing w:val="31"/>
          <w:sz w:val="24"/>
          <w:szCs w:val="24"/>
        </w:rPr>
        <w:t xml:space="preserve"> </w:t>
      </w:r>
      <w:r w:rsidRPr="00797642">
        <w:rPr>
          <w:rFonts w:ascii="Arial" w:hAnsi="Arial" w:cs="Arial"/>
          <w:sz w:val="24"/>
          <w:szCs w:val="24"/>
        </w:rPr>
        <w:t>légendé</w:t>
      </w:r>
      <w:r w:rsidRPr="00797642">
        <w:rPr>
          <w:rFonts w:ascii="Arial" w:hAnsi="Arial" w:cs="Arial"/>
          <w:spacing w:val="32"/>
          <w:sz w:val="24"/>
          <w:szCs w:val="24"/>
        </w:rPr>
        <w:t xml:space="preserve"> </w:t>
      </w:r>
      <w:r w:rsidRPr="00797642">
        <w:rPr>
          <w:rFonts w:ascii="Arial" w:hAnsi="Arial" w:cs="Arial"/>
          <w:sz w:val="24"/>
          <w:szCs w:val="24"/>
        </w:rPr>
        <w:t>qui</w:t>
      </w:r>
      <w:r w:rsidRPr="00797642">
        <w:rPr>
          <w:rFonts w:ascii="Arial" w:hAnsi="Arial" w:cs="Arial"/>
          <w:spacing w:val="32"/>
          <w:sz w:val="24"/>
          <w:szCs w:val="24"/>
        </w:rPr>
        <w:t xml:space="preserve"> </w:t>
      </w:r>
      <w:r w:rsidRPr="00797642">
        <w:rPr>
          <w:rFonts w:ascii="Arial" w:hAnsi="Arial" w:cs="Arial"/>
          <w:sz w:val="24"/>
          <w:szCs w:val="24"/>
        </w:rPr>
        <w:t>décrit</w:t>
      </w:r>
      <w:r w:rsidRPr="00797642">
        <w:rPr>
          <w:rFonts w:ascii="Arial" w:hAnsi="Arial" w:cs="Arial"/>
          <w:spacing w:val="34"/>
          <w:sz w:val="24"/>
          <w:szCs w:val="24"/>
        </w:rPr>
        <w:t xml:space="preserve"> </w:t>
      </w:r>
      <w:r w:rsidRPr="00797642">
        <w:rPr>
          <w:rFonts w:ascii="Arial" w:hAnsi="Arial" w:cs="Arial"/>
          <w:sz w:val="24"/>
          <w:szCs w:val="24"/>
        </w:rPr>
        <w:t>l’expérience</w:t>
      </w:r>
      <w:r w:rsidRPr="00797642">
        <w:rPr>
          <w:rFonts w:ascii="Arial" w:hAnsi="Arial" w:cs="Arial"/>
          <w:spacing w:val="33"/>
          <w:sz w:val="24"/>
          <w:szCs w:val="24"/>
        </w:rPr>
        <w:t xml:space="preserve"> </w:t>
      </w:r>
      <w:r w:rsidRPr="00797642">
        <w:rPr>
          <w:rFonts w:ascii="Arial" w:hAnsi="Arial" w:cs="Arial"/>
          <w:sz w:val="24"/>
          <w:szCs w:val="24"/>
        </w:rPr>
        <w:t>réalisée</w:t>
      </w:r>
      <w:r w:rsidRPr="00797642">
        <w:rPr>
          <w:rFonts w:ascii="Arial" w:hAnsi="Arial" w:cs="Arial"/>
          <w:spacing w:val="-63"/>
          <w:sz w:val="24"/>
          <w:szCs w:val="24"/>
        </w:rPr>
        <w:t xml:space="preserve"> </w:t>
      </w:r>
      <w:r w:rsidRPr="00797642">
        <w:rPr>
          <w:rFonts w:ascii="Arial" w:hAnsi="Arial" w:cs="Arial"/>
          <w:sz w:val="24"/>
          <w:szCs w:val="24"/>
        </w:rPr>
        <w:t>pour</w:t>
      </w:r>
      <w:r w:rsidRPr="00797642">
        <w:rPr>
          <w:rFonts w:ascii="Arial" w:hAnsi="Arial" w:cs="Arial"/>
          <w:spacing w:val="-1"/>
          <w:sz w:val="24"/>
          <w:szCs w:val="24"/>
        </w:rPr>
        <w:t xml:space="preserve"> </w:t>
      </w:r>
      <w:r w:rsidRPr="00797642">
        <w:rPr>
          <w:rFonts w:ascii="Arial" w:hAnsi="Arial" w:cs="Arial"/>
          <w:sz w:val="24"/>
          <w:szCs w:val="24"/>
        </w:rPr>
        <w:t>ce</w:t>
      </w:r>
      <w:r w:rsidRPr="00797642">
        <w:rPr>
          <w:rFonts w:ascii="Arial" w:hAnsi="Arial" w:cs="Arial"/>
          <w:spacing w:val="-2"/>
          <w:sz w:val="24"/>
          <w:szCs w:val="24"/>
        </w:rPr>
        <w:t xml:space="preserve"> </w:t>
      </w:r>
      <w:r w:rsidRPr="00797642">
        <w:rPr>
          <w:rFonts w:ascii="Arial" w:hAnsi="Arial" w:cs="Arial"/>
          <w:sz w:val="24"/>
          <w:szCs w:val="24"/>
        </w:rPr>
        <w:t>test.</w:t>
      </w:r>
    </w:p>
    <w:p w14:paraId="7356AE04" w14:textId="77777777" w:rsidR="00797642" w:rsidRPr="00797642" w:rsidRDefault="00797642" w:rsidP="00797642">
      <w:pPr>
        <w:pStyle w:val="Corpsdetexte"/>
        <w:spacing w:before="240" w:after="120"/>
        <w:ind w:left="259"/>
        <w:rPr>
          <w:rFonts w:ascii="Arial" w:hAnsi="Arial" w:cs="Arial"/>
          <w:sz w:val="24"/>
          <w:szCs w:val="24"/>
        </w:rPr>
      </w:pPr>
      <w:r w:rsidRPr="00797642">
        <w:rPr>
          <w:rFonts w:ascii="Arial" w:hAnsi="Arial" w:cs="Arial"/>
          <w:sz w:val="24"/>
          <w:szCs w:val="24"/>
        </w:rPr>
        <w:t>Matériel</w:t>
      </w:r>
      <w:r w:rsidRPr="00797642">
        <w:rPr>
          <w:rFonts w:ascii="Arial" w:hAnsi="Arial" w:cs="Arial"/>
          <w:spacing w:val="-1"/>
          <w:sz w:val="24"/>
          <w:szCs w:val="24"/>
        </w:rPr>
        <w:t xml:space="preserve"> </w:t>
      </w:r>
      <w:r w:rsidRPr="00797642">
        <w:rPr>
          <w:rFonts w:ascii="Arial" w:hAnsi="Arial" w:cs="Arial"/>
          <w:sz w:val="24"/>
          <w:szCs w:val="24"/>
        </w:rPr>
        <w:t>à</w:t>
      </w:r>
      <w:r w:rsidRPr="00797642">
        <w:rPr>
          <w:rFonts w:ascii="Arial" w:hAnsi="Arial" w:cs="Arial"/>
          <w:spacing w:val="-2"/>
          <w:sz w:val="24"/>
          <w:szCs w:val="24"/>
        </w:rPr>
        <w:t xml:space="preserve"> </w:t>
      </w:r>
      <w:r w:rsidRPr="00797642">
        <w:rPr>
          <w:rFonts w:ascii="Arial" w:hAnsi="Arial" w:cs="Arial"/>
          <w:sz w:val="24"/>
          <w:szCs w:val="24"/>
        </w:rPr>
        <w:t>disposition</w:t>
      </w:r>
      <w:r w:rsidRPr="00797642">
        <w:rPr>
          <w:rFonts w:ascii="Arial" w:hAnsi="Arial" w:cs="Arial"/>
          <w:spacing w:val="2"/>
          <w:sz w:val="24"/>
          <w:szCs w:val="24"/>
        </w:rPr>
        <w:t xml:space="preserve"> </w:t>
      </w:r>
      <w:r w:rsidRPr="00797642">
        <w:rPr>
          <w:rFonts w:ascii="Arial" w:hAnsi="Arial" w:cs="Arial"/>
          <w:sz w:val="24"/>
          <w:szCs w:val="24"/>
        </w:rPr>
        <w:t>:</w:t>
      </w:r>
      <w:r w:rsidRPr="00797642">
        <w:rPr>
          <w:rFonts w:ascii="Arial" w:hAnsi="Arial" w:cs="Arial"/>
          <w:spacing w:val="-2"/>
          <w:sz w:val="24"/>
          <w:szCs w:val="24"/>
        </w:rPr>
        <w:t xml:space="preserve"> </w:t>
      </w:r>
      <w:r w:rsidRPr="00797642">
        <w:rPr>
          <w:rFonts w:ascii="Arial" w:hAnsi="Arial" w:cs="Arial"/>
          <w:sz w:val="24"/>
          <w:szCs w:val="24"/>
        </w:rPr>
        <w:t>tubes</w:t>
      </w:r>
      <w:r w:rsidRPr="00797642">
        <w:rPr>
          <w:rFonts w:ascii="Arial" w:hAnsi="Arial" w:cs="Arial"/>
          <w:spacing w:val="-3"/>
          <w:sz w:val="24"/>
          <w:szCs w:val="24"/>
        </w:rPr>
        <w:t xml:space="preserve"> </w:t>
      </w:r>
      <w:r w:rsidRPr="00797642">
        <w:rPr>
          <w:rFonts w:ascii="Arial" w:hAnsi="Arial" w:cs="Arial"/>
          <w:sz w:val="24"/>
          <w:szCs w:val="24"/>
        </w:rPr>
        <w:t>à</w:t>
      </w:r>
      <w:r w:rsidRPr="00797642">
        <w:rPr>
          <w:rFonts w:ascii="Arial" w:hAnsi="Arial" w:cs="Arial"/>
          <w:spacing w:val="-2"/>
          <w:sz w:val="24"/>
          <w:szCs w:val="24"/>
        </w:rPr>
        <w:t xml:space="preserve"> </w:t>
      </w:r>
      <w:r w:rsidRPr="00797642">
        <w:rPr>
          <w:rFonts w:ascii="Arial" w:hAnsi="Arial" w:cs="Arial"/>
          <w:sz w:val="24"/>
          <w:szCs w:val="24"/>
        </w:rPr>
        <w:t>essais,</w:t>
      </w:r>
      <w:r w:rsidRPr="00797642">
        <w:rPr>
          <w:rFonts w:ascii="Arial" w:hAnsi="Arial" w:cs="Arial"/>
          <w:spacing w:val="-3"/>
          <w:sz w:val="24"/>
          <w:szCs w:val="24"/>
        </w:rPr>
        <w:t xml:space="preserve"> </w:t>
      </w:r>
      <w:r w:rsidRPr="00797642">
        <w:rPr>
          <w:rFonts w:ascii="Arial" w:hAnsi="Arial" w:cs="Arial"/>
          <w:sz w:val="24"/>
          <w:szCs w:val="24"/>
        </w:rPr>
        <w:t>pipettes</w:t>
      </w:r>
    </w:p>
    <w:p w14:paraId="5F5EB55B" w14:textId="77777777" w:rsidR="00797642" w:rsidRPr="00797642" w:rsidRDefault="00797642" w:rsidP="00797642">
      <w:pPr>
        <w:pStyle w:val="Corpsdetexte"/>
        <w:spacing w:before="240" w:after="120"/>
        <w:ind w:left="259"/>
        <w:rPr>
          <w:rFonts w:ascii="Arial" w:hAnsi="Arial" w:cs="Arial"/>
          <w:sz w:val="24"/>
          <w:szCs w:val="24"/>
        </w:rPr>
      </w:pPr>
      <w:r w:rsidRPr="00797642">
        <w:rPr>
          <w:rFonts w:ascii="Arial" w:hAnsi="Arial" w:cs="Arial"/>
          <w:sz w:val="24"/>
          <w:szCs w:val="24"/>
        </w:rPr>
        <w:t>Produits</w:t>
      </w:r>
      <w:r w:rsidRPr="00797642">
        <w:rPr>
          <w:rFonts w:ascii="Arial" w:hAnsi="Arial" w:cs="Arial"/>
          <w:spacing w:val="-4"/>
          <w:sz w:val="24"/>
          <w:szCs w:val="24"/>
        </w:rPr>
        <w:t xml:space="preserve"> </w:t>
      </w:r>
      <w:r w:rsidRPr="00797642">
        <w:rPr>
          <w:rFonts w:ascii="Arial" w:hAnsi="Arial" w:cs="Arial"/>
          <w:sz w:val="24"/>
          <w:szCs w:val="24"/>
        </w:rPr>
        <w:t>à</w:t>
      </w:r>
      <w:r w:rsidRPr="00797642">
        <w:rPr>
          <w:rFonts w:ascii="Arial" w:hAnsi="Arial" w:cs="Arial"/>
          <w:spacing w:val="-1"/>
          <w:sz w:val="24"/>
          <w:szCs w:val="24"/>
        </w:rPr>
        <w:t xml:space="preserve"> </w:t>
      </w:r>
      <w:r w:rsidRPr="00797642">
        <w:rPr>
          <w:rFonts w:ascii="Arial" w:hAnsi="Arial" w:cs="Arial"/>
          <w:sz w:val="24"/>
          <w:szCs w:val="24"/>
        </w:rPr>
        <w:t>disposition</w:t>
      </w:r>
      <w:r w:rsidRPr="00797642">
        <w:rPr>
          <w:rFonts w:ascii="Arial" w:hAnsi="Arial" w:cs="Arial"/>
          <w:spacing w:val="1"/>
          <w:sz w:val="24"/>
          <w:szCs w:val="24"/>
        </w:rPr>
        <w:t xml:space="preserve"> </w:t>
      </w:r>
      <w:r w:rsidRPr="00797642">
        <w:rPr>
          <w:rFonts w:ascii="Arial" w:hAnsi="Arial" w:cs="Arial"/>
          <w:sz w:val="24"/>
          <w:szCs w:val="24"/>
        </w:rPr>
        <w:t>:</w:t>
      </w:r>
      <w:r w:rsidRPr="00797642">
        <w:rPr>
          <w:rFonts w:ascii="Arial" w:hAnsi="Arial" w:cs="Arial"/>
          <w:spacing w:val="-4"/>
          <w:sz w:val="24"/>
          <w:szCs w:val="24"/>
        </w:rPr>
        <w:t xml:space="preserve"> </w:t>
      </w:r>
      <w:r w:rsidRPr="00797642">
        <w:rPr>
          <w:rFonts w:ascii="Arial" w:hAnsi="Arial" w:cs="Arial"/>
          <w:sz w:val="24"/>
          <w:szCs w:val="24"/>
        </w:rPr>
        <w:t>solution</w:t>
      </w:r>
      <w:r w:rsidRPr="00797642">
        <w:rPr>
          <w:rFonts w:ascii="Arial" w:hAnsi="Arial" w:cs="Arial"/>
          <w:spacing w:val="-1"/>
          <w:sz w:val="24"/>
          <w:szCs w:val="24"/>
        </w:rPr>
        <w:t xml:space="preserve"> </w:t>
      </w:r>
      <w:r w:rsidRPr="00797642">
        <w:rPr>
          <w:rFonts w:ascii="Arial" w:hAnsi="Arial" w:cs="Arial"/>
          <w:sz w:val="24"/>
          <w:szCs w:val="24"/>
        </w:rPr>
        <w:t>à</w:t>
      </w:r>
      <w:r w:rsidRPr="00797642">
        <w:rPr>
          <w:rFonts w:ascii="Arial" w:hAnsi="Arial" w:cs="Arial"/>
          <w:spacing w:val="-3"/>
          <w:sz w:val="24"/>
          <w:szCs w:val="24"/>
        </w:rPr>
        <w:t xml:space="preserve"> </w:t>
      </w:r>
      <w:r w:rsidRPr="00797642">
        <w:rPr>
          <w:rFonts w:ascii="Arial" w:hAnsi="Arial" w:cs="Arial"/>
          <w:sz w:val="24"/>
          <w:szCs w:val="24"/>
        </w:rPr>
        <w:t>tester</w:t>
      </w:r>
      <w:r w:rsidRPr="00797642">
        <w:rPr>
          <w:rFonts w:ascii="Arial" w:hAnsi="Arial" w:cs="Arial"/>
          <w:spacing w:val="-1"/>
          <w:sz w:val="24"/>
          <w:szCs w:val="24"/>
        </w:rPr>
        <w:t xml:space="preserve"> </w:t>
      </w:r>
      <w:r w:rsidRPr="00797642">
        <w:rPr>
          <w:rFonts w:ascii="Arial" w:hAnsi="Arial" w:cs="Arial"/>
          <w:sz w:val="24"/>
          <w:szCs w:val="24"/>
        </w:rPr>
        <w:t>et</w:t>
      </w:r>
      <w:r w:rsidRPr="00797642">
        <w:rPr>
          <w:rFonts w:ascii="Arial" w:hAnsi="Arial" w:cs="Arial"/>
          <w:spacing w:val="-2"/>
          <w:sz w:val="24"/>
          <w:szCs w:val="24"/>
        </w:rPr>
        <w:t xml:space="preserve"> </w:t>
      </w:r>
      <w:r w:rsidRPr="00797642">
        <w:rPr>
          <w:rFonts w:ascii="Arial" w:hAnsi="Arial" w:cs="Arial"/>
          <w:sz w:val="24"/>
          <w:szCs w:val="24"/>
        </w:rPr>
        <w:t>réactifs</w:t>
      </w:r>
      <w:r w:rsidRPr="00797642">
        <w:rPr>
          <w:rFonts w:ascii="Arial" w:hAnsi="Arial" w:cs="Arial"/>
          <w:spacing w:val="-1"/>
          <w:sz w:val="24"/>
          <w:szCs w:val="24"/>
        </w:rPr>
        <w:t xml:space="preserve"> </w:t>
      </w:r>
      <w:r w:rsidRPr="00797642">
        <w:rPr>
          <w:rFonts w:ascii="Arial" w:hAnsi="Arial" w:cs="Arial"/>
          <w:sz w:val="24"/>
          <w:szCs w:val="24"/>
        </w:rPr>
        <w:t>cités</w:t>
      </w:r>
      <w:r w:rsidRPr="00797642">
        <w:rPr>
          <w:rFonts w:ascii="Arial" w:hAnsi="Arial" w:cs="Arial"/>
          <w:spacing w:val="-2"/>
          <w:sz w:val="24"/>
          <w:szCs w:val="24"/>
        </w:rPr>
        <w:t xml:space="preserve"> </w:t>
      </w:r>
      <w:r w:rsidRPr="00797642">
        <w:rPr>
          <w:rFonts w:ascii="Arial" w:hAnsi="Arial" w:cs="Arial"/>
          <w:sz w:val="24"/>
          <w:szCs w:val="24"/>
        </w:rPr>
        <w:t>dans</w:t>
      </w:r>
      <w:r w:rsidRPr="00797642">
        <w:rPr>
          <w:rFonts w:ascii="Arial" w:hAnsi="Arial" w:cs="Arial"/>
          <w:spacing w:val="-1"/>
          <w:sz w:val="24"/>
          <w:szCs w:val="24"/>
        </w:rPr>
        <w:t xml:space="preserve"> </w:t>
      </w:r>
      <w:r w:rsidRPr="00797642">
        <w:rPr>
          <w:rFonts w:ascii="Arial" w:hAnsi="Arial" w:cs="Arial"/>
          <w:sz w:val="24"/>
          <w:szCs w:val="24"/>
        </w:rPr>
        <w:t>le</w:t>
      </w:r>
      <w:r w:rsidRPr="00797642">
        <w:rPr>
          <w:rFonts w:ascii="Arial" w:hAnsi="Arial" w:cs="Arial"/>
          <w:spacing w:val="-2"/>
          <w:sz w:val="24"/>
          <w:szCs w:val="24"/>
        </w:rPr>
        <w:t xml:space="preserve"> </w:t>
      </w:r>
      <w:r w:rsidRPr="00797642">
        <w:rPr>
          <w:rFonts w:ascii="Arial" w:hAnsi="Arial" w:cs="Arial"/>
          <w:sz w:val="24"/>
          <w:szCs w:val="24"/>
        </w:rPr>
        <w:t>tableau</w:t>
      </w:r>
    </w:p>
    <w:p w14:paraId="6F483C29" w14:textId="009EF516" w:rsidR="00617668" w:rsidRPr="00797642" w:rsidRDefault="00797642" w:rsidP="00797642">
      <w:pPr>
        <w:spacing w:before="240" w:after="120"/>
        <w:rPr>
          <w:rFonts w:ascii="Arial" w:hAnsi="Arial" w:cs="Arial"/>
          <w:sz w:val="24"/>
          <w:szCs w:val="24"/>
        </w:rPr>
      </w:pPr>
      <w:r w:rsidRPr="00797642">
        <w:rPr>
          <w:rFonts w:ascii="Arial" w:hAnsi="Arial" w:cs="Arial"/>
          <w:noProof/>
          <w:sz w:val="24"/>
          <w:szCs w:val="24"/>
        </w:rPr>
        <mc:AlternateContent>
          <mc:Choice Requires="wps">
            <w:drawing>
              <wp:anchor distT="0" distB="0" distL="114300" distR="114300" simplePos="0" relativeHeight="251661312" behindDoc="0" locked="0" layoutInCell="1" allowOverlap="1" wp14:anchorId="6D2D0077" wp14:editId="6F154107">
                <wp:simplePos x="0" y="0"/>
                <wp:positionH relativeFrom="column">
                  <wp:posOffset>1710690</wp:posOffset>
                </wp:positionH>
                <wp:positionV relativeFrom="paragraph">
                  <wp:posOffset>128270</wp:posOffset>
                </wp:positionV>
                <wp:extent cx="3489960" cy="21259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3489960" cy="21259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3D6C" id="Rectangle 3" o:spid="_x0000_s1026" style="position:absolute;margin-left:134.7pt;margin-top:10.1pt;width:274.8pt;height:1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" fillcolor="white [3212]" strokecolor="black [3213]"/>
            </w:pict>
          </mc:Fallback>
        </mc:AlternateContent>
      </w:r>
    </w:p>
    <w:p w14:paraId="40833E09" w14:textId="05EFA45B" w:rsidR="00617668" w:rsidRPr="00797642" w:rsidRDefault="00617668" w:rsidP="00797642">
      <w:pPr>
        <w:spacing w:before="240" w:after="120"/>
        <w:rPr>
          <w:rFonts w:ascii="Arial" w:hAnsi="Arial" w:cs="Arial"/>
          <w:sz w:val="24"/>
          <w:szCs w:val="24"/>
        </w:rPr>
      </w:pPr>
    </w:p>
    <w:p w14:paraId="5580FCAA" w14:textId="5069FC25" w:rsidR="00617668" w:rsidRPr="00797642" w:rsidRDefault="00617668" w:rsidP="00797642">
      <w:pPr>
        <w:spacing w:before="240" w:after="120"/>
        <w:rPr>
          <w:rFonts w:ascii="Arial" w:hAnsi="Arial" w:cs="Arial"/>
          <w:sz w:val="24"/>
          <w:szCs w:val="24"/>
        </w:rPr>
      </w:pPr>
    </w:p>
    <w:p w14:paraId="0CFAF0FC" w14:textId="6C100E07" w:rsidR="00617668" w:rsidRPr="00797642" w:rsidRDefault="00617668" w:rsidP="00797642">
      <w:pPr>
        <w:spacing w:before="240" w:after="120"/>
        <w:rPr>
          <w:rFonts w:ascii="Arial" w:hAnsi="Arial" w:cs="Arial"/>
          <w:sz w:val="24"/>
          <w:szCs w:val="24"/>
        </w:rPr>
      </w:pPr>
    </w:p>
    <w:p w14:paraId="3EF719C1" w14:textId="28A3DAA8" w:rsidR="00797642" w:rsidRPr="00797642" w:rsidRDefault="00797642" w:rsidP="00797642">
      <w:pPr>
        <w:spacing w:before="240" w:after="120"/>
        <w:rPr>
          <w:rFonts w:ascii="Arial" w:hAnsi="Arial" w:cs="Arial"/>
          <w:sz w:val="24"/>
          <w:szCs w:val="24"/>
        </w:rPr>
      </w:pPr>
    </w:p>
    <w:p w14:paraId="310814D5" w14:textId="1E13F2E4" w:rsidR="00797642" w:rsidRPr="00797642" w:rsidRDefault="00797642" w:rsidP="00797642">
      <w:pPr>
        <w:spacing w:before="240" w:after="120"/>
        <w:rPr>
          <w:rFonts w:ascii="Arial" w:hAnsi="Arial" w:cs="Arial"/>
          <w:sz w:val="24"/>
          <w:szCs w:val="24"/>
        </w:rPr>
      </w:pPr>
    </w:p>
    <w:p w14:paraId="7E59E18D" w14:textId="592EDE6C" w:rsidR="00797642" w:rsidRPr="00797642" w:rsidRDefault="00797642" w:rsidP="00797642">
      <w:pPr>
        <w:spacing w:before="240" w:after="120"/>
        <w:rPr>
          <w:rFonts w:ascii="Arial" w:hAnsi="Arial" w:cs="Arial"/>
          <w:sz w:val="24"/>
          <w:szCs w:val="24"/>
        </w:rPr>
      </w:pPr>
    </w:p>
    <w:p w14:paraId="7617CD57" w14:textId="0A2D8955" w:rsidR="00797642" w:rsidRPr="00797642" w:rsidRDefault="00797642" w:rsidP="00797642">
      <w:pPr>
        <w:spacing w:before="240" w:after="120"/>
        <w:rPr>
          <w:rFonts w:ascii="Arial" w:hAnsi="Arial" w:cs="Arial"/>
          <w:sz w:val="24"/>
          <w:szCs w:val="24"/>
        </w:rPr>
      </w:pPr>
    </w:p>
    <w:p w14:paraId="2B1F0FF9" w14:textId="77777777" w:rsidR="00797642" w:rsidRPr="00797642" w:rsidRDefault="00797642" w:rsidP="00797642">
      <w:pPr>
        <w:pStyle w:val="Default"/>
        <w:spacing w:before="240" w:after="120"/>
      </w:pPr>
    </w:p>
    <w:p w14:paraId="707BAFDB" w14:textId="4637CA61" w:rsidR="00797642" w:rsidRPr="00797642" w:rsidRDefault="00797642" w:rsidP="00797642">
      <w:pPr>
        <w:pStyle w:val="Default"/>
        <w:numPr>
          <w:ilvl w:val="0"/>
          <w:numId w:val="25"/>
        </w:numPr>
        <w:spacing w:before="240" w:after="120"/>
      </w:pPr>
      <w:r w:rsidRPr="00797642">
        <w:t xml:space="preserve">L’extraction du sel (7 points). </w:t>
      </w:r>
    </w:p>
    <w:p w14:paraId="175B9711" w14:textId="54166AF1" w:rsidR="00797642" w:rsidRPr="00797642" w:rsidRDefault="00797642" w:rsidP="00797642">
      <w:pPr>
        <w:spacing w:before="240" w:after="120"/>
        <w:rPr>
          <w:rFonts w:ascii="Arial" w:hAnsi="Arial" w:cs="Arial"/>
          <w:sz w:val="24"/>
          <w:szCs w:val="24"/>
        </w:rPr>
      </w:pPr>
      <w:r w:rsidRPr="00797642">
        <w:rPr>
          <w:rFonts w:ascii="Arial" w:hAnsi="Arial" w:cs="Arial"/>
          <w:sz w:val="24"/>
          <w:szCs w:val="24"/>
        </w:rPr>
        <w:t>Julia réalise le montage suivant afin de reproduire l’extraction de sel dans un marais salant.</w:t>
      </w:r>
    </w:p>
    <w:p w14:paraId="55427E3D" w14:textId="44295953" w:rsidR="00797642" w:rsidRPr="00797642" w:rsidRDefault="00797642" w:rsidP="00797642">
      <w:pPr>
        <w:spacing w:before="240" w:after="120"/>
        <w:jc w:val="center"/>
        <w:rPr>
          <w:rFonts w:ascii="Arial" w:hAnsi="Arial" w:cs="Arial"/>
          <w:sz w:val="24"/>
          <w:szCs w:val="24"/>
        </w:rPr>
      </w:pPr>
      <w:r w:rsidRPr="00797642">
        <w:rPr>
          <w:rFonts w:ascii="Arial" w:hAnsi="Arial" w:cs="Arial"/>
          <w:noProof/>
          <w:sz w:val="24"/>
          <w:szCs w:val="24"/>
        </w:rPr>
        <w:drawing>
          <wp:inline distT="0" distB="0" distL="0" distR="0" wp14:anchorId="711697BA" wp14:editId="0A6FB1AC">
            <wp:extent cx="6621780" cy="2011595"/>
            <wp:effectExtent l="0" t="0" r="762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7266" cy="2013261"/>
                    </a:xfrm>
                    <a:prstGeom prst="rect">
                      <a:avLst/>
                    </a:prstGeom>
                  </pic:spPr>
                </pic:pic>
              </a:graphicData>
            </a:graphic>
          </wp:inline>
        </w:drawing>
      </w:r>
    </w:p>
    <w:p w14:paraId="0154AF7B" w14:textId="28DCAB7F" w:rsidR="00797642" w:rsidRPr="00797642" w:rsidRDefault="00797642" w:rsidP="00797642">
      <w:pPr>
        <w:spacing w:before="240" w:after="120"/>
        <w:rPr>
          <w:rFonts w:ascii="Arial" w:hAnsi="Arial" w:cs="Arial"/>
          <w:sz w:val="24"/>
          <w:szCs w:val="24"/>
        </w:rPr>
      </w:pPr>
    </w:p>
    <w:p w14:paraId="34ABE840" w14:textId="41F9BEAC" w:rsidR="00797642" w:rsidRPr="00797642" w:rsidRDefault="00797642" w:rsidP="00797642">
      <w:pPr>
        <w:spacing w:before="240" w:after="120"/>
        <w:rPr>
          <w:rFonts w:ascii="Arial" w:hAnsi="Arial" w:cs="Arial"/>
          <w:sz w:val="24"/>
          <w:szCs w:val="24"/>
        </w:rPr>
      </w:pPr>
    </w:p>
    <w:p w14:paraId="172B91EA" w14:textId="77777777" w:rsidR="00532DC7" w:rsidRDefault="00797642" w:rsidP="00797642">
      <w:pPr>
        <w:pStyle w:val="Default"/>
        <w:numPr>
          <w:ilvl w:val="1"/>
          <w:numId w:val="25"/>
        </w:numPr>
        <w:spacing w:before="240" w:after="120"/>
      </w:pPr>
      <w:r w:rsidRPr="00797642">
        <w:t xml:space="preserve">Compléter la phrase suivante : </w:t>
      </w:r>
    </w:p>
    <w:p w14:paraId="4D008E2F" w14:textId="4A5555FD" w:rsidR="00797642" w:rsidRPr="00797642" w:rsidRDefault="00797642" w:rsidP="00797642">
      <w:pPr>
        <w:pStyle w:val="Default"/>
        <w:numPr>
          <w:ilvl w:val="1"/>
          <w:numId w:val="25"/>
        </w:numPr>
        <w:spacing w:before="240" w:after="120"/>
      </w:pPr>
      <w:r w:rsidRPr="00797642">
        <w:t>L’évaporation permet le passage de l’eau de l’état ……</w:t>
      </w:r>
      <w:r w:rsidR="00246D35" w:rsidRPr="00797642">
        <w:t>……………</w:t>
      </w:r>
      <w:r w:rsidRPr="00797642">
        <w:t>……………………à l’état ………………</w:t>
      </w:r>
      <w:r w:rsidR="00246D35" w:rsidRPr="00797642">
        <w:t>………</w:t>
      </w:r>
      <w:r w:rsidRPr="00797642">
        <w:t>……</w:t>
      </w:r>
      <w:r w:rsidR="00246D35" w:rsidRPr="00797642">
        <w:t>……</w:t>
      </w:r>
      <w:r w:rsidRPr="00797642">
        <w:t>………</w:t>
      </w:r>
    </w:p>
    <w:p w14:paraId="3619CE16" w14:textId="77777777" w:rsidR="00797642" w:rsidRPr="00797642" w:rsidRDefault="00797642" w:rsidP="00797642">
      <w:pPr>
        <w:pStyle w:val="Default"/>
        <w:spacing w:before="240" w:after="120"/>
        <w:ind w:left="1080"/>
      </w:pPr>
    </w:p>
    <w:p w14:paraId="7EF67BCA" w14:textId="0871421D" w:rsidR="00797642" w:rsidRPr="00797642" w:rsidRDefault="00797642" w:rsidP="00797642">
      <w:pPr>
        <w:pStyle w:val="Default"/>
        <w:numPr>
          <w:ilvl w:val="1"/>
          <w:numId w:val="25"/>
        </w:numPr>
        <w:spacing w:before="240" w:after="120"/>
      </w:pPr>
      <w:r w:rsidRPr="00797642">
        <w:t xml:space="preserve">Dire, en justifiant la réponse, si Julia va réussir à récupérer du sel comme dans un marais salant. </w:t>
      </w:r>
    </w:p>
    <w:p w14:paraId="516C6750" w14:textId="77777777" w:rsidR="00797642" w:rsidRPr="00797642" w:rsidRDefault="00797642" w:rsidP="00797642">
      <w:pPr>
        <w:pStyle w:val="Default"/>
        <w:spacing w:before="240" w:after="120"/>
        <w:jc w:val="both"/>
      </w:pPr>
      <w:r w:rsidRPr="00797642">
        <w:t>………………………………………………………………………………………………………………………</w:t>
      </w:r>
    </w:p>
    <w:p w14:paraId="25149F65" w14:textId="49DE3D80" w:rsidR="00797642" w:rsidRPr="0095161D" w:rsidRDefault="00797642" w:rsidP="00797642">
      <w:pPr>
        <w:spacing w:before="240" w:after="120"/>
      </w:pPr>
    </w:p>
    <w:sectPr w:rsidR="00797642" w:rsidRPr="0095161D" w:rsidSect="00D83778">
      <w:headerReference w:type="default" r:id="rId9"/>
      <w:footerReference w:type="default" r:id="rId10"/>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FEFC" w14:textId="77777777" w:rsidR="00F0612D" w:rsidRDefault="00F0612D" w:rsidP="00261CC5">
      <w:r>
        <w:separator/>
      </w:r>
    </w:p>
  </w:endnote>
  <w:endnote w:type="continuationSeparator" w:id="0">
    <w:p w14:paraId="0DEDCAAB" w14:textId="77777777" w:rsidR="00F0612D" w:rsidRDefault="00F0612D"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2FB80A50" w:rsidR="00E609B1" w:rsidRPr="00617668" w:rsidRDefault="00FB7D21" w:rsidP="00617668">
    <w:pPr>
      <w:spacing w:before="12"/>
      <w:ind w:left="20"/>
      <w:rPr>
        <w:sz w:val="20"/>
        <w:szCs w:val="24"/>
      </w:rPr>
    </w:pPr>
    <w:r w:rsidRPr="00FB7D21">
      <w:rPr>
        <w:bCs/>
        <w:i/>
        <w:iCs/>
        <w:sz w:val="20"/>
        <w:szCs w:val="20"/>
      </w:rPr>
      <w:t xml:space="preserve">Pour information : </w:t>
    </w:r>
    <w:r w:rsidRPr="00FB7D21">
      <w:rPr>
        <w:sz w:val="20"/>
        <w:szCs w:val="20"/>
      </w:rPr>
      <w:t xml:space="preserve">CODE SUJET : </w:t>
    </w:r>
    <w:r w:rsidR="00617668">
      <w:rPr>
        <w:sz w:val="20"/>
      </w:rPr>
      <w:t>22PROAGRISCMEAG3</w:t>
    </w:r>
    <w:r w:rsidR="00617668">
      <w:rPr>
        <w:sz w:val="20"/>
      </w:rPr>
      <w:tab/>
    </w:r>
    <w:r w:rsidR="00617668">
      <w:rPr>
        <w:sz w:val="20"/>
      </w:rPr>
      <w:tab/>
    </w:r>
    <w:r w:rsidR="00617668">
      <w:rPr>
        <w:sz w:val="20"/>
      </w:rPr>
      <w:tab/>
    </w:r>
    <w:r w:rsidR="00261CC5" w:rsidRPr="00261CC5">
      <w:rPr>
        <w:i/>
        <w:sz w:val="20"/>
        <w:szCs w:val="20"/>
      </w:rPr>
      <w:t>Durée de l’épreuve : 30 min – 25 points</w:t>
    </w:r>
  </w:p>
  <w:p w14:paraId="16B5E4B3" w14:textId="2BD257B4" w:rsidR="005A73DE" w:rsidRPr="00FB7D21" w:rsidRDefault="005A73DE" w:rsidP="00FB7D21">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2DCB" w14:textId="77777777" w:rsidR="00F0612D" w:rsidRDefault="00F0612D" w:rsidP="00261CC5">
      <w:r>
        <w:separator/>
      </w:r>
    </w:p>
  </w:footnote>
  <w:footnote w:type="continuationSeparator" w:id="0">
    <w:p w14:paraId="6E832000" w14:textId="77777777" w:rsidR="00F0612D" w:rsidRDefault="00F0612D"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9FC" w14:textId="77777777" w:rsidR="00617668" w:rsidRDefault="00972D8D" w:rsidP="00972D8D">
    <w:pPr>
      <w:jc w:val="center"/>
      <w:rPr>
        <w:b/>
        <w:sz w:val="32"/>
        <w:szCs w:val="32"/>
      </w:rPr>
    </w:pPr>
    <w:r w:rsidRPr="002F1B5E">
      <w:rPr>
        <w:b/>
        <w:sz w:val="32"/>
        <w:szCs w:val="32"/>
      </w:rPr>
      <w:t>PHYSIQUE-CHIMIE DNB 20</w:t>
    </w:r>
    <w:r w:rsidR="00C23988">
      <w:rPr>
        <w:b/>
        <w:sz w:val="32"/>
        <w:szCs w:val="32"/>
      </w:rPr>
      <w:t>2</w:t>
    </w:r>
    <w:r w:rsidR="00617668">
      <w:rPr>
        <w:b/>
        <w:sz w:val="32"/>
        <w:szCs w:val="32"/>
      </w:rPr>
      <w:t>2</w:t>
    </w:r>
    <w:r w:rsidRPr="002F1B5E">
      <w:rPr>
        <w:b/>
        <w:sz w:val="32"/>
        <w:szCs w:val="32"/>
      </w:rPr>
      <w:t xml:space="preserve"> </w:t>
    </w:r>
  </w:p>
  <w:p w14:paraId="50139433" w14:textId="53DDE36B" w:rsidR="00E609B1" w:rsidRDefault="00617668" w:rsidP="00972D8D">
    <w:pPr>
      <w:jc w:val="center"/>
      <w:rPr>
        <w:b/>
        <w:sz w:val="32"/>
        <w:szCs w:val="32"/>
      </w:rPr>
    </w:pPr>
    <w:r w:rsidRPr="00617668">
      <w:rPr>
        <w:b/>
        <w:sz w:val="32"/>
        <w:szCs w:val="32"/>
      </w:rPr>
      <w:t>Métropole, Antilles, Guyane, Mayotte, Réunion</w:t>
    </w:r>
    <w:r>
      <w:rPr>
        <w:b/>
        <w:sz w:val="32"/>
        <w:szCs w:val="32"/>
      </w:rPr>
      <w:t xml:space="preserve">, </w:t>
    </w:r>
    <w:r w:rsidR="00871568">
      <w:rPr>
        <w:b/>
        <w:sz w:val="32"/>
        <w:szCs w:val="32"/>
      </w:rPr>
      <w:t>Polynésie française</w:t>
    </w:r>
  </w:p>
  <w:p w14:paraId="61846FA0" w14:textId="2675A538" w:rsidR="00972D8D" w:rsidRDefault="00617668" w:rsidP="00617668">
    <w:pPr>
      <w:jc w:val="center"/>
      <w:rPr>
        <w:b/>
        <w:sz w:val="32"/>
        <w:szCs w:val="32"/>
      </w:rPr>
    </w:pPr>
    <w:r w:rsidRPr="00617668">
      <w:rPr>
        <w:b/>
        <w:sz w:val="32"/>
        <w:szCs w:val="32"/>
      </w:rPr>
      <w:t>Session</w:t>
    </w:r>
    <w:r>
      <w:rPr>
        <w:b/>
        <w:sz w:val="32"/>
        <w:szCs w:val="32"/>
      </w:rPr>
      <w:t xml:space="preserve"> </w:t>
    </w:r>
    <w:r w:rsidRPr="00617668">
      <w:rPr>
        <w:b/>
        <w:sz w:val="32"/>
        <w:szCs w:val="32"/>
      </w:rPr>
      <w:t>Septembre</w:t>
    </w:r>
    <w:r>
      <w:rPr>
        <w:b/>
        <w:sz w:val="32"/>
        <w:szCs w:val="32"/>
      </w:rPr>
      <w:t xml:space="preserve"> </w:t>
    </w:r>
    <w:r w:rsidRPr="00617668">
      <w:rPr>
        <w:b/>
        <w:sz w:val="32"/>
        <w:szCs w:val="32"/>
      </w:rPr>
      <w:t>-</w:t>
    </w:r>
    <w:r>
      <w:rPr>
        <w:b/>
        <w:sz w:val="32"/>
        <w:szCs w:val="32"/>
      </w:rPr>
      <w:t xml:space="preserve"> </w:t>
    </w:r>
    <w:r w:rsidRPr="00617668">
      <w:rPr>
        <w:b/>
        <w:sz w:val="32"/>
        <w:szCs w:val="32"/>
      </w:rPr>
      <w:t xml:space="preserve">Sujet </w:t>
    </w:r>
    <w:r>
      <w:rPr>
        <w:b/>
        <w:sz w:val="32"/>
        <w:szCs w:val="32"/>
      </w:rPr>
      <w:t>S</w:t>
    </w:r>
    <w:r w:rsidRPr="00617668">
      <w:rPr>
        <w:b/>
        <w:sz w:val="32"/>
        <w:szCs w:val="32"/>
      </w:rPr>
      <w:t>érie</w:t>
    </w:r>
    <w:r>
      <w:rPr>
        <w:b/>
        <w:sz w:val="32"/>
        <w:szCs w:val="32"/>
      </w:rPr>
      <w:t xml:space="preserve"> </w:t>
    </w:r>
    <w:r w:rsidRPr="00617668">
      <w:rPr>
        <w:b/>
        <w:sz w:val="32"/>
        <w:szCs w:val="32"/>
      </w:rPr>
      <w:t>professionnelle</w:t>
    </w:r>
    <w:r>
      <w:rPr>
        <w:b/>
        <w:sz w:val="32"/>
        <w:szCs w:val="32"/>
      </w:rPr>
      <w:t xml:space="preserve"> </w:t>
    </w:r>
    <w:r w:rsidRPr="00617668">
      <w:rPr>
        <w:b/>
        <w:sz w:val="32"/>
        <w:szCs w:val="32"/>
      </w:rPr>
      <w:t>agricole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C62"/>
    <w:multiLevelType w:val="multilevel"/>
    <w:tmpl w:val="29367D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D800BBD"/>
    <w:multiLevelType w:val="multilevel"/>
    <w:tmpl w:val="919CB45A"/>
    <w:lvl w:ilvl="0">
      <w:start w:val="1"/>
      <w:numFmt w:val="decimal"/>
      <w:lvlText w:val="%1."/>
      <w:lvlJc w:val="left"/>
      <w:pPr>
        <w:ind w:left="527" w:hanging="269"/>
        <w:jc w:val="left"/>
      </w:pPr>
      <w:rPr>
        <w:rFonts w:ascii="Arial MT" w:eastAsia="Arial MT" w:hAnsi="Arial MT" w:cs="Arial MT" w:hint="default"/>
        <w:w w:val="100"/>
        <w:sz w:val="24"/>
        <w:szCs w:val="24"/>
        <w:lang w:val="fr-FR" w:eastAsia="en-US" w:bidi="ar-SA"/>
      </w:rPr>
    </w:lvl>
    <w:lvl w:ilvl="1">
      <w:start w:val="1"/>
      <w:numFmt w:val="decimal"/>
      <w:lvlText w:val="%1.%2."/>
      <w:lvlJc w:val="left"/>
      <w:pPr>
        <w:ind w:left="729" w:hanging="471"/>
        <w:jc w:val="left"/>
      </w:pPr>
      <w:rPr>
        <w:rFonts w:ascii="Arial MT" w:eastAsia="Arial MT" w:hAnsi="Arial MT" w:cs="Arial MT" w:hint="default"/>
        <w:w w:val="99"/>
        <w:sz w:val="24"/>
        <w:szCs w:val="24"/>
        <w:lang w:val="fr-FR" w:eastAsia="en-US" w:bidi="ar-SA"/>
      </w:rPr>
    </w:lvl>
    <w:lvl w:ilvl="2">
      <w:numFmt w:val="bullet"/>
      <w:lvlText w:val="•"/>
      <w:lvlJc w:val="left"/>
      <w:pPr>
        <w:ind w:left="800" w:hanging="471"/>
      </w:pPr>
      <w:rPr>
        <w:rFonts w:hint="default"/>
        <w:lang w:val="fr-FR" w:eastAsia="en-US" w:bidi="ar-SA"/>
      </w:rPr>
    </w:lvl>
    <w:lvl w:ilvl="3">
      <w:numFmt w:val="bullet"/>
      <w:lvlText w:val="•"/>
      <w:lvlJc w:val="left"/>
      <w:pPr>
        <w:ind w:left="2063" w:hanging="471"/>
      </w:pPr>
      <w:rPr>
        <w:rFonts w:hint="default"/>
        <w:lang w:val="fr-FR" w:eastAsia="en-US" w:bidi="ar-SA"/>
      </w:rPr>
    </w:lvl>
    <w:lvl w:ilvl="4">
      <w:numFmt w:val="bullet"/>
      <w:lvlText w:val="•"/>
      <w:lvlJc w:val="left"/>
      <w:pPr>
        <w:ind w:left="3326" w:hanging="471"/>
      </w:pPr>
      <w:rPr>
        <w:rFonts w:hint="default"/>
        <w:lang w:val="fr-FR" w:eastAsia="en-US" w:bidi="ar-SA"/>
      </w:rPr>
    </w:lvl>
    <w:lvl w:ilvl="5">
      <w:numFmt w:val="bullet"/>
      <w:lvlText w:val="•"/>
      <w:lvlJc w:val="left"/>
      <w:pPr>
        <w:ind w:left="4589" w:hanging="471"/>
      </w:pPr>
      <w:rPr>
        <w:rFonts w:hint="default"/>
        <w:lang w:val="fr-FR" w:eastAsia="en-US" w:bidi="ar-SA"/>
      </w:rPr>
    </w:lvl>
    <w:lvl w:ilvl="6">
      <w:numFmt w:val="bullet"/>
      <w:lvlText w:val="•"/>
      <w:lvlJc w:val="left"/>
      <w:pPr>
        <w:ind w:left="5853" w:hanging="471"/>
      </w:pPr>
      <w:rPr>
        <w:rFonts w:hint="default"/>
        <w:lang w:val="fr-FR" w:eastAsia="en-US" w:bidi="ar-SA"/>
      </w:rPr>
    </w:lvl>
    <w:lvl w:ilvl="7">
      <w:numFmt w:val="bullet"/>
      <w:lvlText w:val="•"/>
      <w:lvlJc w:val="left"/>
      <w:pPr>
        <w:ind w:left="7116" w:hanging="471"/>
      </w:pPr>
      <w:rPr>
        <w:rFonts w:hint="default"/>
        <w:lang w:val="fr-FR" w:eastAsia="en-US" w:bidi="ar-SA"/>
      </w:rPr>
    </w:lvl>
    <w:lvl w:ilvl="8">
      <w:numFmt w:val="bullet"/>
      <w:lvlText w:val="•"/>
      <w:lvlJc w:val="left"/>
      <w:pPr>
        <w:ind w:left="8379" w:hanging="471"/>
      </w:pPr>
      <w:rPr>
        <w:rFonts w:hint="default"/>
        <w:lang w:val="fr-FR" w:eastAsia="en-US" w:bidi="ar-SA"/>
      </w:rPr>
    </w:lvl>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1"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A463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B173A9"/>
    <w:multiLevelType w:val="hybridMultilevel"/>
    <w:tmpl w:val="CDEC8FC4"/>
    <w:lvl w:ilvl="0" w:tplc="FDFE9B64">
      <w:numFmt w:val="bullet"/>
      <w:lvlText w:val=""/>
      <w:lvlJc w:val="left"/>
      <w:pPr>
        <w:ind w:left="720" w:hanging="360"/>
      </w:pPr>
      <w:rPr>
        <w:rFonts w:ascii="Wingdings" w:eastAsia="Wingdings" w:hAnsi="Wingdings" w:cs="Wingdings"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8075D8"/>
    <w:multiLevelType w:val="multilevel"/>
    <w:tmpl w:val="29367D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abstractNum w:abstractNumId="27" w15:restartNumberingAfterBreak="0">
    <w:nsid w:val="7E031402"/>
    <w:multiLevelType w:val="multilevel"/>
    <w:tmpl w:val="919CB45A"/>
    <w:lvl w:ilvl="0">
      <w:start w:val="1"/>
      <w:numFmt w:val="decimal"/>
      <w:lvlText w:val="%1."/>
      <w:lvlJc w:val="left"/>
      <w:pPr>
        <w:ind w:left="527" w:hanging="269"/>
      </w:pPr>
      <w:rPr>
        <w:rFonts w:ascii="Arial MT" w:eastAsia="Arial MT" w:hAnsi="Arial MT" w:cs="Arial MT" w:hint="default"/>
        <w:w w:val="100"/>
        <w:sz w:val="24"/>
        <w:szCs w:val="24"/>
        <w:lang w:val="fr-FR" w:eastAsia="en-US" w:bidi="ar-SA"/>
      </w:rPr>
    </w:lvl>
    <w:lvl w:ilvl="1">
      <w:start w:val="1"/>
      <w:numFmt w:val="decimal"/>
      <w:lvlText w:val="%1.%2."/>
      <w:lvlJc w:val="left"/>
      <w:pPr>
        <w:ind w:left="729" w:hanging="471"/>
      </w:pPr>
      <w:rPr>
        <w:rFonts w:ascii="Arial MT" w:eastAsia="Arial MT" w:hAnsi="Arial MT" w:cs="Arial MT" w:hint="default"/>
        <w:w w:val="99"/>
        <w:sz w:val="24"/>
        <w:szCs w:val="24"/>
        <w:lang w:val="fr-FR" w:eastAsia="en-US" w:bidi="ar-SA"/>
      </w:rPr>
    </w:lvl>
    <w:lvl w:ilvl="2">
      <w:numFmt w:val="bullet"/>
      <w:lvlText w:val="•"/>
      <w:lvlJc w:val="left"/>
      <w:pPr>
        <w:ind w:left="800" w:hanging="471"/>
      </w:pPr>
      <w:rPr>
        <w:rFonts w:hint="default"/>
        <w:lang w:val="fr-FR" w:eastAsia="en-US" w:bidi="ar-SA"/>
      </w:rPr>
    </w:lvl>
    <w:lvl w:ilvl="3">
      <w:numFmt w:val="bullet"/>
      <w:lvlText w:val="•"/>
      <w:lvlJc w:val="left"/>
      <w:pPr>
        <w:ind w:left="2063" w:hanging="471"/>
      </w:pPr>
      <w:rPr>
        <w:rFonts w:hint="default"/>
        <w:lang w:val="fr-FR" w:eastAsia="en-US" w:bidi="ar-SA"/>
      </w:rPr>
    </w:lvl>
    <w:lvl w:ilvl="4">
      <w:numFmt w:val="bullet"/>
      <w:lvlText w:val="•"/>
      <w:lvlJc w:val="left"/>
      <w:pPr>
        <w:ind w:left="3326" w:hanging="471"/>
      </w:pPr>
      <w:rPr>
        <w:rFonts w:hint="default"/>
        <w:lang w:val="fr-FR" w:eastAsia="en-US" w:bidi="ar-SA"/>
      </w:rPr>
    </w:lvl>
    <w:lvl w:ilvl="5">
      <w:numFmt w:val="bullet"/>
      <w:lvlText w:val="•"/>
      <w:lvlJc w:val="left"/>
      <w:pPr>
        <w:ind w:left="4589" w:hanging="471"/>
      </w:pPr>
      <w:rPr>
        <w:rFonts w:hint="default"/>
        <w:lang w:val="fr-FR" w:eastAsia="en-US" w:bidi="ar-SA"/>
      </w:rPr>
    </w:lvl>
    <w:lvl w:ilvl="6">
      <w:numFmt w:val="bullet"/>
      <w:lvlText w:val="•"/>
      <w:lvlJc w:val="left"/>
      <w:pPr>
        <w:ind w:left="5853" w:hanging="471"/>
      </w:pPr>
      <w:rPr>
        <w:rFonts w:hint="default"/>
        <w:lang w:val="fr-FR" w:eastAsia="en-US" w:bidi="ar-SA"/>
      </w:rPr>
    </w:lvl>
    <w:lvl w:ilvl="7">
      <w:numFmt w:val="bullet"/>
      <w:lvlText w:val="•"/>
      <w:lvlJc w:val="left"/>
      <w:pPr>
        <w:ind w:left="7116" w:hanging="471"/>
      </w:pPr>
      <w:rPr>
        <w:rFonts w:hint="default"/>
        <w:lang w:val="fr-FR" w:eastAsia="en-US" w:bidi="ar-SA"/>
      </w:rPr>
    </w:lvl>
    <w:lvl w:ilvl="8">
      <w:numFmt w:val="bullet"/>
      <w:lvlText w:val="•"/>
      <w:lvlJc w:val="left"/>
      <w:pPr>
        <w:ind w:left="8379" w:hanging="471"/>
      </w:pPr>
      <w:rPr>
        <w:rFonts w:hint="default"/>
        <w:lang w:val="fr-FR" w:eastAsia="en-US" w:bidi="ar-SA"/>
      </w:rPr>
    </w:lvl>
  </w:abstractNum>
  <w:num w:numId="1" w16cid:durableId="392311826">
    <w:abstractNumId w:val="10"/>
  </w:num>
  <w:num w:numId="2" w16cid:durableId="1495954355">
    <w:abstractNumId w:val="26"/>
  </w:num>
  <w:num w:numId="3" w16cid:durableId="1905018834">
    <w:abstractNumId w:val="6"/>
  </w:num>
  <w:num w:numId="4" w16cid:durableId="998851410">
    <w:abstractNumId w:val="15"/>
  </w:num>
  <w:num w:numId="5" w16cid:durableId="117573164">
    <w:abstractNumId w:val="24"/>
  </w:num>
  <w:num w:numId="6" w16cid:durableId="1683704728">
    <w:abstractNumId w:val="4"/>
  </w:num>
  <w:num w:numId="7" w16cid:durableId="834152948">
    <w:abstractNumId w:val="0"/>
  </w:num>
  <w:num w:numId="8" w16cid:durableId="1356734552">
    <w:abstractNumId w:val="7"/>
  </w:num>
  <w:num w:numId="9" w16cid:durableId="642589685">
    <w:abstractNumId w:val="20"/>
  </w:num>
  <w:num w:numId="10" w16cid:durableId="1431664788">
    <w:abstractNumId w:val="11"/>
  </w:num>
  <w:num w:numId="11" w16cid:durableId="311100928">
    <w:abstractNumId w:val="8"/>
  </w:num>
  <w:num w:numId="12" w16cid:durableId="1561868597">
    <w:abstractNumId w:val="25"/>
  </w:num>
  <w:num w:numId="13" w16cid:durableId="631133699">
    <w:abstractNumId w:val="5"/>
  </w:num>
  <w:num w:numId="14" w16cid:durableId="747119662">
    <w:abstractNumId w:val="18"/>
  </w:num>
  <w:num w:numId="15" w16cid:durableId="1617179932">
    <w:abstractNumId w:val="13"/>
  </w:num>
  <w:num w:numId="16" w16cid:durableId="844129547">
    <w:abstractNumId w:val="22"/>
  </w:num>
  <w:num w:numId="17" w16cid:durableId="560216987">
    <w:abstractNumId w:val="16"/>
  </w:num>
  <w:num w:numId="18" w16cid:durableId="1338578518">
    <w:abstractNumId w:val="23"/>
  </w:num>
  <w:num w:numId="19" w16cid:durableId="1559706222">
    <w:abstractNumId w:val="2"/>
  </w:num>
  <w:num w:numId="20" w16cid:durableId="252055743">
    <w:abstractNumId w:val="21"/>
  </w:num>
  <w:num w:numId="21" w16cid:durableId="368723301">
    <w:abstractNumId w:val="9"/>
  </w:num>
  <w:num w:numId="22" w16cid:durableId="1646621319">
    <w:abstractNumId w:val="17"/>
  </w:num>
  <w:num w:numId="23" w16cid:durableId="1804734485">
    <w:abstractNumId w:val="12"/>
  </w:num>
  <w:num w:numId="24" w16cid:durableId="2032368724">
    <w:abstractNumId w:val="27"/>
  </w:num>
  <w:num w:numId="25" w16cid:durableId="1701936152">
    <w:abstractNumId w:val="19"/>
  </w:num>
  <w:num w:numId="26" w16cid:durableId="740562252">
    <w:abstractNumId w:val="14"/>
  </w:num>
  <w:num w:numId="27" w16cid:durableId="1478188248">
    <w:abstractNumId w:val="3"/>
  </w:num>
  <w:num w:numId="28" w16cid:durableId="1059279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10311F"/>
    <w:rsid w:val="00120099"/>
    <w:rsid w:val="0012456D"/>
    <w:rsid w:val="001C581A"/>
    <w:rsid w:val="001C6EF9"/>
    <w:rsid w:val="00205F18"/>
    <w:rsid w:val="00226D64"/>
    <w:rsid w:val="00246D35"/>
    <w:rsid w:val="00261CC5"/>
    <w:rsid w:val="00280FDA"/>
    <w:rsid w:val="002A0CD9"/>
    <w:rsid w:val="002B2F92"/>
    <w:rsid w:val="002E0F22"/>
    <w:rsid w:val="002F1B5E"/>
    <w:rsid w:val="003A7C1F"/>
    <w:rsid w:val="003D0FC1"/>
    <w:rsid w:val="00420D17"/>
    <w:rsid w:val="00436544"/>
    <w:rsid w:val="00477EB5"/>
    <w:rsid w:val="004B13D5"/>
    <w:rsid w:val="005071EE"/>
    <w:rsid w:val="00513D96"/>
    <w:rsid w:val="00532DC7"/>
    <w:rsid w:val="00584799"/>
    <w:rsid w:val="00585511"/>
    <w:rsid w:val="00586A28"/>
    <w:rsid w:val="005A73DE"/>
    <w:rsid w:val="00617668"/>
    <w:rsid w:val="006B4CA9"/>
    <w:rsid w:val="006D71CD"/>
    <w:rsid w:val="00777AB7"/>
    <w:rsid w:val="00797642"/>
    <w:rsid w:val="007C2C10"/>
    <w:rsid w:val="007E1B0F"/>
    <w:rsid w:val="007E3B28"/>
    <w:rsid w:val="007F3AB4"/>
    <w:rsid w:val="008052DF"/>
    <w:rsid w:val="008424DA"/>
    <w:rsid w:val="00865F18"/>
    <w:rsid w:val="00871568"/>
    <w:rsid w:val="008D2FE8"/>
    <w:rsid w:val="008E68DE"/>
    <w:rsid w:val="00934E63"/>
    <w:rsid w:val="00950A93"/>
    <w:rsid w:val="0095161D"/>
    <w:rsid w:val="009668A6"/>
    <w:rsid w:val="00972D8D"/>
    <w:rsid w:val="00982E22"/>
    <w:rsid w:val="009B4A05"/>
    <w:rsid w:val="00A2592C"/>
    <w:rsid w:val="00A44E4A"/>
    <w:rsid w:val="00A57A7D"/>
    <w:rsid w:val="00A826F1"/>
    <w:rsid w:val="00AC7944"/>
    <w:rsid w:val="00AD0296"/>
    <w:rsid w:val="00B11A0E"/>
    <w:rsid w:val="00B227DD"/>
    <w:rsid w:val="00B43411"/>
    <w:rsid w:val="00BF1424"/>
    <w:rsid w:val="00BF4DEB"/>
    <w:rsid w:val="00C23988"/>
    <w:rsid w:val="00C50188"/>
    <w:rsid w:val="00C55474"/>
    <w:rsid w:val="00C65690"/>
    <w:rsid w:val="00C676DC"/>
    <w:rsid w:val="00C914F6"/>
    <w:rsid w:val="00CD7731"/>
    <w:rsid w:val="00D1391A"/>
    <w:rsid w:val="00D72759"/>
    <w:rsid w:val="00D83778"/>
    <w:rsid w:val="00DA6284"/>
    <w:rsid w:val="00DD1E53"/>
    <w:rsid w:val="00E609B1"/>
    <w:rsid w:val="00E63651"/>
    <w:rsid w:val="00E65E4D"/>
    <w:rsid w:val="00E736B0"/>
    <w:rsid w:val="00E7660D"/>
    <w:rsid w:val="00EC20FE"/>
    <w:rsid w:val="00ED040C"/>
    <w:rsid w:val="00EF57D5"/>
    <w:rsid w:val="00F0612D"/>
    <w:rsid w:val="00F106EB"/>
    <w:rsid w:val="00F167A8"/>
    <w:rsid w:val="00F16F5C"/>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668"/>
    <w:pPr>
      <w:widowControl w:val="0"/>
      <w:autoSpaceDE w:val="0"/>
      <w:autoSpaceDN w:val="0"/>
    </w:pPr>
    <w:rPr>
      <w:rFonts w:ascii="Arial MT" w:eastAsia="Arial MT" w:hAnsi="Arial MT" w:cs="Arial MT"/>
      <w:sz w:val="22"/>
      <w:szCs w:val="22"/>
    </w:rPr>
  </w:style>
  <w:style w:type="paragraph" w:styleId="Titre1">
    <w:name w:val="heading 1"/>
    <w:basedOn w:val="Normal"/>
    <w:link w:val="Titre1Car"/>
    <w:uiPriority w:val="9"/>
    <w:qFormat/>
    <w:rsid w:val="00972D8D"/>
    <w:pPr>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rPr>
      <w:rFonts w:eastAsia="Arial"/>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ind w:left="940" w:hanging="360"/>
    </w:pPr>
    <w:rPr>
      <w:rFonts w:eastAsia="Arial"/>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 w:type="paragraph" w:styleId="Lgende">
    <w:name w:val="caption"/>
    <w:basedOn w:val="Normal"/>
    <w:next w:val="Normal"/>
    <w:uiPriority w:val="35"/>
    <w:unhideWhenUsed/>
    <w:qFormat/>
    <w:rsid w:val="0061766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410</TotalTime>
  <Pages>3</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12</cp:revision>
  <cp:lastPrinted>2017-06-26T11:17:00Z</cp:lastPrinted>
  <dcterms:created xsi:type="dcterms:W3CDTF">2020-10-07T17:55:00Z</dcterms:created>
  <dcterms:modified xsi:type="dcterms:W3CDTF">2022-10-22T11:33:00Z</dcterms:modified>
</cp:coreProperties>
</file>