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4D" w:rsidRPr="002D61F1" w:rsidRDefault="00B1144D" w:rsidP="002D61F1">
      <w:pPr>
        <w:jc w:val="center"/>
        <w:rPr>
          <w:b/>
          <w:sz w:val="44"/>
        </w:rPr>
      </w:pPr>
      <w:r w:rsidRPr="002D61F1">
        <w:rPr>
          <w:noProof/>
        </w:rPr>
        <w:drawing>
          <wp:anchor distT="0" distB="0" distL="0" distR="0" simplePos="0" relativeHeight="251658240" behindDoc="0" locked="0" layoutInCell="1" allowOverlap="1" wp14:anchorId="64F195A7" wp14:editId="230704CE">
            <wp:simplePos x="0" y="0"/>
            <wp:positionH relativeFrom="page">
              <wp:posOffset>353459</wp:posOffset>
            </wp:positionH>
            <wp:positionV relativeFrom="paragraph">
              <wp:posOffset>320675</wp:posOffset>
            </wp:positionV>
            <wp:extent cx="999744" cy="819911"/>
            <wp:effectExtent l="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1F1">
        <w:rPr>
          <w:b/>
          <w:sz w:val="44"/>
        </w:rPr>
        <w:t>Le savon de Marseille</w:t>
      </w:r>
    </w:p>
    <w:p w:rsidR="00B1144D" w:rsidRPr="002D61F1" w:rsidRDefault="00B1144D" w:rsidP="002D61F1">
      <w:pPr>
        <w:jc w:val="both"/>
      </w:pPr>
      <w:r w:rsidRPr="002D61F1">
        <w:t>Fabriqué à partir d’un corps gras (beurre, huile, suif…) et de soude, le savon possède des propriétés propices au lavage et à l’hygiène corporelle.</w:t>
      </w:r>
    </w:p>
    <w:p w:rsidR="000156DA" w:rsidRPr="002D61F1" w:rsidRDefault="000156DA" w:rsidP="002D61F1">
      <w:pPr>
        <w:jc w:val="both"/>
        <w:rPr>
          <w:b/>
        </w:rPr>
      </w:pPr>
    </w:p>
    <w:p w:rsidR="00267B4B" w:rsidRPr="002D61F1" w:rsidRDefault="00267B4B" w:rsidP="002D61F1">
      <w:pPr>
        <w:jc w:val="both"/>
        <w:rPr>
          <w:b/>
        </w:rPr>
      </w:pPr>
    </w:p>
    <w:p w:rsidR="00267B4B" w:rsidRPr="002D61F1" w:rsidRDefault="00267B4B" w:rsidP="002D61F1">
      <w:pPr>
        <w:pStyle w:val="Titre1"/>
        <w:numPr>
          <w:ilvl w:val="0"/>
          <w:numId w:val="1"/>
        </w:numPr>
        <w:tabs>
          <w:tab w:val="left" w:pos="403"/>
        </w:tabs>
        <w:spacing w:before="0"/>
        <w:rPr>
          <w:lang w:val="fr-FR"/>
        </w:rPr>
      </w:pPr>
      <w:r w:rsidRPr="002D61F1">
        <w:rPr>
          <w:lang w:val="fr-FR"/>
        </w:rPr>
        <w:t>La fabrication du savon de Marseille (10</w:t>
      </w:r>
      <w:r w:rsidRPr="002D61F1">
        <w:rPr>
          <w:spacing w:val="-3"/>
          <w:lang w:val="fr-FR"/>
        </w:rPr>
        <w:t xml:space="preserve"> </w:t>
      </w:r>
      <w:r w:rsidRPr="002D61F1">
        <w:rPr>
          <w:lang w:val="fr-FR"/>
        </w:rPr>
        <w:t>points)</w:t>
      </w:r>
    </w:p>
    <w:p w:rsidR="00267B4B" w:rsidRDefault="00267B4B" w:rsidP="002D61F1">
      <w:pPr>
        <w:pStyle w:val="Paragraphedeliste"/>
        <w:numPr>
          <w:ilvl w:val="1"/>
          <w:numId w:val="1"/>
        </w:numPr>
        <w:tabs>
          <w:tab w:val="left" w:pos="597"/>
        </w:tabs>
        <w:spacing w:line="360" w:lineRule="auto"/>
        <w:ind w:firstLine="0"/>
        <w:jc w:val="both"/>
        <w:rPr>
          <w:sz w:val="24"/>
          <w:lang w:val="fr-FR"/>
        </w:rPr>
      </w:pPr>
      <w:r w:rsidRPr="002D61F1">
        <w:rPr>
          <w:sz w:val="24"/>
          <w:lang w:val="fr-FR"/>
        </w:rPr>
        <w:t>La</w:t>
      </w:r>
      <w:r w:rsidRPr="002D61F1">
        <w:rPr>
          <w:spacing w:val="-6"/>
          <w:sz w:val="24"/>
          <w:lang w:val="fr-FR"/>
        </w:rPr>
        <w:t xml:space="preserve"> </w:t>
      </w:r>
      <w:r w:rsidR="00DE6346" w:rsidRPr="002D61F1">
        <w:rPr>
          <w:sz w:val="24"/>
          <w:lang w:val="fr-FR"/>
        </w:rPr>
        <w:t>réaction</w:t>
      </w:r>
      <w:r w:rsidRPr="002D61F1">
        <w:rPr>
          <w:spacing w:val="-8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entre</w:t>
      </w:r>
      <w:r w:rsidRPr="002D61F1">
        <w:rPr>
          <w:spacing w:val="-8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l’huile</w:t>
      </w:r>
      <w:r w:rsidRPr="002D61F1">
        <w:rPr>
          <w:spacing w:val="-8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d’olive</w:t>
      </w:r>
      <w:r w:rsidRPr="002D61F1">
        <w:rPr>
          <w:spacing w:val="-6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et</w:t>
      </w:r>
      <w:r w:rsidRPr="002D61F1">
        <w:rPr>
          <w:spacing w:val="-9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la</w:t>
      </w:r>
      <w:r w:rsidRPr="002D61F1">
        <w:rPr>
          <w:spacing w:val="-6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soude</w:t>
      </w:r>
      <w:r w:rsidRPr="002D61F1">
        <w:rPr>
          <w:spacing w:val="-5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est</w:t>
      </w:r>
      <w:r w:rsidRPr="002D61F1">
        <w:rPr>
          <w:spacing w:val="-9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une</w:t>
      </w:r>
      <w:r w:rsidRPr="002D61F1">
        <w:rPr>
          <w:spacing w:val="-8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étape</w:t>
      </w:r>
      <w:r w:rsidRPr="002D61F1">
        <w:rPr>
          <w:spacing w:val="-8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de</w:t>
      </w:r>
      <w:r w:rsidRPr="002D61F1">
        <w:rPr>
          <w:spacing w:val="-8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la</w:t>
      </w:r>
      <w:r w:rsidRPr="002D61F1">
        <w:rPr>
          <w:spacing w:val="-8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fabrication</w:t>
      </w:r>
      <w:r w:rsidRPr="002D61F1">
        <w:rPr>
          <w:spacing w:val="-8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du</w:t>
      </w:r>
      <w:r w:rsidRPr="002D61F1">
        <w:rPr>
          <w:spacing w:val="-5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savon</w:t>
      </w:r>
      <w:r w:rsidRPr="002D61F1">
        <w:rPr>
          <w:spacing w:val="-6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d</w:t>
      </w:r>
      <w:r w:rsidR="00DE6346" w:rsidRPr="002D61F1">
        <w:rPr>
          <w:sz w:val="24"/>
          <w:lang w:val="fr-FR"/>
        </w:rPr>
        <w:t xml:space="preserve">e </w:t>
      </w:r>
      <w:r w:rsidRPr="002D61F1">
        <w:rPr>
          <w:sz w:val="24"/>
          <w:lang w:val="fr-FR"/>
        </w:rPr>
        <w:t>Marseille. L’équation de la réaction chimique est</w:t>
      </w:r>
      <w:r w:rsidRPr="002D61F1">
        <w:rPr>
          <w:spacing w:val="3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427"/>
        <w:gridCol w:w="417"/>
        <w:gridCol w:w="860"/>
        <w:gridCol w:w="576"/>
        <w:gridCol w:w="417"/>
        <w:gridCol w:w="1759"/>
        <w:gridCol w:w="427"/>
        <w:gridCol w:w="427"/>
        <w:gridCol w:w="1833"/>
      </w:tblGrid>
      <w:tr w:rsidR="00B54261" w:rsidRPr="00B54261" w:rsidTr="00B54261">
        <w:trPr>
          <w:trHeight w:val="324"/>
          <w:jc w:val="center"/>
        </w:trPr>
        <w:tc>
          <w:tcPr>
            <w:tcW w:w="1784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sz w:val="36"/>
                <w:szCs w:val="36"/>
                <w:lang w:val="fr-FR"/>
              </w:rPr>
            </w:pPr>
            <w:bookmarkStart w:id="0" w:name="_Hlk22922582"/>
            <w:bookmarkStart w:id="1" w:name="_GoBack"/>
            <w:r w:rsidRPr="00B54261">
              <w:rPr>
                <w:position w:val="1"/>
                <w:sz w:val="36"/>
                <w:szCs w:val="36"/>
              </w:rPr>
              <w:t>C</w:t>
            </w:r>
            <w:r w:rsidRPr="00B54261">
              <w:rPr>
                <w:sz w:val="36"/>
                <w:szCs w:val="36"/>
                <w:vertAlign w:val="subscript"/>
              </w:rPr>
              <w:t>57</w:t>
            </w:r>
            <w:r w:rsidRPr="00B54261">
              <w:rPr>
                <w:position w:val="1"/>
                <w:sz w:val="36"/>
                <w:szCs w:val="36"/>
              </w:rPr>
              <w:t>H</w:t>
            </w:r>
            <w:r w:rsidRPr="00B54261">
              <w:rPr>
                <w:sz w:val="36"/>
                <w:szCs w:val="36"/>
                <w:vertAlign w:val="subscript"/>
              </w:rPr>
              <w:t>104</w:t>
            </w:r>
            <w:r w:rsidRPr="00B54261">
              <w:rPr>
                <w:position w:val="1"/>
                <w:sz w:val="36"/>
                <w:szCs w:val="36"/>
              </w:rPr>
              <w:t>O</w:t>
            </w:r>
            <w:r w:rsidRPr="00B54261">
              <w:rPr>
                <w:sz w:val="36"/>
                <w:szCs w:val="36"/>
                <w:vertAlign w:val="subscript"/>
              </w:rPr>
              <w:t>6</w:t>
            </w:r>
          </w:p>
        </w:tc>
        <w:tc>
          <w:tcPr>
            <w:tcW w:w="427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sz w:val="36"/>
                <w:szCs w:val="36"/>
                <w:lang w:val="fr-FR"/>
              </w:rPr>
            </w:pPr>
            <w:r w:rsidRPr="00B54261">
              <w:rPr>
                <w:position w:val="1"/>
                <w:sz w:val="36"/>
                <w:szCs w:val="36"/>
              </w:rPr>
              <w:t>+</w:t>
            </w:r>
          </w:p>
        </w:tc>
        <w:tc>
          <w:tcPr>
            <w:tcW w:w="417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sz w:val="36"/>
                <w:szCs w:val="36"/>
                <w:lang w:val="fr-FR"/>
              </w:rPr>
            </w:pPr>
            <w:r w:rsidRPr="00B54261">
              <w:rPr>
                <w:position w:val="1"/>
                <w:sz w:val="36"/>
                <w:szCs w:val="36"/>
              </w:rPr>
              <w:t>3</w:t>
            </w:r>
          </w:p>
        </w:tc>
        <w:tc>
          <w:tcPr>
            <w:tcW w:w="860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sz w:val="36"/>
                <w:szCs w:val="36"/>
                <w:lang w:val="fr-FR"/>
              </w:rPr>
            </w:pPr>
            <w:r w:rsidRPr="00B54261">
              <w:rPr>
                <w:position w:val="1"/>
                <w:sz w:val="36"/>
                <w:szCs w:val="36"/>
              </w:rPr>
              <w:t>HO</w:t>
            </w:r>
            <w:r w:rsidRPr="00B54261">
              <w:rPr>
                <w:position w:val="1"/>
                <w:sz w:val="48"/>
                <w:szCs w:val="48"/>
                <w:vertAlign w:val="superscript"/>
              </w:rPr>
              <w:t>-</w:t>
            </w:r>
          </w:p>
        </w:tc>
        <w:tc>
          <w:tcPr>
            <w:tcW w:w="576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sz w:val="36"/>
                <w:szCs w:val="36"/>
                <w:lang w:val="fr-FR"/>
              </w:rPr>
            </w:pPr>
            <w:r w:rsidRPr="00B54261">
              <w:rPr>
                <w:sz w:val="36"/>
                <w:szCs w:val="36"/>
                <w:lang w:val="fr-FR"/>
              </w:rPr>
              <w:t>→</w:t>
            </w:r>
          </w:p>
        </w:tc>
        <w:tc>
          <w:tcPr>
            <w:tcW w:w="417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sz w:val="36"/>
                <w:szCs w:val="36"/>
                <w:lang w:val="fr-FR"/>
              </w:rPr>
            </w:pPr>
            <w:r w:rsidRPr="00B54261">
              <w:rPr>
                <w:position w:val="1"/>
                <w:sz w:val="36"/>
                <w:szCs w:val="36"/>
              </w:rPr>
              <w:t>3</w:t>
            </w:r>
          </w:p>
        </w:tc>
        <w:tc>
          <w:tcPr>
            <w:tcW w:w="1759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sz w:val="36"/>
                <w:szCs w:val="36"/>
                <w:lang w:val="fr-FR"/>
              </w:rPr>
            </w:pPr>
            <w:r w:rsidRPr="00B54261">
              <w:rPr>
                <w:position w:val="1"/>
                <w:sz w:val="36"/>
                <w:szCs w:val="36"/>
              </w:rPr>
              <w:t>C</w:t>
            </w:r>
            <w:r w:rsidRPr="00B54261">
              <w:rPr>
                <w:sz w:val="36"/>
                <w:szCs w:val="36"/>
                <w:vertAlign w:val="subscript"/>
              </w:rPr>
              <w:t>18</w:t>
            </w:r>
            <w:r w:rsidRPr="00B54261">
              <w:rPr>
                <w:position w:val="1"/>
                <w:sz w:val="36"/>
                <w:szCs w:val="36"/>
              </w:rPr>
              <w:t>H</w:t>
            </w:r>
            <w:r w:rsidRPr="00B54261">
              <w:rPr>
                <w:sz w:val="36"/>
                <w:szCs w:val="36"/>
                <w:vertAlign w:val="subscript"/>
              </w:rPr>
              <w:t>33</w:t>
            </w:r>
            <w:r w:rsidRPr="00B54261">
              <w:rPr>
                <w:position w:val="1"/>
                <w:sz w:val="36"/>
                <w:szCs w:val="36"/>
              </w:rPr>
              <w:t>O</w:t>
            </w:r>
            <w:r w:rsidRPr="00B54261">
              <w:rPr>
                <w:position w:val="1"/>
                <w:sz w:val="36"/>
                <w:szCs w:val="36"/>
                <w:vertAlign w:val="subscript"/>
              </w:rPr>
              <w:t>2</w:t>
            </w:r>
            <w:r w:rsidRPr="00B54261">
              <w:rPr>
                <w:position w:val="1"/>
                <w:sz w:val="48"/>
                <w:szCs w:val="48"/>
                <w:vertAlign w:val="superscript"/>
              </w:rPr>
              <w:t>-</w:t>
            </w:r>
          </w:p>
        </w:tc>
        <w:tc>
          <w:tcPr>
            <w:tcW w:w="427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sz w:val="36"/>
                <w:szCs w:val="36"/>
                <w:lang w:val="fr-FR"/>
              </w:rPr>
            </w:pPr>
          </w:p>
        </w:tc>
        <w:tc>
          <w:tcPr>
            <w:tcW w:w="427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sz w:val="36"/>
                <w:szCs w:val="36"/>
                <w:lang w:val="fr-FR"/>
              </w:rPr>
            </w:pPr>
            <w:r w:rsidRPr="00B54261">
              <w:rPr>
                <w:sz w:val="36"/>
                <w:szCs w:val="36"/>
                <w:lang w:val="fr-FR"/>
              </w:rPr>
              <w:t>+</w:t>
            </w:r>
          </w:p>
        </w:tc>
        <w:tc>
          <w:tcPr>
            <w:tcW w:w="1833" w:type="dxa"/>
            <w:vAlign w:val="center"/>
          </w:tcPr>
          <w:p w:rsidR="00B54261" w:rsidRPr="00B54261" w:rsidRDefault="00B54261" w:rsidP="00B54261">
            <w:pPr>
              <w:pStyle w:val="Paragraphedeliste"/>
              <w:tabs>
                <w:tab w:val="left" w:pos="597"/>
              </w:tabs>
              <w:spacing w:line="360" w:lineRule="auto"/>
              <w:ind w:left="0"/>
              <w:jc w:val="both"/>
              <w:rPr>
                <w:position w:val="1"/>
                <w:sz w:val="36"/>
                <w:szCs w:val="36"/>
              </w:rPr>
            </w:pPr>
            <w:r w:rsidRPr="00B54261">
              <w:rPr>
                <w:position w:val="1"/>
                <w:sz w:val="36"/>
                <w:szCs w:val="36"/>
              </w:rPr>
              <w:t>C</w:t>
            </w:r>
            <w:r w:rsidRPr="00B54261">
              <w:rPr>
                <w:sz w:val="36"/>
                <w:szCs w:val="36"/>
                <w:vertAlign w:val="subscript"/>
              </w:rPr>
              <w:t>3</w:t>
            </w:r>
            <w:r w:rsidRPr="00B54261">
              <w:rPr>
                <w:position w:val="1"/>
                <w:sz w:val="36"/>
                <w:szCs w:val="36"/>
              </w:rPr>
              <w:t>H</w:t>
            </w:r>
            <w:r w:rsidRPr="00B54261">
              <w:rPr>
                <w:sz w:val="36"/>
                <w:szCs w:val="36"/>
                <w:vertAlign w:val="subscript"/>
              </w:rPr>
              <w:t>8</w:t>
            </w:r>
            <w:r w:rsidRPr="00B54261">
              <w:rPr>
                <w:position w:val="1"/>
                <w:sz w:val="36"/>
                <w:szCs w:val="36"/>
              </w:rPr>
              <w:t>O</w:t>
            </w:r>
            <w:r w:rsidRPr="00B54261">
              <w:rPr>
                <w:sz w:val="36"/>
                <w:szCs w:val="36"/>
                <w:vertAlign w:val="subscript"/>
              </w:rPr>
              <w:t>3</w:t>
            </w:r>
          </w:p>
        </w:tc>
      </w:tr>
    </w:tbl>
    <w:bookmarkEnd w:id="0"/>
    <w:bookmarkEnd w:id="1"/>
    <w:p w:rsidR="00267B4B" w:rsidRPr="002D61F1" w:rsidRDefault="00267B4B" w:rsidP="002B4A94">
      <w:pPr>
        <w:pStyle w:val="Paragraphedeliste"/>
        <w:numPr>
          <w:ilvl w:val="2"/>
          <w:numId w:val="1"/>
        </w:numPr>
        <w:tabs>
          <w:tab w:val="left" w:pos="1382"/>
        </w:tabs>
        <w:spacing w:line="415" w:lineRule="auto"/>
        <w:ind w:firstLine="0"/>
        <w:rPr>
          <w:i/>
          <w:sz w:val="24"/>
          <w:lang w:val="fr-FR"/>
        </w:rPr>
      </w:pPr>
      <w:r w:rsidRPr="002D61F1">
        <w:rPr>
          <w:position w:val="1"/>
          <w:sz w:val="24"/>
          <w:lang w:val="fr-FR"/>
        </w:rPr>
        <w:t xml:space="preserve">Indiquer la nature des entités chimiques de formules </w:t>
      </w:r>
      <w:r w:rsidR="00DE6346" w:rsidRPr="002D61F1">
        <w:rPr>
          <w:position w:val="1"/>
          <w:sz w:val="24"/>
          <w:lang w:val="fr-FR"/>
        </w:rPr>
        <w:t>3 C</w:t>
      </w:r>
      <w:r w:rsidR="00DE6346" w:rsidRPr="002D61F1">
        <w:rPr>
          <w:sz w:val="16"/>
          <w:lang w:val="fr-FR"/>
        </w:rPr>
        <w:t>18</w:t>
      </w:r>
      <w:r w:rsidR="00DE6346" w:rsidRPr="002D61F1">
        <w:rPr>
          <w:position w:val="1"/>
          <w:sz w:val="24"/>
          <w:lang w:val="fr-FR"/>
        </w:rPr>
        <w:t>H</w:t>
      </w:r>
      <w:r w:rsidR="00DE6346" w:rsidRPr="002D61F1">
        <w:rPr>
          <w:sz w:val="16"/>
          <w:lang w:val="fr-FR"/>
        </w:rPr>
        <w:t>33</w:t>
      </w:r>
      <w:r w:rsidR="00DE6346" w:rsidRPr="002D61F1">
        <w:rPr>
          <w:position w:val="1"/>
          <w:sz w:val="24"/>
          <w:lang w:val="fr-FR"/>
        </w:rPr>
        <w:t>O</w:t>
      </w:r>
      <w:r w:rsidR="00DE6346" w:rsidRPr="002D61F1">
        <w:rPr>
          <w:sz w:val="16"/>
          <w:lang w:val="fr-FR"/>
        </w:rPr>
        <w:t>2</w:t>
      </w:r>
      <w:r w:rsidR="00DE6346" w:rsidRPr="002D61F1">
        <w:rPr>
          <w:b/>
          <w:position w:val="11"/>
          <w:sz w:val="21"/>
          <w:lang w:val="fr-FR"/>
        </w:rPr>
        <w:t>-</w:t>
      </w:r>
      <w:r w:rsidR="00DE6346" w:rsidRPr="002D61F1">
        <w:rPr>
          <w:b/>
          <w:position w:val="11"/>
          <w:sz w:val="21"/>
          <w:lang w:val="fr-FR"/>
        </w:rPr>
        <w:tab/>
      </w:r>
      <w:r w:rsidRPr="002D61F1">
        <w:rPr>
          <w:position w:val="1"/>
          <w:sz w:val="24"/>
          <w:lang w:val="fr-FR"/>
        </w:rPr>
        <w:t>et C</w:t>
      </w:r>
      <w:r w:rsidRPr="002D61F1">
        <w:rPr>
          <w:sz w:val="16"/>
          <w:lang w:val="fr-FR"/>
        </w:rPr>
        <w:t>3</w:t>
      </w:r>
      <w:r w:rsidRPr="002D61F1">
        <w:rPr>
          <w:position w:val="1"/>
          <w:sz w:val="24"/>
          <w:lang w:val="fr-FR"/>
        </w:rPr>
        <w:t>H</w:t>
      </w:r>
      <w:r w:rsidRPr="002D61F1">
        <w:rPr>
          <w:sz w:val="16"/>
          <w:lang w:val="fr-FR"/>
        </w:rPr>
        <w:t>8</w:t>
      </w:r>
      <w:r w:rsidRPr="002D61F1">
        <w:rPr>
          <w:position w:val="1"/>
          <w:sz w:val="24"/>
          <w:lang w:val="fr-FR"/>
        </w:rPr>
        <w:t>O</w:t>
      </w:r>
      <w:r w:rsidRPr="002D61F1">
        <w:rPr>
          <w:sz w:val="16"/>
          <w:lang w:val="fr-FR"/>
        </w:rPr>
        <w:t xml:space="preserve">3 </w:t>
      </w:r>
      <w:r w:rsidRPr="002D61F1">
        <w:rPr>
          <w:position w:val="1"/>
          <w:sz w:val="24"/>
          <w:lang w:val="fr-FR"/>
        </w:rPr>
        <w:t>en</w:t>
      </w:r>
      <w:r w:rsidR="00DE6346" w:rsidRPr="002D61F1">
        <w:rPr>
          <w:sz w:val="24"/>
          <w:lang w:val="fr-FR"/>
        </w:rPr>
        <w:t xml:space="preserve"> </w:t>
      </w:r>
      <w:r w:rsidRPr="002D61F1">
        <w:rPr>
          <w:sz w:val="24"/>
          <w:lang w:val="fr-FR"/>
        </w:rPr>
        <w:t xml:space="preserve">choisissant parmi les termes : </w:t>
      </w:r>
      <w:r w:rsidRPr="002D61F1">
        <w:rPr>
          <w:i/>
          <w:sz w:val="24"/>
          <w:lang w:val="fr-FR"/>
        </w:rPr>
        <w:t>atome, molécule,</w:t>
      </w:r>
      <w:r w:rsidRPr="002D61F1">
        <w:rPr>
          <w:i/>
          <w:spacing w:val="-3"/>
          <w:sz w:val="24"/>
          <w:lang w:val="fr-FR"/>
        </w:rPr>
        <w:t xml:space="preserve"> </w:t>
      </w:r>
      <w:r w:rsidRPr="002D61F1">
        <w:rPr>
          <w:i/>
          <w:sz w:val="24"/>
          <w:lang w:val="fr-FR"/>
        </w:rPr>
        <w:t>ion.</w:t>
      </w:r>
    </w:p>
    <w:p w:rsidR="00267B4B" w:rsidRPr="002D61F1" w:rsidRDefault="00267B4B" w:rsidP="002D61F1">
      <w:pPr>
        <w:pStyle w:val="Paragraphedeliste"/>
        <w:numPr>
          <w:ilvl w:val="2"/>
          <w:numId w:val="1"/>
        </w:numPr>
        <w:tabs>
          <w:tab w:val="left" w:pos="1430"/>
        </w:tabs>
        <w:spacing w:line="360" w:lineRule="auto"/>
        <w:ind w:firstLine="0"/>
        <w:jc w:val="both"/>
        <w:rPr>
          <w:sz w:val="24"/>
          <w:lang w:val="fr-FR"/>
        </w:rPr>
      </w:pPr>
      <w:r w:rsidRPr="002D61F1">
        <w:rPr>
          <w:sz w:val="24"/>
          <w:lang w:val="fr-FR"/>
        </w:rPr>
        <w:t>Donner le nom et le nombre de chaque atome présent dans la formule</w:t>
      </w:r>
      <w:r w:rsidRPr="002D61F1">
        <w:rPr>
          <w:position w:val="1"/>
          <w:sz w:val="24"/>
          <w:lang w:val="fr-FR"/>
        </w:rPr>
        <w:t xml:space="preserve"> chimique C</w:t>
      </w:r>
      <w:r w:rsidRPr="002D61F1">
        <w:rPr>
          <w:sz w:val="16"/>
          <w:lang w:val="fr-FR"/>
        </w:rPr>
        <w:t>57</w:t>
      </w:r>
      <w:r w:rsidRPr="002D61F1">
        <w:rPr>
          <w:position w:val="1"/>
          <w:sz w:val="24"/>
          <w:lang w:val="fr-FR"/>
        </w:rPr>
        <w:t>H</w:t>
      </w:r>
      <w:r w:rsidRPr="002D61F1">
        <w:rPr>
          <w:sz w:val="16"/>
          <w:lang w:val="fr-FR"/>
        </w:rPr>
        <w:t>104</w:t>
      </w:r>
      <w:r w:rsidRPr="002D61F1">
        <w:rPr>
          <w:position w:val="1"/>
          <w:sz w:val="24"/>
          <w:lang w:val="fr-FR"/>
        </w:rPr>
        <w:t>O</w:t>
      </w:r>
      <w:r w:rsidRPr="002D61F1">
        <w:rPr>
          <w:sz w:val="16"/>
          <w:lang w:val="fr-FR"/>
        </w:rPr>
        <w:t xml:space="preserve">6 </w:t>
      </w:r>
      <w:r w:rsidRPr="002D61F1">
        <w:rPr>
          <w:position w:val="1"/>
          <w:sz w:val="24"/>
          <w:lang w:val="fr-FR"/>
        </w:rPr>
        <w:t>du constituant majoritaire de l’huile</w:t>
      </w:r>
      <w:r w:rsidRPr="002D61F1">
        <w:rPr>
          <w:spacing w:val="-24"/>
          <w:position w:val="1"/>
          <w:sz w:val="24"/>
          <w:lang w:val="fr-FR"/>
        </w:rPr>
        <w:t xml:space="preserve"> </w:t>
      </w:r>
      <w:r w:rsidRPr="002D61F1">
        <w:rPr>
          <w:position w:val="1"/>
          <w:sz w:val="24"/>
          <w:lang w:val="fr-FR"/>
        </w:rPr>
        <w:t>d’olive.</w:t>
      </w:r>
    </w:p>
    <w:p w:rsidR="00267B4B" w:rsidRPr="002D61F1" w:rsidRDefault="00267B4B" w:rsidP="002D61F1">
      <w:pPr>
        <w:pStyle w:val="Paragraphedeliste"/>
        <w:numPr>
          <w:ilvl w:val="1"/>
          <w:numId w:val="1"/>
        </w:numPr>
        <w:tabs>
          <w:tab w:val="left" w:pos="600"/>
        </w:tabs>
        <w:spacing w:line="360" w:lineRule="auto"/>
        <w:ind w:firstLine="0"/>
        <w:rPr>
          <w:sz w:val="24"/>
          <w:lang w:val="fr-FR"/>
        </w:rPr>
      </w:pPr>
      <w:r w:rsidRPr="002D61F1">
        <w:rPr>
          <w:b/>
          <w:bCs/>
          <w:sz w:val="24"/>
          <w:lang w:val="fr-FR"/>
        </w:rPr>
        <w:t>Le document 1</w:t>
      </w:r>
      <w:r w:rsidRPr="002D61F1">
        <w:rPr>
          <w:sz w:val="24"/>
          <w:lang w:val="fr-FR"/>
        </w:rPr>
        <w:t xml:space="preserve"> présente l’étiquette d’une bouteille de solution</w:t>
      </w:r>
      <w:r w:rsidRPr="002D61F1">
        <w:rPr>
          <w:spacing w:val="-49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d’hydroxyde de sodium (soude).</w:t>
      </w:r>
    </w:p>
    <w:p w:rsidR="00267B4B" w:rsidRPr="002D61F1" w:rsidRDefault="00DE6346" w:rsidP="002D61F1">
      <w:pPr>
        <w:jc w:val="both"/>
        <w:rPr>
          <w:bCs/>
        </w:rPr>
      </w:pPr>
      <w:r w:rsidRPr="002D61F1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165350" cy="1696454"/>
            <wp:effectExtent l="0" t="0" r="635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6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346" w:rsidRPr="002D61F1" w:rsidRDefault="00DE6346" w:rsidP="002D61F1">
      <w:pPr>
        <w:jc w:val="both"/>
        <w:rPr>
          <w:bCs/>
        </w:rPr>
      </w:pPr>
      <w:r w:rsidRPr="002D61F1">
        <w:rPr>
          <w:bCs/>
        </w:rPr>
        <w:t>1.2.1.</w:t>
      </w:r>
      <w:r w:rsidRPr="002D61F1">
        <w:rPr>
          <w:bCs/>
        </w:rPr>
        <w:tab/>
        <w:t xml:space="preserve">La solution d’hydroxyde de sodium est très basique. Parmi les propositions </w:t>
      </w:r>
      <w:r w:rsidRPr="002D61F1">
        <w:rPr>
          <w:b/>
        </w:rPr>
        <w:t xml:space="preserve">A, B </w:t>
      </w:r>
      <w:r w:rsidRPr="002D61F1">
        <w:rPr>
          <w:bCs/>
        </w:rPr>
        <w:t>et</w:t>
      </w:r>
      <w:r w:rsidRPr="002D61F1">
        <w:rPr>
          <w:b/>
        </w:rPr>
        <w:t xml:space="preserve"> C</w:t>
      </w:r>
      <w:r w:rsidRPr="002D61F1">
        <w:rPr>
          <w:bCs/>
        </w:rPr>
        <w:t>, indiquer celle correspondant à la valeur de son pH.</w:t>
      </w:r>
    </w:p>
    <w:p w:rsidR="00DE6346" w:rsidRPr="002D61F1" w:rsidRDefault="00DE6346" w:rsidP="002D61F1">
      <w:pPr>
        <w:jc w:val="both"/>
        <w:rPr>
          <w:bCs/>
        </w:rPr>
      </w:pPr>
      <w:r w:rsidRPr="002D61F1">
        <w:rPr>
          <w:bCs/>
        </w:rPr>
        <w:tab/>
      </w:r>
      <w:r w:rsidRPr="002D61F1">
        <w:rPr>
          <w:bCs/>
        </w:rPr>
        <w:tab/>
      </w:r>
      <w:r w:rsidRPr="002D61F1">
        <w:rPr>
          <w:b/>
        </w:rPr>
        <w:t>A</w:t>
      </w:r>
      <w:r w:rsidRPr="002D61F1">
        <w:rPr>
          <w:bCs/>
        </w:rPr>
        <w:t xml:space="preserve"> : pH &gt; 7</w:t>
      </w:r>
      <w:r w:rsidRPr="002D61F1">
        <w:rPr>
          <w:bCs/>
        </w:rPr>
        <w:tab/>
      </w:r>
      <w:r w:rsidRPr="002D61F1">
        <w:rPr>
          <w:b/>
        </w:rPr>
        <w:t>B</w:t>
      </w:r>
      <w:r w:rsidRPr="002D61F1">
        <w:rPr>
          <w:bCs/>
        </w:rPr>
        <w:t xml:space="preserve"> : pH = 7</w:t>
      </w:r>
      <w:r w:rsidRPr="002D61F1">
        <w:rPr>
          <w:bCs/>
        </w:rPr>
        <w:tab/>
      </w:r>
      <w:r w:rsidRPr="002D61F1">
        <w:rPr>
          <w:b/>
        </w:rPr>
        <w:t>C</w:t>
      </w:r>
      <w:r w:rsidRPr="002D61F1">
        <w:rPr>
          <w:bCs/>
        </w:rPr>
        <w:t xml:space="preserve"> : pH &lt; 7</w:t>
      </w:r>
    </w:p>
    <w:p w:rsidR="00DE6346" w:rsidRPr="002D61F1" w:rsidRDefault="00DE6346" w:rsidP="002D61F1">
      <w:pPr>
        <w:jc w:val="both"/>
        <w:rPr>
          <w:bCs/>
        </w:rPr>
      </w:pPr>
      <w:r w:rsidRPr="002D61F1">
        <w:rPr>
          <w:bCs/>
        </w:rPr>
        <w:t>1.2.2.</w:t>
      </w:r>
      <w:r w:rsidRPr="002D61F1">
        <w:rPr>
          <w:bCs/>
        </w:rPr>
        <w:tab/>
        <w:t>Nommer l’ion responsable du caractère basique de la solution d’hydroxyde de sodium.</w:t>
      </w:r>
    </w:p>
    <w:p w:rsidR="00DE6346" w:rsidRPr="002D61F1" w:rsidRDefault="00DE6346" w:rsidP="002D61F1">
      <w:pPr>
        <w:jc w:val="both"/>
        <w:rPr>
          <w:bCs/>
        </w:rPr>
      </w:pPr>
      <w:r w:rsidRPr="002D61F1">
        <w:rPr>
          <w:bCs/>
        </w:rPr>
        <w:t>1.2.3.</w:t>
      </w:r>
      <w:r w:rsidRPr="002D61F1">
        <w:rPr>
          <w:bCs/>
        </w:rPr>
        <w:tab/>
        <w:t>Citer deux moyens de protection à recommander pour utiliser la solution l’hydroxyde de sodium en toute sécurité.</w:t>
      </w:r>
    </w:p>
    <w:p w:rsidR="00DE6346" w:rsidRPr="002D61F1" w:rsidRDefault="00DE6346" w:rsidP="002D61F1">
      <w:pPr>
        <w:jc w:val="both"/>
        <w:rPr>
          <w:b/>
        </w:rPr>
      </w:pPr>
    </w:p>
    <w:p w:rsidR="00DE6346" w:rsidRPr="002D61F1" w:rsidRDefault="00DE6346" w:rsidP="002D61F1">
      <w:pPr>
        <w:pStyle w:val="Titre1"/>
        <w:numPr>
          <w:ilvl w:val="0"/>
          <w:numId w:val="1"/>
        </w:numPr>
        <w:tabs>
          <w:tab w:val="left" w:pos="403"/>
        </w:tabs>
        <w:spacing w:before="0"/>
        <w:rPr>
          <w:lang w:val="fr-FR"/>
        </w:rPr>
      </w:pPr>
      <w:r w:rsidRPr="002D61F1">
        <w:rPr>
          <w:lang w:val="fr-FR"/>
        </w:rPr>
        <w:t>L’huile d’olive et son extraction (8</w:t>
      </w:r>
      <w:r w:rsidRPr="002D61F1">
        <w:rPr>
          <w:spacing w:val="-2"/>
          <w:lang w:val="fr-FR"/>
        </w:rPr>
        <w:t xml:space="preserve"> </w:t>
      </w:r>
      <w:r w:rsidRPr="002D61F1">
        <w:rPr>
          <w:lang w:val="fr-FR"/>
        </w:rPr>
        <w:t>points)</w:t>
      </w:r>
    </w:p>
    <w:p w:rsidR="00DE6346" w:rsidRPr="002D61F1" w:rsidRDefault="00DE6346" w:rsidP="002D61F1">
      <w:pPr>
        <w:pStyle w:val="Paragraphedeliste"/>
        <w:numPr>
          <w:ilvl w:val="1"/>
          <w:numId w:val="1"/>
        </w:numPr>
        <w:tabs>
          <w:tab w:val="left" w:pos="602"/>
        </w:tabs>
        <w:ind w:left="601" w:hanging="468"/>
        <w:rPr>
          <w:sz w:val="24"/>
          <w:lang w:val="fr-FR"/>
        </w:rPr>
      </w:pPr>
      <w:r w:rsidRPr="002D61F1">
        <w:rPr>
          <w:sz w:val="24"/>
          <w:lang w:val="fr-FR"/>
        </w:rPr>
        <w:t>Le broyage des</w:t>
      </w:r>
      <w:r w:rsidRPr="002D61F1">
        <w:rPr>
          <w:spacing w:val="-3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olives</w:t>
      </w:r>
    </w:p>
    <w:p w:rsidR="00DE6346" w:rsidRPr="002D61F1" w:rsidRDefault="00DE6346" w:rsidP="002D61F1">
      <w:pPr>
        <w:pStyle w:val="Corpsdetexte"/>
        <w:spacing w:line="360" w:lineRule="auto"/>
        <w:ind w:left="133"/>
        <w:jc w:val="both"/>
        <w:rPr>
          <w:lang w:val="fr-FR"/>
        </w:rPr>
      </w:pPr>
      <w:r w:rsidRPr="002D61F1">
        <w:rPr>
          <w:lang w:val="fr-FR"/>
        </w:rPr>
        <w:t>Les olives sont placées dans une meule pour être écrasées par une pierre. Autrefois, un âne entraînait la pierre, comme représenté ci-dessous. Le mouvement de l’âne était alors circulaire et uniforme.</w:t>
      </w:r>
    </w:p>
    <w:p w:rsidR="0066519F" w:rsidRPr="002D61F1" w:rsidRDefault="00DE6346" w:rsidP="002D61F1">
      <w:pPr>
        <w:pStyle w:val="Titre1"/>
        <w:spacing w:before="0"/>
        <w:ind w:left="227" w:firstLine="0"/>
        <w:rPr>
          <w:lang w:val="fr-FR"/>
        </w:rPr>
      </w:pPr>
      <w:r w:rsidRPr="002D61F1">
        <w:rPr>
          <w:lang w:val="fr-FR"/>
        </w:rPr>
        <w:t>Document 2 : Schéma du principe de fonctionnement de la meule</w:t>
      </w:r>
    </w:p>
    <w:p w:rsidR="00DE6346" w:rsidRPr="002D61F1" w:rsidRDefault="002D61F1" w:rsidP="002D61F1">
      <w:pPr>
        <w:pStyle w:val="Titre1"/>
        <w:spacing w:before="0"/>
        <w:ind w:left="227" w:firstLine="0"/>
        <w:rPr>
          <w:lang w:val="fr-FR"/>
        </w:rPr>
      </w:pPr>
      <w:r w:rsidRPr="002D61F1">
        <w:rPr>
          <w:noProof/>
          <w:lang w:val="fr-FR"/>
        </w:rPr>
        <w:drawing>
          <wp:anchor distT="0" distB="0" distL="0" distR="0" simplePos="0" relativeHeight="251665408" behindDoc="0" locked="0" layoutInCell="1" allowOverlap="1" wp14:anchorId="76CA02F3" wp14:editId="3EE02920">
            <wp:simplePos x="0" y="0"/>
            <wp:positionH relativeFrom="page">
              <wp:posOffset>1540983</wp:posOffset>
            </wp:positionH>
            <wp:positionV relativeFrom="paragraph">
              <wp:posOffset>169453</wp:posOffset>
            </wp:positionV>
            <wp:extent cx="1892300" cy="185483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1F1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3478277</wp:posOffset>
                </wp:positionH>
                <wp:positionV relativeFrom="paragraph">
                  <wp:posOffset>48036</wp:posOffset>
                </wp:positionV>
                <wp:extent cx="1538095" cy="253706"/>
                <wp:effectExtent l="0" t="0" r="508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095" cy="253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19F" w:rsidRPr="0066519F" w:rsidRDefault="006651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519F">
                              <w:rPr>
                                <w:b/>
                                <w:bCs/>
                              </w:rPr>
                              <w:t>Vue de dessus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27" type="#_x0000_t202" style="position:absolute;left:0;text-align:left;margin-left:273.9pt;margin-top:3.8pt;width:121.1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" fillcolor="white [3201]" stroked="f" strokeweight=".5pt">
                <v:textbox>
                  <w:txbxContent>
                    <w:p w:rsidR="0066519F" w:rsidRPr="0066519F" w:rsidRDefault="0066519F">
                      <w:pPr>
                        <w:rPr>
                          <w:b/>
                          <w:bCs/>
                        </w:rPr>
                      </w:pPr>
                      <w:r w:rsidRPr="0066519F">
                        <w:rPr>
                          <w:b/>
                          <w:bCs/>
                        </w:rPr>
                        <w:t>Vue de dessus</w:t>
                      </w:r>
                    </w:p>
                  </w:txbxContent>
                </v:textbox>
              </v:shape>
            </w:pict>
          </mc:Fallback>
        </mc:AlternateContent>
      </w:r>
    </w:p>
    <w:p w:rsidR="00DE6346" w:rsidRPr="002D61F1" w:rsidRDefault="0066519F" w:rsidP="002D61F1">
      <w:pPr>
        <w:pStyle w:val="Corpsdetexte"/>
        <w:rPr>
          <w:rFonts w:ascii="Times New Roman"/>
          <w:b/>
          <w:sz w:val="26"/>
          <w:lang w:val="fr-FR"/>
        </w:rPr>
      </w:pPr>
      <w:r w:rsidRPr="002D61F1">
        <w:rPr>
          <w:noProof/>
          <w:lang w:val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4271322</wp:posOffset>
            </wp:positionH>
            <wp:positionV relativeFrom="paragraph">
              <wp:posOffset>24199</wp:posOffset>
            </wp:positionV>
            <wp:extent cx="2141220" cy="1527175"/>
            <wp:effectExtent l="0" t="0" r="0" b="0"/>
            <wp:wrapSquare wrapText="bothSides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346" w:rsidRPr="002D61F1" w:rsidRDefault="00DE6346" w:rsidP="002D61F1">
      <w:pPr>
        <w:pStyle w:val="Corpsdetexte"/>
        <w:rPr>
          <w:rFonts w:ascii="Times New Roman"/>
          <w:b/>
          <w:sz w:val="26"/>
          <w:lang w:val="fr-FR"/>
        </w:rPr>
      </w:pPr>
    </w:p>
    <w:p w:rsidR="00DE6346" w:rsidRPr="002D61F1" w:rsidRDefault="00DE6346" w:rsidP="002D61F1">
      <w:pPr>
        <w:pStyle w:val="Corpsdetexte"/>
        <w:rPr>
          <w:rFonts w:ascii="Times New Roman"/>
          <w:b/>
          <w:sz w:val="26"/>
          <w:lang w:val="fr-FR"/>
        </w:rPr>
      </w:pPr>
    </w:p>
    <w:p w:rsidR="00DE6346" w:rsidRPr="002D61F1" w:rsidRDefault="00DE6346" w:rsidP="002D61F1">
      <w:pPr>
        <w:pStyle w:val="Corpsdetexte"/>
        <w:rPr>
          <w:rFonts w:ascii="Times New Roman"/>
          <w:b/>
          <w:sz w:val="26"/>
          <w:lang w:val="fr-FR"/>
        </w:rPr>
      </w:pPr>
    </w:p>
    <w:p w:rsidR="00DE6346" w:rsidRPr="002D61F1" w:rsidRDefault="00DE6346" w:rsidP="002D61F1">
      <w:pPr>
        <w:pStyle w:val="Corpsdetexte"/>
        <w:rPr>
          <w:rFonts w:ascii="Times New Roman"/>
          <w:b/>
          <w:sz w:val="26"/>
          <w:lang w:val="fr-FR"/>
        </w:rPr>
      </w:pPr>
    </w:p>
    <w:p w:rsidR="00DE6346" w:rsidRPr="002D61F1" w:rsidRDefault="00DE6346" w:rsidP="002D61F1">
      <w:pPr>
        <w:pStyle w:val="Corpsdetexte"/>
        <w:rPr>
          <w:rFonts w:ascii="Times New Roman"/>
          <w:b/>
          <w:sz w:val="26"/>
          <w:lang w:val="fr-FR"/>
        </w:rPr>
      </w:pPr>
    </w:p>
    <w:p w:rsidR="00DE6346" w:rsidRPr="002D61F1" w:rsidRDefault="00DE6346" w:rsidP="002D61F1">
      <w:pPr>
        <w:pStyle w:val="Corpsdetexte"/>
        <w:rPr>
          <w:rFonts w:ascii="Times New Roman"/>
          <w:b/>
          <w:sz w:val="26"/>
          <w:lang w:val="fr-FR"/>
        </w:rPr>
      </w:pPr>
    </w:p>
    <w:p w:rsidR="00DE6346" w:rsidRPr="002D61F1" w:rsidRDefault="00DE6346" w:rsidP="002D61F1">
      <w:pPr>
        <w:jc w:val="both"/>
        <w:rPr>
          <w:b/>
        </w:rPr>
      </w:pPr>
    </w:p>
    <w:p w:rsidR="00DE6346" w:rsidRPr="002D61F1" w:rsidRDefault="00DE6346" w:rsidP="002D61F1">
      <w:pPr>
        <w:jc w:val="both"/>
        <w:rPr>
          <w:b/>
        </w:rPr>
      </w:pPr>
    </w:p>
    <w:p w:rsidR="00CD7731" w:rsidRPr="002D61F1" w:rsidRDefault="00CD7731" w:rsidP="002D61F1">
      <w:pPr>
        <w:jc w:val="center"/>
        <w:rPr>
          <w:b/>
        </w:rPr>
      </w:pPr>
    </w:p>
    <w:p w:rsidR="0066519F" w:rsidRPr="002D61F1" w:rsidRDefault="0066519F" w:rsidP="002D61F1">
      <w:pPr>
        <w:ind w:left="133"/>
      </w:pPr>
      <w:r w:rsidRPr="002D61F1">
        <w:t xml:space="preserve">Donner la signification des termes </w:t>
      </w:r>
      <w:r w:rsidRPr="002D61F1">
        <w:rPr>
          <w:i/>
        </w:rPr>
        <w:t xml:space="preserve">circulaire </w:t>
      </w:r>
      <w:r w:rsidRPr="002D61F1">
        <w:t xml:space="preserve">et </w:t>
      </w:r>
      <w:r w:rsidRPr="002D61F1">
        <w:rPr>
          <w:i/>
        </w:rPr>
        <w:t>uniforme</w:t>
      </w:r>
      <w:r w:rsidRPr="002D61F1">
        <w:t>.</w:t>
      </w:r>
    </w:p>
    <w:p w:rsidR="0066519F" w:rsidRPr="002D61F1" w:rsidRDefault="0066519F" w:rsidP="002D61F1">
      <w:pPr>
        <w:pStyle w:val="Paragraphedeliste"/>
        <w:numPr>
          <w:ilvl w:val="1"/>
          <w:numId w:val="1"/>
        </w:numPr>
        <w:tabs>
          <w:tab w:val="left" w:pos="602"/>
        </w:tabs>
        <w:ind w:left="601" w:hanging="468"/>
        <w:rPr>
          <w:sz w:val="24"/>
          <w:lang w:val="fr-FR"/>
        </w:rPr>
      </w:pPr>
      <w:r w:rsidRPr="002D61F1">
        <w:rPr>
          <w:sz w:val="24"/>
          <w:lang w:val="fr-FR"/>
        </w:rPr>
        <w:t>Extraction du</w:t>
      </w:r>
      <w:r w:rsidRPr="002D61F1">
        <w:rPr>
          <w:spacing w:val="1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jus</w:t>
      </w:r>
    </w:p>
    <w:p w:rsidR="0066519F" w:rsidRPr="002D61F1" w:rsidRDefault="0066519F" w:rsidP="002D61F1">
      <w:pPr>
        <w:pStyle w:val="Corpsdetexte"/>
        <w:spacing w:line="295" w:lineRule="auto"/>
        <w:ind w:left="133"/>
        <w:rPr>
          <w:lang w:val="fr-FR"/>
        </w:rPr>
      </w:pPr>
      <w:r w:rsidRPr="002D61F1">
        <w:rPr>
          <w:lang w:val="fr-FR"/>
        </w:rPr>
        <w:t>Après avoir broyé puis pressé les olives, un jus composé d’huile d’olive et d’eau est récupéré.</w:t>
      </w:r>
    </w:p>
    <w:p w:rsidR="0066519F" w:rsidRPr="002D61F1" w:rsidRDefault="0066519F" w:rsidP="002D61F1">
      <w:pPr>
        <w:pStyle w:val="Corpsdetexte"/>
        <w:spacing w:line="295" w:lineRule="auto"/>
        <w:ind w:left="133"/>
        <w:rPr>
          <w:lang w:val="fr-FR"/>
        </w:rPr>
      </w:pPr>
      <w:r w:rsidRPr="002D61F1">
        <w:rPr>
          <w:lang w:val="fr-FR"/>
        </w:rPr>
        <w:t>L’huile d’olive est non miscible avec l’eau et sa masse volumique est plus petite que celle de l’eau.</w:t>
      </w:r>
    </w:p>
    <w:p w:rsidR="0066519F" w:rsidRPr="002D61F1" w:rsidRDefault="0066519F" w:rsidP="002D61F1">
      <w:pPr>
        <w:spacing w:line="295" w:lineRule="auto"/>
        <w:ind w:left="133"/>
      </w:pPr>
      <w:r w:rsidRPr="002D61F1">
        <w:t xml:space="preserve">Schématiser le mélange </w:t>
      </w:r>
      <w:r w:rsidRPr="002D61F1">
        <w:rPr>
          <w:i/>
        </w:rPr>
        <w:t xml:space="preserve">eau - huile d’olive, </w:t>
      </w:r>
      <w:r w:rsidRPr="002D61F1">
        <w:t>après repos, dans un récipient. Légender le schéma.</w:t>
      </w:r>
    </w:p>
    <w:p w:rsidR="0066519F" w:rsidRPr="002D61F1" w:rsidRDefault="0066519F" w:rsidP="002D61F1">
      <w:pPr>
        <w:pStyle w:val="Paragraphedeliste"/>
        <w:numPr>
          <w:ilvl w:val="1"/>
          <w:numId w:val="1"/>
        </w:numPr>
        <w:tabs>
          <w:tab w:val="left" w:pos="604"/>
        </w:tabs>
        <w:ind w:left="603" w:hanging="470"/>
        <w:rPr>
          <w:sz w:val="24"/>
          <w:lang w:val="fr-FR"/>
        </w:rPr>
      </w:pPr>
      <w:r w:rsidRPr="002D61F1">
        <w:rPr>
          <w:b/>
          <w:noProof/>
          <w:lang w:val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3574301</wp:posOffset>
            </wp:positionH>
            <wp:positionV relativeFrom="paragraph">
              <wp:posOffset>70867</wp:posOffset>
            </wp:positionV>
            <wp:extent cx="3235562" cy="1690869"/>
            <wp:effectExtent l="0" t="0" r="3175" b="5080"/>
            <wp:wrapSquare wrapText="bothSides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62" cy="169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F1">
        <w:rPr>
          <w:sz w:val="24"/>
          <w:lang w:val="fr-FR"/>
        </w:rPr>
        <w:t>Modernisation de la</w:t>
      </w:r>
      <w:r w:rsidRPr="002D61F1">
        <w:rPr>
          <w:spacing w:val="-1"/>
          <w:sz w:val="24"/>
          <w:lang w:val="fr-FR"/>
        </w:rPr>
        <w:t xml:space="preserve"> </w:t>
      </w:r>
      <w:r w:rsidRPr="002D61F1">
        <w:rPr>
          <w:sz w:val="24"/>
          <w:lang w:val="fr-FR"/>
        </w:rPr>
        <w:t>meule</w:t>
      </w:r>
    </w:p>
    <w:p w:rsidR="0066519F" w:rsidRPr="002D61F1" w:rsidRDefault="0066519F" w:rsidP="002D61F1">
      <w:pPr>
        <w:pStyle w:val="Corpsdetexte"/>
        <w:spacing w:line="360" w:lineRule="auto"/>
        <w:ind w:left="164"/>
        <w:jc w:val="both"/>
        <w:rPr>
          <w:lang w:val="fr-FR"/>
        </w:rPr>
      </w:pPr>
      <w:r w:rsidRPr="002D61F1">
        <w:rPr>
          <w:lang w:val="fr-FR"/>
        </w:rPr>
        <w:t>Le graphique ci-contre indique le nombre de tours effectués par l’âne en fonction du temps.</w:t>
      </w:r>
    </w:p>
    <w:p w:rsidR="0066519F" w:rsidRPr="002D61F1" w:rsidRDefault="0066519F" w:rsidP="002D61F1">
      <w:pPr>
        <w:jc w:val="both"/>
        <w:rPr>
          <w:b/>
        </w:rPr>
      </w:pPr>
    </w:p>
    <w:p w:rsidR="0066519F" w:rsidRPr="002D61F1" w:rsidRDefault="0066519F" w:rsidP="002D61F1">
      <w:pPr>
        <w:jc w:val="both"/>
        <w:rPr>
          <w:b/>
        </w:rPr>
      </w:pPr>
    </w:p>
    <w:p w:rsidR="002D61F1" w:rsidRPr="002D61F1" w:rsidRDefault="002D61F1" w:rsidP="002D61F1">
      <w:pPr>
        <w:jc w:val="both"/>
        <w:rPr>
          <w:b/>
        </w:rPr>
      </w:pPr>
    </w:p>
    <w:p w:rsidR="002D61F1" w:rsidRPr="002D61F1" w:rsidRDefault="0066519F" w:rsidP="002D61F1">
      <w:pPr>
        <w:jc w:val="both"/>
      </w:pPr>
      <w:r w:rsidRPr="002D61F1">
        <w:t>Aujourd’hui, l’âne a été remplacé par un moteur dont la vitesse de rotation est de 6 tr/min</w:t>
      </w:r>
    </w:p>
    <w:p w:rsidR="002D61F1" w:rsidRPr="002D61F1" w:rsidRDefault="002D61F1" w:rsidP="002D61F1">
      <w:pPr>
        <w:jc w:val="both"/>
      </w:pPr>
      <w:r w:rsidRPr="002D61F1">
        <w:t>(6 tours par minute).</w:t>
      </w:r>
    </w:p>
    <w:p w:rsidR="002D61F1" w:rsidRPr="002D61F1" w:rsidRDefault="002D61F1" w:rsidP="002D61F1">
      <w:pPr>
        <w:jc w:val="both"/>
        <w:rPr>
          <w:b/>
        </w:rPr>
      </w:pPr>
      <w:r w:rsidRPr="002D61F1">
        <w:t>Montrer que l’utilisation du moteur à la place de l’âne permet d’écraser les olives plus rapidement en explicitant le raisonnement suivi.</w:t>
      </w:r>
    </w:p>
    <w:p w:rsidR="002D61F1" w:rsidRPr="002D61F1" w:rsidRDefault="002D61F1" w:rsidP="002D61F1">
      <w:pPr>
        <w:pStyle w:val="Titre1"/>
        <w:numPr>
          <w:ilvl w:val="0"/>
          <w:numId w:val="1"/>
        </w:numPr>
        <w:tabs>
          <w:tab w:val="left" w:pos="403"/>
        </w:tabs>
        <w:spacing w:before="0"/>
        <w:rPr>
          <w:lang w:val="fr-FR"/>
        </w:rPr>
      </w:pPr>
      <w:r w:rsidRPr="002D61F1">
        <w:rPr>
          <w:lang w:val="fr-FR"/>
        </w:rPr>
        <w:t>Un label à conserver (7 points)</w:t>
      </w:r>
    </w:p>
    <w:p w:rsidR="002D61F1" w:rsidRPr="002D61F1" w:rsidRDefault="002D61F1" w:rsidP="002D61F1">
      <w:pPr>
        <w:pStyle w:val="Corpsdetexte"/>
        <w:spacing w:line="360" w:lineRule="auto"/>
        <w:ind w:left="133"/>
        <w:jc w:val="both"/>
        <w:rPr>
          <w:lang w:val="fr-FR"/>
        </w:rPr>
      </w:pPr>
      <w:r w:rsidRPr="002D61F1">
        <w:rPr>
          <w:lang w:val="fr-FR"/>
        </w:rPr>
        <w:t>Pour</w:t>
      </w:r>
      <w:r w:rsidRPr="002D61F1">
        <w:rPr>
          <w:spacing w:val="-7"/>
          <w:lang w:val="fr-FR"/>
        </w:rPr>
        <w:t xml:space="preserve"> </w:t>
      </w:r>
      <w:r w:rsidRPr="002D61F1">
        <w:rPr>
          <w:lang w:val="fr-FR"/>
        </w:rPr>
        <w:t>obtenir</w:t>
      </w:r>
      <w:r w:rsidRPr="002D61F1">
        <w:rPr>
          <w:spacing w:val="-6"/>
          <w:lang w:val="fr-FR"/>
        </w:rPr>
        <w:t xml:space="preserve"> </w:t>
      </w:r>
      <w:r w:rsidRPr="002D61F1">
        <w:rPr>
          <w:lang w:val="fr-FR"/>
        </w:rPr>
        <w:t>le</w:t>
      </w:r>
      <w:r w:rsidRPr="002D61F1">
        <w:rPr>
          <w:spacing w:val="-6"/>
          <w:lang w:val="fr-FR"/>
        </w:rPr>
        <w:t xml:space="preserve"> </w:t>
      </w:r>
      <w:r w:rsidRPr="002D61F1">
        <w:rPr>
          <w:lang w:val="fr-FR"/>
        </w:rPr>
        <w:t>label</w:t>
      </w:r>
      <w:r w:rsidRPr="002D61F1">
        <w:rPr>
          <w:spacing w:val="-6"/>
          <w:lang w:val="fr-FR"/>
        </w:rPr>
        <w:t xml:space="preserve"> </w:t>
      </w:r>
      <w:r w:rsidRPr="002D61F1">
        <w:rPr>
          <w:lang w:val="fr-FR"/>
        </w:rPr>
        <w:t>«</w:t>
      </w:r>
      <w:r w:rsidRPr="002D61F1">
        <w:rPr>
          <w:spacing w:val="-3"/>
          <w:lang w:val="fr-FR"/>
        </w:rPr>
        <w:t xml:space="preserve"> </w:t>
      </w:r>
      <w:r w:rsidRPr="002D61F1">
        <w:rPr>
          <w:lang w:val="fr-FR"/>
        </w:rPr>
        <w:t>savon</w:t>
      </w:r>
      <w:r w:rsidRPr="002D61F1">
        <w:rPr>
          <w:spacing w:val="-5"/>
          <w:lang w:val="fr-FR"/>
        </w:rPr>
        <w:t xml:space="preserve"> </w:t>
      </w:r>
      <w:r w:rsidRPr="002D61F1">
        <w:rPr>
          <w:lang w:val="fr-FR"/>
        </w:rPr>
        <w:t>de</w:t>
      </w:r>
      <w:r w:rsidRPr="002D61F1">
        <w:rPr>
          <w:spacing w:val="-6"/>
          <w:lang w:val="fr-FR"/>
        </w:rPr>
        <w:t xml:space="preserve"> </w:t>
      </w:r>
      <w:r w:rsidRPr="002D61F1">
        <w:rPr>
          <w:lang w:val="fr-FR"/>
        </w:rPr>
        <w:t>Marseille »,</w:t>
      </w:r>
      <w:r w:rsidRPr="002D61F1">
        <w:rPr>
          <w:spacing w:val="-6"/>
          <w:lang w:val="fr-FR"/>
        </w:rPr>
        <w:t xml:space="preserve"> </w:t>
      </w:r>
      <w:r w:rsidRPr="002D61F1">
        <w:rPr>
          <w:lang w:val="fr-FR"/>
        </w:rPr>
        <w:t>l’unique</w:t>
      </w:r>
      <w:r w:rsidRPr="002D61F1">
        <w:rPr>
          <w:spacing w:val="-5"/>
          <w:lang w:val="fr-FR"/>
        </w:rPr>
        <w:t xml:space="preserve"> </w:t>
      </w:r>
      <w:r w:rsidRPr="002D61F1">
        <w:rPr>
          <w:lang w:val="fr-FR"/>
        </w:rPr>
        <w:t>corps</w:t>
      </w:r>
      <w:r w:rsidRPr="002D61F1">
        <w:rPr>
          <w:spacing w:val="-7"/>
          <w:lang w:val="fr-FR"/>
        </w:rPr>
        <w:t xml:space="preserve"> </w:t>
      </w:r>
      <w:r w:rsidRPr="002D61F1">
        <w:rPr>
          <w:lang w:val="fr-FR"/>
        </w:rPr>
        <w:t>gras</w:t>
      </w:r>
      <w:r w:rsidRPr="002D61F1">
        <w:rPr>
          <w:spacing w:val="-6"/>
          <w:lang w:val="fr-FR"/>
        </w:rPr>
        <w:t xml:space="preserve"> </w:t>
      </w:r>
      <w:r w:rsidRPr="002D61F1">
        <w:rPr>
          <w:lang w:val="fr-FR"/>
        </w:rPr>
        <w:t>autorisé</w:t>
      </w:r>
      <w:r w:rsidRPr="002D61F1">
        <w:rPr>
          <w:spacing w:val="-6"/>
          <w:lang w:val="fr-FR"/>
        </w:rPr>
        <w:t xml:space="preserve"> </w:t>
      </w:r>
      <w:r w:rsidRPr="002D61F1">
        <w:rPr>
          <w:lang w:val="fr-FR"/>
        </w:rPr>
        <w:t>est</w:t>
      </w:r>
      <w:r w:rsidRPr="002D61F1">
        <w:rPr>
          <w:spacing w:val="-5"/>
          <w:lang w:val="fr-FR"/>
        </w:rPr>
        <w:t xml:space="preserve"> </w:t>
      </w:r>
      <w:r w:rsidRPr="002D61F1">
        <w:rPr>
          <w:lang w:val="fr-FR"/>
        </w:rPr>
        <w:t>l’huile</w:t>
      </w:r>
      <w:r w:rsidRPr="002D61F1">
        <w:rPr>
          <w:spacing w:val="-6"/>
          <w:lang w:val="fr-FR"/>
        </w:rPr>
        <w:t xml:space="preserve"> </w:t>
      </w:r>
      <w:r w:rsidRPr="002D61F1">
        <w:rPr>
          <w:lang w:val="fr-FR"/>
        </w:rPr>
        <w:t>d’olive. Au port de Marseille, de nombreuses huiles différentes arrivent quotidiennement par bateau.</w:t>
      </w:r>
    </w:p>
    <w:p w:rsidR="002D61F1" w:rsidRPr="002D61F1" w:rsidRDefault="002D61F1" w:rsidP="002D61F1">
      <w:pPr>
        <w:pStyle w:val="Corpsdetexte"/>
        <w:spacing w:line="360" w:lineRule="auto"/>
        <w:ind w:left="133"/>
        <w:jc w:val="both"/>
        <w:rPr>
          <w:lang w:val="fr-FR"/>
        </w:rPr>
      </w:pPr>
      <w:r w:rsidRPr="002D61F1">
        <w:rPr>
          <w:lang w:val="fr-FR"/>
        </w:rPr>
        <w:t>Un industriel possède une savonnerie qui produit exclusivement du savon de Marseille. Il demande</w:t>
      </w:r>
      <w:r w:rsidRPr="002D61F1">
        <w:rPr>
          <w:spacing w:val="-13"/>
          <w:lang w:val="fr-FR"/>
        </w:rPr>
        <w:t xml:space="preserve"> </w:t>
      </w:r>
      <w:r w:rsidRPr="002D61F1">
        <w:rPr>
          <w:lang w:val="fr-FR"/>
        </w:rPr>
        <w:t>à</w:t>
      </w:r>
      <w:r w:rsidRPr="002D61F1">
        <w:rPr>
          <w:spacing w:val="-11"/>
          <w:lang w:val="fr-FR"/>
        </w:rPr>
        <w:t xml:space="preserve"> </w:t>
      </w:r>
      <w:r w:rsidRPr="002D61F1">
        <w:rPr>
          <w:lang w:val="fr-FR"/>
        </w:rPr>
        <w:t>un</w:t>
      </w:r>
      <w:r w:rsidRPr="002D61F1">
        <w:rPr>
          <w:spacing w:val="-13"/>
          <w:lang w:val="fr-FR"/>
        </w:rPr>
        <w:t xml:space="preserve"> </w:t>
      </w:r>
      <w:r w:rsidRPr="002D61F1">
        <w:rPr>
          <w:lang w:val="fr-FR"/>
        </w:rPr>
        <w:t>stagiaire,</w:t>
      </w:r>
      <w:r w:rsidRPr="002D61F1">
        <w:rPr>
          <w:spacing w:val="-11"/>
          <w:lang w:val="fr-FR"/>
        </w:rPr>
        <w:t xml:space="preserve"> </w:t>
      </w:r>
      <w:r w:rsidRPr="002D61F1">
        <w:rPr>
          <w:lang w:val="fr-FR"/>
        </w:rPr>
        <w:t>de</w:t>
      </w:r>
      <w:r w:rsidRPr="002D61F1">
        <w:rPr>
          <w:spacing w:val="-10"/>
          <w:lang w:val="fr-FR"/>
        </w:rPr>
        <w:t xml:space="preserve"> </w:t>
      </w:r>
      <w:r w:rsidRPr="002D61F1">
        <w:rPr>
          <w:lang w:val="fr-FR"/>
        </w:rPr>
        <w:t>réaliser</w:t>
      </w:r>
      <w:r w:rsidRPr="002D61F1">
        <w:rPr>
          <w:spacing w:val="-12"/>
          <w:lang w:val="fr-FR"/>
        </w:rPr>
        <w:t xml:space="preserve"> </w:t>
      </w:r>
      <w:r w:rsidRPr="002D61F1">
        <w:rPr>
          <w:lang w:val="fr-FR"/>
        </w:rPr>
        <w:t>une</w:t>
      </w:r>
      <w:r w:rsidRPr="002D61F1">
        <w:rPr>
          <w:spacing w:val="-13"/>
          <w:lang w:val="fr-FR"/>
        </w:rPr>
        <w:t xml:space="preserve"> </w:t>
      </w:r>
      <w:r w:rsidRPr="002D61F1">
        <w:rPr>
          <w:lang w:val="fr-FR"/>
        </w:rPr>
        <w:t>expérience</w:t>
      </w:r>
      <w:r w:rsidRPr="002D61F1">
        <w:rPr>
          <w:spacing w:val="-11"/>
          <w:lang w:val="fr-FR"/>
        </w:rPr>
        <w:t xml:space="preserve"> </w:t>
      </w:r>
      <w:r w:rsidRPr="002D61F1">
        <w:rPr>
          <w:lang w:val="fr-FR"/>
        </w:rPr>
        <w:t>permettant</w:t>
      </w:r>
      <w:r w:rsidRPr="002D61F1">
        <w:rPr>
          <w:spacing w:val="-10"/>
          <w:lang w:val="fr-FR"/>
        </w:rPr>
        <w:t xml:space="preserve"> </w:t>
      </w:r>
      <w:r w:rsidRPr="002D61F1">
        <w:rPr>
          <w:lang w:val="fr-FR"/>
        </w:rPr>
        <w:t>de</w:t>
      </w:r>
      <w:r w:rsidRPr="002D61F1">
        <w:rPr>
          <w:spacing w:val="-11"/>
          <w:lang w:val="fr-FR"/>
        </w:rPr>
        <w:t xml:space="preserve"> </w:t>
      </w:r>
      <w:r w:rsidRPr="002D61F1">
        <w:rPr>
          <w:lang w:val="fr-FR"/>
        </w:rPr>
        <w:t>vérifier</w:t>
      </w:r>
      <w:r w:rsidRPr="002D61F1">
        <w:rPr>
          <w:spacing w:val="-12"/>
          <w:lang w:val="fr-FR"/>
        </w:rPr>
        <w:t xml:space="preserve"> </w:t>
      </w:r>
      <w:r w:rsidRPr="002D61F1">
        <w:rPr>
          <w:lang w:val="fr-FR"/>
        </w:rPr>
        <w:t>que</w:t>
      </w:r>
      <w:r w:rsidRPr="002D61F1">
        <w:rPr>
          <w:spacing w:val="-11"/>
          <w:lang w:val="fr-FR"/>
        </w:rPr>
        <w:t xml:space="preserve"> </w:t>
      </w:r>
      <w:r w:rsidRPr="002D61F1">
        <w:rPr>
          <w:lang w:val="fr-FR"/>
        </w:rPr>
        <w:t>l’huile</w:t>
      </w:r>
      <w:r w:rsidRPr="002D61F1">
        <w:rPr>
          <w:spacing w:val="-11"/>
          <w:lang w:val="fr-FR"/>
        </w:rPr>
        <w:t xml:space="preserve"> </w:t>
      </w:r>
      <w:r w:rsidRPr="002D61F1">
        <w:rPr>
          <w:lang w:val="fr-FR"/>
        </w:rPr>
        <w:t>reçue est effectivement de l’huile d’olive.</w:t>
      </w:r>
    </w:p>
    <w:p w:rsidR="002D61F1" w:rsidRPr="002D61F1" w:rsidRDefault="002D61F1" w:rsidP="002D61F1">
      <w:pPr>
        <w:pStyle w:val="Corpsdetexte"/>
        <w:ind w:left="133"/>
        <w:jc w:val="both"/>
        <w:rPr>
          <w:lang w:val="fr-FR"/>
        </w:rPr>
      </w:pPr>
      <w:r w:rsidRPr="002D61F1">
        <w:rPr>
          <w:lang w:val="fr-FR"/>
        </w:rPr>
        <w:t>Voici l’expérience réalisée par le stagiaire :</w:t>
      </w:r>
    </w:p>
    <w:p w:rsidR="002D61F1" w:rsidRPr="002D61F1" w:rsidRDefault="002D61F1" w:rsidP="002D61F1">
      <w:pPr>
        <w:pStyle w:val="Corpsdetexte"/>
        <w:ind w:left="133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>
            <wp:extent cx="4389932" cy="2952506"/>
            <wp:effectExtent l="0" t="0" r="0" b="635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02" cy="29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F1" w:rsidRPr="002D61F1" w:rsidRDefault="002D61F1" w:rsidP="002D61F1">
      <w:pPr>
        <w:pStyle w:val="Corpsdetexte"/>
        <w:ind w:left="133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>
            <wp:extent cx="6592186" cy="2156890"/>
            <wp:effectExtent l="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05" cy="21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F1" w:rsidRPr="002D61F1" w:rsidRDefault="002D61F1" w:rsidP="002D61F1">
      <w:pPr>
        <w:pStyle w:val="Corpsdetexte"/>
        <w:spacing w:line="360" w:lineRule="auto"/>
        <w:ind w:left="133"/>
        <w:jc w:val="both"/>
        <w:rPr>
          <w:lang w:val="fr-FR"/>
        </w:rPr>
      </w:pPr>
      <w:r w:rsidRPr="002D61F1">
        <w:rPr>
          <w:lang w:val="fr-FR"/>
        </w:rPr>
        <w:t>A partir de l’expérience ci-dessus et en s’appuyant sur le document 3, indiquer si le stagiaire pourra conclure sur la nature de l’huile testée. Un raisonnement et des calculs sont attendus.</w:t>
      </w:r>
    </w:p>
    <w:sectPr w:rsidR="002D61F1" w:rsidRPr="002D61F1" w:rsidSect="00C631B1">
      <w:headerReference w:type="default" r:id="rId14"/>
      <w:footerReference w:type="default" r:id="rId15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39" w:rsidRDefault="00735039" w:rsidP="00261CC5">
      <w:r>
        <w:separator/>
      </w:r>
    </w:p>
  </w:endnote>
  <w:endnote w:type="continuationSeparator" w:id="0">
    <w:p w:rsidR="00735039" w:rsidRDefault="00735039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39" w:rsidRDefault="00735039" w:rsidP="00261CC5">
      <w:r>
        <w:separator/>
      </w:r>
    </w:p>
  </w:footnote>
  <w:footnote w:type="continuationSeparator" w:id="0">
    <w:p w:rsidR="00735039" w:rsidRDefault="00735039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CD7731"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- </w:t>
    </w:r>
    <w:r w:rsidR="00B1144D" w:rsidRPr="00B1144D">
      <w:rPr>
        <w:b/>
        <w:sz w:val="32"/>
        <w:szCs w:val="32"/>
      </w:rPr>
      <w:t>Centres Etrangers Groupe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74ECE"/>
    <w:multiLevelType w:val="multilevel"/>
    <w:tmpl w:val="E2F4354E"/>
    <w:lvl w:ilvl="0">
      <w:start w:val="1"/>
      <w:numFmt w:val="decimal"/>
      <w:lvlText w:val="%1."/>
      <w:lvlJc w:val="left"/>
      <w:pPr>
        <w:ind w:left="269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6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566" w:hanging="682"/>
      </w:pPr>
      <w:rPr>
        <w:rFonts w:ascii="Arial" w:eastAsia="Arial" w:hAnsi="Arial" w:cs="Arial" w:hint="default"/>
        <w:spacing w:val="-2"/>
        <w:w w:val="99"/>
        <w:position w:val="1"/>
        <w:sz w:val="24"/>
        <w:szCs w:val="24"/>
      </w:rPr>
    </w:lvl>
    <w:lvl w:ilvl="3">
      <w:numFmt w:val="bullet"/>
      <w:lvlText w:val="•"/>
      <w:lvlJc w:val="left"/>
      <w:pPr>
        <w:ind w:left="567" w:hanging="682"/>
      </w:pPr>
      <w:rPr>
        <w:rFonts w:hint="default"/>
      </w:rPr>
    </w:lvl>
    <w:lvl w:ilvl="4">
      <w:numFmt w:val="bullet"/>
      <w:lvlText w:val="•"/>
      <w:lvlJc w:val="left"/>
      <w:pPr>
        <w:ind w:left="4647" w:hanging="682"/>
      </w:pPr>
      <w:rPr>
        <w:rFonts w:hint="default"/>
      </w:rPr>
    </w:lvl>
    <w:lvl w:ilvl="5">
      <w:numFmt w:val="bullet"/>
      <w:lvlText w:val="•"/>
      <w:lvlJc w:val="left"/>
      <w:pPr>
        <w:ind w:left="5580" w:hanging="682"/>
      </w:pPr>
      <w:rPr>
        <w:rFonts w:hint="default"/>
      </w:rPr>
    </w:lvl>
    <w:lvl w:ilvl="6">
      <w:numFmt w:val="bullet"/>
      <w:lvlText w:val="•"/>
      <w:lvlJc w:val="left"/>
      <w:pPr>
        <w:ind w:left="6513" w:hanging="682"/>
      </w:pPr>
      <w:rPr>
        <w:rFonts w:hint="default"/>
      </w:rPr>
    </w:lvl>
    <w:lvl w:ilvl="7">
      <w:numFmt w:val="bullet"/>
      <w:lvlText w:val="•"/>
      <w:lvlJc w:val="left"/>
      <w:pPr>
        <w:ind w:left="7447" w:hanging="682"/>
      </w:pPr>
      <w:rPr>
        <w:rFonts w:hint="default"/>
      </w:rPr>
    </w:lvl>
    <w:lvl w:ilvl="8">
      <w:numFmt w:val="bullet"/>
      <w:lvlText w:val="•"/>
      <w:lvlJc w:val="left"/>
      <w:pPr>
        <w:ind w:left="8380" w:hanging="6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C"/>
    <w:rsid w:val="0000099B"/>
    <w:rsid w:val="000156DA"/>
    <w:rsid w:val="00041A48"/>
    <w:rsid w:val="000C691D"/>
    <w:rsid w:val="00120099"/>
    <w:rsid w:val="00261CC5"/>
    <w:rsid w:val="00267B4B"/>
    <w:rsid w:val="00280FDA"/>
    <w:rsid w:val="002A0CD9"/>
    <w:rsid w:val="002B4A94"/>
    <w:rsid w:val="002D61F1"/>
    <w:rsid w:val="002F1B5E"/>
    <w:rsid w:val="003A0F0F"/>
    <w:rsid w:val="00420D17"/>
    <w:rsid w:val="00436544"/>
    <w:rsid w:val="004B13D5"/>
    <w:rsid w:val="00513D96"/>
    <w:rsid w:val="00584799"/>
    <w:rsid w:val="00585511"/>
    <w:rsid w:val="00586A28"/>
    <w:rsid w:val="005A73DE"/>
    <w:rsid w:val="0066519F"/>
    <w:rsid w:val="006B4CA9"/>
    <w:rsid w:val="00735039"/>
    <w:rsid w:val="007E3B28"/>
    <w:rsid w:val="008424DA"/>
    <w:rsid w:val="008D2FE8"/>
    <w:rsid w:val="008E68DE"/>
    <w:rsid w:val="00934E63"/>
    <w:rsid w:val="009B4A05"/>
    <w:rsid w:val="00A2592C"/>
    <w:rsid w:val="00A44E4A"/>
    <w:rsid w:val="00A57A7D"/>
    <w:rsid w:val="00AC7944"/>
    <w:rsid w:val="00B1144D"/>
    <w:rsid w:val="00B227DD"/>
    <w:rsid w:val="00B43411"/>
    <w:rsid w:val="00B54261"/>
    <w:rsid w:val="00C50188"/>
    <w:rsid w:val="00C631B1"/>
    <w:rsid w:val="00C914F6"/>
    <w:rsid w:val="00CD7731"/>
    <w:rsid w:val="00D1099E"/>
    <w:rsid w:val="00D1391A"/>
    <w:rsid w:val="00D72759"/>
    <w:rsid w:val="00DA6284"/>
    <w:rsid w:val="00DE6346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63B92"/>
  <w15:docId w15:val="{C57953D0-F4EA-4563-BB04-304D910C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267B4B"/>
    <w:pPr>
      <w:widowControl w:val="0"/>
      <w:autoSpaceDE w:val="0"/>
      <w:autoSpaceDN w:val="0"/>
      <w:spacing w:before="66"/>
      <w:ind w:left="402" w:hanging="269"/>
      <w:outlineLvl w:val="0"/>
    </w:pPr>
    <w:rPr>
      <w:rFonts w:eastAsia="Arial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B1144D"/>
    <w:pPr>
      <w:widowControl w:val="0"/>
      <w:autoSpaceDE w:val="0"/>
      <w:autoSpaceDN w:val="0"/>
    </w:pPr>
    <w:rPr>
      <w:rFonts w:eastAsia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1144D"/>
    <w:rPr>
      <w:rFonts w:eastAsia="Aria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67B4B"/>
    <w:rPr>
      <w:rFonts w:eastAsia="Arial"/>
      <w:b/>
      <w:bCs/>
      <w:lang w:val="en-US"/>
    </w:rPr>
  </w:style>
  <w:style w:type="paragraph" w:styleId="Paragraphedeliste">
    <w:name w:val="List Paragraph"/>
    <w:basedOn w:val="Normal"/>
    <w:uiPriority w:val="1"/>
    <w:qFormat/>
    <w:rsid w:val="00267B4B"/>
    <w:pPr>
      <w:widowControl w:val="0"/>
      <w:autoSpaceDE w:val="0"/>
      <w:autoSpaceDN w:val="0"/>
      <w:ind w:left="402"/>
    </w:pPr>
    <w:rPr>
      <w:rFonts w:eastAsia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6</cp:revision>
  <cp:lastPrinted>2017-06-26T11:17:00Z</cp:lastPrinted>
  <dcterms:created xsi:type="dcterms:W3CDTF">2019-07-05T17:09:00Z</dcterms:created>
  <dcterms:modified xsi:type="dcterms:W3CDTF">2019-10-25T17:03:00Z</dcterms:modified>
</cp:coreProperties>
</file>