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6C8" w:rsidRPr="00AA7CC1" w:rsidRDefault="00AA7CC1" w:rsidP="00C926C8">
      <w:pPr>
        <w:jc w:val="both"/>
        <w:rPr>
          <w:b/>
          <w:sz w:val="44"/>
        </w:rPr>
      </w:pPr>
      <w:r w:rsidRPr="00AA7CC1">
        <w:rPr>
          <w:b/>
          <w:sz w:val="44"/>
        </w:rPr>
        <w:t>Les algues : matériau du futur</w:t>
      </w:r>
      <w:bookmarkStart w:id="0" w:name="_Hlk14137382"/>
    </w:p>
    <w:bookmarkEnd w:id="0"/>
    <w:p w:rsidR="00C926C8" w:rsidRDefault="00AA7CC1" w:rsidP="00C926C8">
      <w:pPr>
        <w:jc w:val="both"/>
      </w:pPr>
      <w:r w:rsidRPr="00AA7CC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43180</wp:posOffset>
            </wp:positionV>
            <wp:extent cx="3422015" cy="2109470"/>
            <wp:effectExtent l="0" t="0" r="6985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6C8">
        <w:t>Les algues sont la source de matériaux innovants et écologiques grâce aux différentes espèces chimiques qu’elles contiennent.</w:t>
      </w:r>
    </w:p>
    <w:p w:rsidR="00AA7CC1" w:rsidRPr="00AA7CC1" w:rsidRDefault="00AA7CC1" w:rsidP="00C926C8">
      <w:pPr>
        <w:jc w:val="both"/>
        <w:rPr>
          <w:sz w:val="12"/>
          <w:szCs w:val="12"/>
        </w:rPr>
      </w:pPr>
    </w:p>
    <w:p w:rsidR="00C926C8" w:rsidRDefault="00C926C8" w:rsidP="00C926C8">
      <w:pPr>
        <w:jc w:val="both"/>
      </w:pPr>
      <w:r>
        <w:t>On peut, par exemple, créer des parois gélifiées à partir d’alginates provenant des algues pour fabriquer des billes renfermant une solution potable, ce qui pourrait un jour remplacer les bouteilles en plastique.</w:t>
      </w:r>
    </w:p>
    <w:p w:rsidR="00AA7CC1" w:rsidRPr="00AA7CC1" w:rsidRDefault="00AA7CC1" w:rsidP="00C926C8">
      <w:pPr>
        <w:jc w:val="both"/>
        <w:rPr>
          <w:sz w:val="12"/>
          <w:szCs w:val="12"/>
        </w:rPr>
      </w:pPr>
    </w:p>
    <w:p w:rsidR="00C926C8" w:rsidRDefault="00C926C8" w:rsidP="00C926C8">
      <w:pPr>
        <w:jc w:val="both"/>
      </w:pPr>
      <w:r>
        <w:t>Nous nous intéressons à la fabrication de ces billes et au poids de la solution contenue dans une bille.</w:t>
      </w:r>
    </w:p>
    <w:p w:rsidR="00AA7CC1" w:rsidRPr="00AA7CC1" w:rsidRDefault="00AA7CC1" w:rsidP="00C926C8">
      <w:pPr>
        <w:jc w:val="both"/>
        <w:rPr>
          <w:sz w:val="12"/>
          <w:szCs w:val="12"/>
        </w:rPr>
      </w:pPr>
    </w:p>
    <w:p w:rsidR="00C926C8" w:rsidRDefault="00C926C8" w:rsidP="00C926C8">
      <w:pPr>
        <w:jc w:val="both"/>
      </w:pPr>
      <w:r>
        <w:t>Dans le contexte de cette épreuve, le terme « solution » désigne un mélange constitué d’eau et d’espèces chimiques dissoutes.</w:t>
      </w:r>
    </w:p>
    <w:p w:rsidR="00AA7CC1" w:rsidRDefault="00AA7CC1" w:rsidP="00C926C8">
      <w:pPr>
        <w:jc w:val="both"/>
      </w:pPr>
    </w:p>
    <w:p w:rsidR="00C926C8" w:rsidRPr="00AA7CC1" w:rsidRDefault="00C926C8" w:rsidP="00C926C8">
      <w:pPr>
        <w:jc w:val="both"/>
        <w:rPr>
          <w:b/>
          <w:bCs/>
        </w:rPr>
      </w:pPr>
      <w:r w:rsidRPr="00AA7CC1">
        <w:rPr>
          <w:b/>
          <w:bCs/>
        </w:rPr>
        <w:t>Étapes de la fabrication des billes (19 points)</w:t>
      </w:r>
    </w:p>
    <w:p w:rsidR="00C926C8" w:rsidRPr="00AA7CC1" w:rsidRDefault="00C926C8" w:rsidP="00C926C8">
      <w:pPr>
        <w:jc w:val="both"/>
        <w:rPr>
          <w:b/>
          <w:bCs/>
        </w:rPr>
      </w:pPr>
      <w:r w:rsidRPr="00AA7CC1">
        <w:rPr>
          <w:b/>
          <w:bCs/>
        </w:rPr>
        <w:t>Étape 1 : Dissolution de l’alginate de sodium dans l’eau</w:t>
      </w:r>
    </w:p>
    <w:p w:rsidR="00C926C8" w:rsidRDefault="00C926C8" w:rsidP="00AA7CC1">
      <w:pPr>
        <w:pStyle w:val="Paragraphedeliste"/>
        <w:numPr>
          <w:ilvl w:val="1"/>
          <w:numId w:val="1"/>
        </w:numPr>
        <w:jc w:val="both"/>
      </w:pPr>
      <w:r>
        <w:t>L’alginate de sodium est une espèce chimique comestible et soluble dans l’eau. Elle a pour formule chimique C</w:t>
      </w:r>
      <w:r w:rsidRPr="00AA7CC1">
        <w:rPr>
          <w:vertAlign w:val="subscript"/>
        </w:rPr>
        <w:t>6</w:t>
      </w:r>
      <w:r>
        <w:t>H</w:t>
      </w:r>
      <w:r w:rsidRPr="00AA7CC1">
        <w:rPr>
          <w:vertAlign w:val="subscript"/>
        </w:rPr>
        <w:t>7</w:t>
      </w:r>
      <w:r>
        <w:t>O</w:t>
      </w:r>
      <w:r w:rsidRPr="00AA7CC1">
        <w:rPr>
          <w:vertAlign w:val="subscript"/>
        </w:rPr>
        <w:t>6</w:t>
      </w:r>
      <w:r>
        <w:t>Na.</w:t>
      </w:r>
    </w:p>
    <w:p w:rsidR="00AA7CC1" w:rsidRDefault="00C926C8" w:rsidP="00C926C8">
      <w:pPr>
        <w:pStyle w:val="Paragraphedeliste"/>
        <w:numPr>
          <w:ilvl w:val="2"/>
          <w:numId w:val="1"/>
        </w:numPr>
        <w:jc w:val="both"/>
      </w:pPr>
      <w:r>
        <w:t>Préciser le nombre d’atomes d’oxygène dans cette formule chimique.</w:t>
      </w:r>
    </w:p>
    <w:p w:rsidR="00B27558" w:rsidRDefault="00B27558" w:rsidP="00B27558">
      <w:pPr>
        <w:pStyle w:val="Paragraphedeliste"/>
        <w:ind w:left="1224"/>
        <w:jc w:val="both"/>
      </w:pPr>
    </w:p>
    <w:p w:rsidR="00C926C8" w:rsidRDefault="00C926C8" w:rsidP="00C926C8">
      <w:pPr>
        <w:pStyle w:val="Paragraphedeliste"/>
        <w:numPr>
          <w:ilvl w:val="2"/>
          <w:numId w:val="1"/>
        </w:numPr>
        <w:jc w:val="both"/>
      </w:pPr>
      <w:r>
        <w:t>Le numéro atomique de l’atome d’oxygène est Z = 8, cela signifie qu’il comporte 8 protons.</w:t>
      </w:r>
    </w:p>
    <w:p w:rsidR="00C926C8" w:rsidRDefault="00C926C8" w:rsidP="00C926C8">
      <w:pPr>
        <w:jc w:val="both"/>
      </w:pPr>
      <w:r>
        <w:t>Indiquer le nombre d’électrons présents dans un atome d’oxygène.</w:t>
      </w:r>
    </w:p>
    <w:p w:rsidR="00B27558" w:rsidRDefault="00B27558" w:rsidP="00C926C8">
      <w:pPr>
        <w:jc w:val="both"/>
      </w:pPr>
    </w:p>
    <w:p w:rsidR="00C926C8" w:rsidRDefault="00C926C8" w:rsidP="00AA7CC1">
      <w:pPr>
        <w:pStyle w:val="Paragraphedeliste"/>
        <w:numPr>
          <w:ilvl w:val="1"/>
          <w:numId w:val="1"/>
        </w:numPr>
        <w:jc w:val="both"/>
      </w:pPr>
      <w:r>
        <w:t>Pour préparer la solution d’alginate de sodium, on verse 8 g d’alginate de sodium solide dans 100 g d’eau et on mélange jusqu’à la dissolution complète. On mesure la masse m de la solution obtenue, on obtient m = 108 g. Interpréter ce résultat expérimental en raisonnant sur l’évolution de la masse au cours de la dissolution.</w:t>
      </w:r>
    </w:p>
    <w:p w:rsidR="00B27558" w:rsidRDefault="00B27558" w:rsidP="00B27558">
      <w:pPr>
        <w:pStyle w:val="Paragraphedeliste"/>
        <w:ind w:left="792"/>
        <w:jc w:val="both"/>
      </w:pPr>
    </w:p>
    <w:p w:rsidR="00C926C8" w:rsidRPr="00AA7CC1" w:rsidRDefault="00C926C8" w:rsidP="00C926C8">
      <w:pPr>
        <w:jc w:val="both"/>
        <w:rPr>
          <w:b/>
          <w:bCs/>
        </w:rPr>
      </w:pPr>
      <w:r w:rsidRPr="00AA7CC1">
        <w:rPr>
          <w:b/>
          <w:bCs/>
        </w:rPr>
        <w:t>Étape 2 : Solidification de la solution d’alginate de sodium</w:t>
      </w:r>
    </w:p>
    <w:p w:rsidR="00C926C8" w:rsidRDefault="00C926C8" w:rsidP="00AA7CC1">
      <w:pPr>
        <w:pStyle w:val="Paragraphedeliste"/>
        <w:numPr>
          <w:ilvl w:val="0"/>
          <w:numId w:val="1"/>
        </w:numPr>
        <w:jc w:val="both"/>
      </w:pPr>
      <w:r>
        <w:t>Pour obtenir des billes de grande taille, on place la solution d’alginate de sodium au congélateur. Après plusieurs heures, elle devient solide.</w:t>
      </w:r>
    </w:p>
    <w:p w:rsidR="00C926C8" w:rsidRDefault="00C926C8" w:rsidP="00C926C8">
      <w:pPr>
        <w:jc w:val="both"/>
      </w:pPr>
      <w:r>
        <w:t>Indiquer, en le justifiant, si la solution d’alginate de sodium subit une transformation chimique ou une</w:t>
      </w:r>
      <w:r w:rsidR="00AA7CC1">
        <w:t xml:space="preserve"> </w:t>
      </w:r>
      <w:r>
        <w:t>transformation physique.</w:t>
      </w:r>
    </w:p>
    <w:p w:rsidR="00AA7CC1" w:rsidRDefault="00AA7CC1" w:rsidP="00C926C8">
      <w:pPr>
        <w:jc w:val="both"/>
      </w:pPr>
    </w:p>
    <w:p w:rsidR="00C926C8" w:rsidRPr="00AA7CC1" w:rsidRDefault="00C926C8" w:rsidP="00C926C8">
      <w:pPr>
        <w:jc w:val="both"/>
        <w:rPr>
          <w:b/>
          <w:bCs/>
        </w:rPr>
      </w:pPr>
      <w:r w:rsidRPr="00AA7CC1">
        <w:rPr>
          <w:b/>
          <w:bCs/>
        </w:rPr>
        <w:t>Étape 3 : Création de la paroi gélifiée de la bille</w:t>
      </w:r>
    </w:p>
    <w:p w:rsidR="00C926C8" w:rsidRDefault="00C926C8" w:rsidP="00AA7CC1">
      <w:pPr>
        <w:pStyle w:val="Paragraphedeliste"/>
        <w:numPr>
          <w:ilvl w:val="0"/>
          <w:numId w:val="1"/>
        </w:numPr>
        <w:jc w:val="both"/>
      </w:pPr>
      <w:r>
        <w:t>L’étape finale de la production de ces billes consiste à faire réagir des ions alginate de formule C</w:t>
      </w:r>
      <w:r w:rsidRPr="00AA7CC1">
        <w:rPr>
          <w:vertAlign w:val="subscript"/>
        </w:rPr>
        <w:t>6</w:t>
      </w:r>
      <w:r>
        <w:t>H</w:t>
      </w:r>
      <w:r w:rsidRPr="00AA7CC1">
        <w:rPr>
          <w:vertAlign w:val="subscript"/>
        </w:rPr>
        <w:t>7</w:t>
      </w:r>
      <w:r>
        <w:t>O</w:t>
      </w:r>
      <w:r w:rsidRPr="00AA7CC1">
        <w:rPr>
          <w:vertAlign w:val="subscript"/>
        </w:rPr>
        <w:t>6</w:t>
      </w:r>
      <w:r w:rsidRPr="00AA7CC1">
        <w:rPr>
          <w:vertAlign w:val="superscript"/>
        </w:rPr>
        <w:t>-</w:t>
      </w:r>
      <w:r>
        <w:t xml:space="preserve"> avec l’élément calcium sous la forme Ca</w:t>
      </w:r>
      <w:r w:rsidRPr="00AA7CC1">
        <w:rPr>
          <w:vertAlign w:val="superscript"/>
        </w:rPr>
        <w:t>2+</w:t>
      </w:r>
      <w:r>
        <w:t xml:space="preserve"> pour former une paroi gélifiée d’alginate de calcium de formule chimique C</w:t>
      </w:r>
      <w:r w:rsidRPr="00AA7CC1">
        <w:rPr>
          <w:vertAlign w:val="subscript"/>
        </w:rPr>
        <w:t>12</w:t>
      </w:r>
      <w:r>
        <w:t>H</w:t>
      </w:r>
      <w:r w:rsidRPr="00AA7CC1">
        <w:rPr>
          <w:vertAlign w:val="subscript"/>
        </w:rPr>
        <w:t>14</w:t>
      </w:r>
      <w:r>
        <w:t>O</w:t>
      </w:r>
      <w:r w:rsidRPr="00AA7CC1">
        <w:rPr>
          <w:vertAlign w:val="subscript"/>
        </w:rPr>
        <w:t>12</w:t>
      </w:r>
      <w:r>
        <w:t>Ca.</w:t>
      </w:r>
    </w:p>
    <w:p w:rsidR="00AA7CC1" w:rsidRDefault="00C926C8" w:rsidP="00AA7CC1">
      <w:pPr>
        <w:jc w:val="both"/>
      </w:pPr>
      <w:r>
        <w:t xml:space="preserve">L’équation de la réaction permettant de modéliser cette étape s’écrit 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442"/>
        <w:gridCol w:w="1445"/>
        <w:gridCol w:w="589"/>
        <w:gridCol w:w="2119"/>
      </w:tblGrid>
      <w:tr w:rsidR="00AA7CC1" w:rsidTr="00AA7CC1">
        <w:trPr>
          <w:trHeight w:val="420"/>
          <w:jc w:val="center"/>
        </w:trPr>
        <w:tc>
          <w:tcPr>
            <w:tcW w:w="1680" w:type="dxa"/>
          </w:tcPr>
          <w:p w:rsidR="00AA7CC1" w:rsidRDefault="00AA7CC1" w:rsidP="00AA7CC1">
            <w:pPr>
              <w:jc w:val="both"/>
            </w:pPr>
            <w:r>
              <w:t>2 C</w:t>
            </w:r>
            <w:r w:rsidRPr="00AA7CC1">
              <w:rPr>
                <w:vertAlign w:val="subscript"/>
              </w:rPr>
              <w:t>6</w:t>
            </w:r>
            <w:r>
              <w:t>H</w:t>
            </w:r>
            <w:r w:rsidRPr="00AA7CC1">
              <w:rPr>
                <w:vertAlign w:val="subscript"/>
              </w:rPr>
              <w:t>7</w:t>
            </w:r>
            <w:r>
              <w:t>O</w:t>
            </w:r>
            <w:r w:rsidRPr="00AA7CC1">
              <w:rPr>
                <w:vertAlign w:val="subscript"/>
              </w:rPr>
              <w:t>6</w:t>
            </w:r>
            <w:r w:rsidRPr="00AA7CC1">
              <w:rPr>
                <w:vertAlign w:val="superscript"/>
              </w:rPr>
              <w:t>-</w:t>
            </w:r>
          </w:p>
        </w:tc>
        <w:tc>
          <w:tcPr>
            <w:tcW w:w="442" w:type="dxa"/>
          </w:tcPr>
          <w:p w:rsidR="00AA7CC1" w:rsidRDefault="00AA7CC1" w:rsidP="00AA7CC1">
            <w:pPr>
              <w:jc w:val="both"/>
            </w:pPr>
            <w:r>
              <w:t>+</w:t>
            </w:r>
          </w:p>
        </w:tc>
        <w:tc>
          <w:tcPr>
            <w:tcW w:w="1445" w:type="dxa"/>
          </w:tcPr>
          <w:p w:rsidR="00AA7CC1" w:rsidRDefault="00AA7CC1" w:rsidP="00AA7CC1">
            <w:pPr>
              <w:jc w:val="both"/>
            </w:pPr>
            <w:r>
              <w:t>Ca</w:t>
            </w:r>
            <w:r w:rsidRPr="00AA7CC1">
              <w:rPr>
                <w:vertAlign w:val="superscript"/>
              </w:rPr>
              <w:t>2+</w:t>
            </w:r>
          </w:p>
        </w:tc>
        <w:tc>
          <w:tcPr>
            <w:tcW w:w="589" w:type="dxa"/>
          </w:tcPr>
          <w:p w:rsidR="00AA7CC1" w:rsidRDefault="00AA7CC1" w:rsidP="00AA7CC1">
            <w:pPr>
              <w:jc w:val="both"/>
            </w:pPr>
            <w:r w:rsidRPr="00AA7CC1">
              <w:t>→</w:t>
            </w:r>
          </w:p>
        </w:tc>
        <w:tc>
          <w:tcPr>
            <w:tcW w:w="2119" w:type="dxa"/>
          </w:tcPr>
          <w:p w:rsidR="00AA7CC1" w:rsidRDefault="00AA7CC1" w:rsidP="00AA7CC1">
            <w:pPr>
              <w:jc w:val="both"/>
            </w:pPr>
            <w:r>
              <w:t>C</w:t>
            </w:r>
            <w:r w:rsidRPr="00AA7CC1">
              <w:rPr>
                <w:vertAlign w:val="subscript"/>
              </w:rPr>
              <w:t>12</w:t>
            </w:r>
            <w:r>
              <w:t>H</w:t>
            </w:r>
            <w:r w:rsidRPr="00AA7CC1">
              <w:rPr>
                <w:vertAlign w:val="subscript"/>
              </w:rPr>
              <w:t>14</w:t>
            </w:r>
            <w:r>
              <w:t>O</w:t>
            </w:r>
            <w:r w:rsidRPr="00AA7CC1">
              <w:rPr>
                <w:vertAlign w:val="subscript"/>
              </w:rPr>
              <w:t>12</w:t>
            </w:r>
            <w:r>
              <w:t>Ca.</w:t>
            </w:r>
          </w:p>
        </w:tc>
      </w:tr>
    </w:tbl>
    <w:p w:rsidR="00AA7CC1" w:rsidRDefault="00C926C8" w:rsidP="00AA7CC1">
      <w:pPr>
        <w:pStyle w:val="Paragraphedeliste"/>
        <w:numPr>
          <w:ilvl w:val="1"/>
          <w:numId w:val="1"/>
        </w:numPr>
        <w:jc w:val="both"/>
      </w:pPr>
      <w:r>
        <w:t>Donner la formule chimique de chacun des réactifs.</w:t>
      </w:r>
    </w:p>
    <w:p w:rsidR="00B27558" w:rsidRDefault="00B27558" w:rsidP="00B27558">
      <w:pPr>
        <w:pStyle w:val="Paragraphedeliste"/>
        <w:ind w:left="792"/>
        <w:jc w:val="both"/>
      </w:pPr>
    </w:p>
    <w:p w:rsidR="00C926C8" w:rsidRDefault="00C926C8" w:rsidP="00AA7CC1">
      <w:pPr>
        <w:pStyle w:val="Paragraphedeliste"/>
        <w:numPr>
          <w:ilvl w:val="1"/>
          <w:numId w:val="1"/>
        </w:numPr>
        <w:jc w:val="both"/>
      </w:pPr>
      <w:r>
        <w:t>Recopier la phrase suivante en choisissant dans chaque cas, parmi les deux termes proposés en gras, celui qui convient, et en complétant la fin de la phrase.</w:t>
      </w:r>
    </w:p>
    <w:p w:rsidR="00C926C8" w:rsidRDefault="00C926C8" w:rsidP="00C926C8">
      <w:pPr>
        <w:jc w:val="both"/>
        <w:rPr>
          <w:i/>
          <w:iCs/>
        </w:rPr>
      </w:pPr>
      <w:r w:rsidRPr="00AA7CC1">
        <w:rPr>
          <w:i/>
          <w:iCs/>
        </w:rPr>
        <w:t xml:space="preserve">Lors de la transformation chimique, </w:t>
      </w:r>
      <w:r w:rsidRPr="00AA7CC1">
        <w:rPr>
          <w:b/>
          <w:bCs/>
          <w:i/>
          <w:iCs/>
        </w:rPr>
        <w:t>un</w:t>
      </w:r>
      <w:r w:rsidRPr="00AA7CC1">
        <w:rPr>
          <w:i/>
          <w:iCs/>
        </w:rPr>
        <w:t xml:space="preserve"> / </w:t>
      </w:r>
      <w:r w:rsidRPr="00AA7CC1">
        <w:rPr>
          <w:b/>
          <w:bCs/>
          <w:i/>
          <w:iCs/>
        </w:rPr>
        <w:t>deux</w:t>
      </w:r>
      <w:r w:rsidRPr="00AA7CC1">
        <w:rPr>
          <w:i/>
          <w:iCs/>
        </w:rPr>
        <w:t xml:space="preserve"> ion(s) alginate réagi(ssen)t avec un ion / un atome de calcium pour former ……………………</w:t>
      </w:r>
    </w:p>
    <w:p w:rsidR="00AA7CC1" w:rsidRPr="00AA7CC1" w:rsidRDefault="00AA7CC1" w:rsidP="00C926C8">
      <w:pPr>
        <w:jc w:val="both"/>
        <w:rPr>
          <w:i/>
          <w:iCs/>
        </w:rPr>
      </w:pPr>
    </w:p>
    <w:p w:rsidR="00B27558" w:rsidRDefault="00B27558" w:rsidP="00C926C8">
      <w:pPr>
        <w:jc w:val="both"/>
        <w:rPr>
          <w:b/>
          <w:bCs/>
        </w:rPr>
      </w:pPr>
    </w:p>
    <w:p w:rsidR="00B27558" w:rsidRDefault="00B27558" w:rsidP="00C926C8">
      <w:pPr>
        <w:jc w:val="both"/>
        <w:rPr>
          <w:b/>
          <w:bCs/>
        </w:rPr>
      </w:pPr>
    </w:p>
    <w:p w:rsidR="00B27558" w:rsidRDefault="00B27558" w:rsidP="00C926C8">
      <w:pPr>
        <w:jc w:val="both"/>
        <w:rPr>
          <w:b/>
          <w:bCs/>
        </w:rPr>
      </w:pPr>
    </w:p>
    <w:p w:rsidR="00C926C8" w:rsidRPr="001D7709" w:rsidRDefault="00C926C8" w:rsidP="00C926C8">
      <w:pPr>
        <w:jc w:val="both"/>
        <w:rPr>
          <w:b/>
          <w:bCs/>
        </w:rPr>
      </w:pPr>
      <w:r w:rsidRPr="001D7709">
        <w:rPr>
          <w:b/>
          <w:bCs/>
        </w:rPr>
        <w:lastRenderedPageBreak/>
        <w:t>Poids de la solution contenue dans une bille (6 points)</w:t>
      </w:r>
    </w:p>
    <w:p w:rsidR="00C926C8" w:rsidRDefault="00C926C8" w:rsidP="00C926C8">
      <w:pPr>
        <w:jc w:val="both"/>
      </w:pPr>
      <w:r>
        <w:t>Dans cette partie, on s’intéresse au poids de la solution d’alginate de sodium contenue dans la bille figurant sur la photo.</w:t>
      </w:r>
    </w:p>
    <w:p w:rsidR="00C926C8" w:rsidRDefault="00C926C8" w:rsidP="001D7709">
      <w:pPr>
        <w:pStyle w:val="Paragraphedeliste"/>
        <w:numPr>
          <w:ilvl w:val="0"/>
          <w:numId w:val="1"/>
        </w:numPr>
        <w:jc w:val="both"/>
      </w:pPr>
      <w:r>
        <w:t>Déterminer la valeur du poids de la solution d’alginate de sodium contenue dans la bille figurant sur la photo, à l’aide des données suivantes :</w:t>
      </w:r>
    </w:p>
    <w:p w:rsidR="00C926C8" w:rsidRDefault="00C926C8" w:rsidP="001D7709">
      <w:pPr>
        <w:pStyle w:val="Paragraphedeliste"/>
        <w:numPr>
          <w:ilvl w:val="0"/>
          <w:numId w:val="6"/>
        </w:numPr>
        <w:jc w:val="both"/>
      </w:pPr>
      <w:r>
        <w:t xml:space="preserve">Les photos sont à l’échelle </w:t>
      </w:r>
      <w:r w:rsidR="00B27558">
        <w:t xml:space="preserve">½ </w:t>
      </w:r>
      <w:r>
        <w:t xml:space="preserve"> : 1 cm sur la photo représente 2 cm en réalité.</w:t>
      </w:r>
    </w:p>
    <w:p w:rsidR="00C926C8" w:rsidRDefault="00C926C8" w:rsidP="001D7709">
      <w:pPr>
        <w:pStyle w:val="Paragraphedeliste"/>
        <w:numPr>
          <w:ilvl w:val="0"/>
          <w:numId w:val="6"/>
        </w:numPr>
        <w:jc w:val="both"/>
      </w:pPr>
      <w:r>
        <w:t>La masse volumique de la solution d’alginate de sodium a pour valeur 1,1 g/cm3.</w:t>
      </w:r>
    </w:p>
    <w:p w:rsidR="001D7709" w:rsidRDefault="00C926C8" w:rsidP="001D7709">
      <w:pPr>
        <w:pStyle w:val="Paragraphedeliste"/>
        <w:numPr>
          <w:ilvl w:val="0"/>
          <w:numId w:val="6"/>
        </w:numPr>
        <w:jc w:val="both"/>
      </w:pPr>
      <w:r>
        <w:t xml:space="preserve">Pour calculer le volume </w:t>
      </w:r>
      <m:oMath>
        <m:r>
          <w:rPr>
            <w:rFonts w:ascii="Cambria Math" w:hAnsi="Cambria Math"/>
          </w:rPr>
          <m:t>V</m:t>
        </m:r>
      </m:oMath>
      <w:r>
        <w:t xml:space="preserve"> d’une bille de rayon </w:t>
      </w:r>
      <m:oMath>
        <m:r>
          <w:rPr>
            <w:rFonts w:ascii="Cambria Math" w:hAnsi="Cambria Math"/>
          </w:rPr>
          <m:t>V</m:t>
        </m:r>
      </m:oMath>
      <w:r>
        <w:t xml:space="preserve">, de diamètre </w:t>
      </w:r>
      <m:oMath>
        <m:r>
          <w:rPr>
            <w:rFonts w:ascii="Cambria Math" w:hAnsi="Cambria Math"/>
          </w:rPr>
          <m:t>D</m:t>
        </m:r>
      </m:oMath>
      <w:r>
        <w:t>, il est possible d’utiliser l’une des relations suivantes :</w:t>
      </w:r>
    </w:p>
    <w:p w:rsidR="001D7709" w:rsidRDefault="001D7709" w:rsidP="001D7709">
      <w:pPr>
        <w:pStyle w:val="Paragraphedeliste"/>
        <w:jc w:val="both"/>
        <w:rPr>
          <w:rFonts w:ascii="Cambria Math" w:hAnsi="Cambria Math"/>
        </w:rPr>
      </w:pPr>
      <m:oMath>
        <m:r>
          <w:rPr>
            <w:rFonts w:ascii="Cambria Math" w:hAnsi="Cambria Math"/>
          </w:rPr>
          <m:t>V=0,52</m:t>
        </m:r>
      </m:oMath>
      <w:r w:rsidRPr="001D7709">
        <w:rPr>
          <w:rFonts w:ascii="Cambria Math" w:hAnsi="Cambria Math"/>
        </w:rPr>
        <w:t xml:space="preserve"> x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1D7709">
        <w:rPr>
          <w:rFonts w:ascii="Cambria Math" w:hAnsi="Cambria Math"/>
        </w:rPr>
        <w:t xml:space="preserve">           </w:t>
      </w:r>
      <m:oMath>
        <m:r>
          <w:rPr>
            <w:rFonts w:ascii="Cambria Math" w:hAnsi="Cambria Math"/>
          </w:rPr>
          <m:t>V=4,2</m:t>
        </m:r>
      </m:oMath>
      <w:r w:rsidRPr="001D7709">
        <w:rPr>
          <w:rFonts w:ascii="Cambria Math" w:hAnsi="Cambria Math"/>
        </w:rPr>
        <w:t xml:space="preserve"> x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1D7709">
        <w:rPr>
          <w:rFonts w:ascii="Cambria Math" w:hAnsi="Cambria Math"/>
        </w:rPr>
        <w:t xml:space="preserve">              </w:t>
      </w:r>
      <m:oMath>
        <m:r>
          <w:rPr>
            <w:rFonts w:ascii="Cambria Math" w:hAnsi="Cambria Math"/>
          </w:rPr>
          <m:t>V=</m:t>
        </m:r>
      </m:oMath>
      <w:r w:rsidRPr="001D7709">
        <w:rPr>
          <w:rFonts w:ascii="Cambria Math" w:hAnsi="Cambria Math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</m:oMath>
      <w:r w:rsidRPr="001D7709">
        <w:rPr>
          <w:rFonts w:ascii="Cambria Math" w:hAnsi="Cambria Math"/>
        </w:rPr>
        <w:t xml:space="preserve"> x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1D7709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(avec Π=3,14)</w:t>
      </w:r>
    </w:p>
    <w:p w:rsidR="00C926C8" w:rsidRPr="001D7709" w:rsidRDefault="00C926C8" w:rsidP="001D7709">
      <w:pPr>
        <w:pStyle w:val="Paragraphedeliste"/>
        <w:jc w:val="both"/>
      </w:pPr>
      <w:r>
        <w:t>L’intensité de la pesanteur a pour valeur g = 9,8 N/kg.</w:t>
      </w:r>
      <m:oMath>
        <m:r>
          <w:rPr>
            <w:rFonts w:ascii="Cambria Math" w:hAnsi="Cambria Math"/>
          </w:rPr>
          <m:t xml:space="preserve"> </m:t>
        </m:r>
      </m:oMath>
    </w:p>
    <w:p w:rsidR="00C926C8" w:rsidRDefault="00C926C8" w:rsidP="001D7709">
      <w:pPr>
        <w:pStyle w:val="Paragraphedeliste"/>
        <w:numPr>
          <w:ilvl w:val="0"/>
          <w:numId w:val="7"/>
        </w:numPr>
        <w:jc w:val="both"/>
      </w:pPr>
      <w:r>
        <w:t>Si besoin, le segment gradué ci-joint est utilisable.</w:t>
      </w:r>
    </w:p>
    <w:p w:rsidR="001D7709" w:rsidRDefault="001D7709" w:rsidP="00C926C8">
      <w:pPr>
        <w:jc w:val="both"/>
      </w:pPr>
    </w:p>
    <w:p w:rsidR="00C926C8" w:rsidRDefault="00C926C8" w:rsidP="00C926C8">
      <w:pPr>
        <w:jc w:val="both"/>
      </w:pPr>
      <w:r>
        <w:t xml:space="preserve">Le candidat est invité à présenter sa démarche de </w:t>
      </w:r>
      <w:r w:rsidR="001D7709">
        <w:t>résolution. Toute</w:t>
      </w:r>
      <w:r>
        <w:t xml:space="preserve"> initiative sera valorisée.</w:t>
      </w:r>
    </w:p>
    <w:p w:rsidR="001D7709" w:rsidRDefault="001D7709" w:rsidP="00C926C8">
      <w:pPr>
        <w:jc w:val="both"/>
      </w:pPr>
    </w:p>
    <w:p w:rsidR="001D7709" w:rsidRDefault="001D7709" w:rsidP="00C926C8">
      <w:pPr>
        <w:jc w:val="both"/>
      </w:pPr>
      <w:r>
        <w:rPr>
          <w:noProof/>
        </w:rPr>
        <w:drawing>
          <wp:inline distT="0" distB="0" distL="0" distR="0">
            <wp:extent cx="6912610" cy="236283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C8" w:rsidRPr="001D7709" w:rsidRDefault="00C926C8" w:rsidP="00C926C8">
      <w:pPr>
        <w:jc w:val="both"/>
      </w:pPr>
      <w:r>
        <w:t xml:space="preserve">Reproductions à l’échelle </w:t>
      </w:r>
      <w:r w:rsidR="001D7709">
        <w:t>½</w:t>
      </w:r>
      <w:r w:rsidR="001D7709">
        <w:tab/>
      </w:r>
      <w:r w:rsidR="001D7709">
        <w:tab/>
      </w:r>
      <w:r w:rsidR="001D7709">
        <w:tab/>
      </w:r>
      <w:r w:rsidR="001D7709">
        <w:tab/>
      </w:r>
      <w:r w:rsidR="001D7709">
        <w:tab/>
      </w:r>
      <w:r w:rsidR="001D7709">
        <w:tab/>
      </w:r>
      <w:r w:rsidR="001D7709">
        <w:tab/>
      </w:r>
      <w:r w:rsidR="001D7709">
        <w:tab/>
      </w:r>
      <w:r>
        <w:t>Segment gradué</w:t>
      </w:r>
    </w:p>
    <w:sectPr w:rsidR="00C926C8" w:rsidRPr="001D7709" w:rsidSect="00C92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D35" w:rsidRDefault="008A4D35" w:rsidP="00261CC5">
      <w:r>
        <w:separator/>
      </w:r>
    </w:p>
  </w:endnote>
  <w:endnote w:type="continuationSeparator" w:id="0">
    <w:p w:rsidR="008A4D35" w:rsidRDefault="008A4D35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8DC" w:rsidRDefault="004318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8DC" w:rsidRDefault="004318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D35" w:rsidRDefault="008A4D35" w:rsidP="00261CC5">
      <w:r>
        <w:separator/>
      </w:r>
    </w:p>
  </w:footnote>
  <w:footnote w:type="continuationSeparator" w:id="0">
    <w:p w:rsidR="008A4D35" w:rsidRDefault="008A4D35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8DC" w:rsidRDefault="004318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F1B5E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4318DC">
      <w:rPr>
        <w:b/>
        <w:sz w:val="32"/>
        <w:szCs w:val="32"/>
      </w:rPr>
      <w:t>8</w:t>
    </w:r>
    <w:bookmarkStart w:id="1" w:name="_GoBack"/>
    <w:bookmarkEnd w:id="1"/>
    <w:r w:rsidRPr="002F1B5E">
      <w:rPr>
        <w:b/>
        <w:sz w:val="32"/>
        <w:szCs w:val="32"/>
      </w:rPr>
      <w:t xml:space="preserve"> </w:t>
    </w:r>
    <w:r w:rsidR="006E5DA3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6E5DA3">
      <w:rPr>
        <w:b/>
        <w:sz w:val="32"/>
        <w:szCs w:val="32"/>
      </w:rPr>
      <w:t>Polynésie français</w:t>
    </w:r>
    <w:r w:rsidR="00592672">
      <w:rPr>
        <w:b/>
        <w:sz w:val="32"/>
        <w:szCs w:val="32"/>
      </w:rPr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8DC" w:rsidRDefault="004318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644A"/>
    <w:multiLevelType w:val="hybridMultilevel"/>
    <w:tmpl w:val="6BC02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350"/>
    <w:multiLevelType w:val="multilevel"/>
    <w:tmpl w:val="D960EE4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534FA0"/>
    <w:multiLevelType w:val="multilevel"/>
    <w:tmpl w:val="C78604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F33E68"/>
    <w:multiLevelType w:val="multilevel"/>
    <w:tmpl w:val="4CACD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D853F7"/>
    <w:multiLevelType w:val="hybridMultilevel"/>
    <w:tmpl w:val="CF7C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B375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493A95"/>
    <w:multiLevelType w:val="multilevel"/>
    <w:tmpl w:val="4CA24C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C8"/>
    <w:rsid w:val="0000099B"/>
    <w:rsid w:val="000156DA"/>
    <w:rsid w:val="000212F3"/>
    <w:rsid w:val="00041A48"/>
    <w:rsid w:val="000C691D"/>
    <w:rsid w:val="000F194A"/>
    <w:rsid w:val="001168EB"/>
    <w:rsid w:val="00120099"/>
    <w:rsid w:val="00126966"/>
    <w:rsid w:val="0013023A"/>
    <w:rsid w:val="001539CC"/>
    <w:rsid w:val="00195284"/>
    <w:rsid w:val="001D7709"/>
    <w:rsid w:val="00261CC5"/>
    <w:rsid w:val="00280FDA"/>
    <w:rsid w:val="002A0CD9"/>
    <w:rsid w:val="002F1B5E"/>
    <w:rsid w:val="00420D17"/>
    <w:rsid w:val="004318DC"/>
    <w:rsid w:val="00436544"/>
    <w:rsid w:val="004B13D5"/>
    <w:rsid w:val="004C4A83"/>
    <w:rsid w:val="00513D96"/>
    <w:rsid w:val="00584799"/>
    <w:rsid w:val="00585511"/>
    <w:rsid w:val="00586A28"/>
    <w:rsid w:val="00592672"/>
    <w:rsid w:val="005A73DE"/>
    <w:rsid w:val="005D295E"/>
    <w:rsid w:val="00616395"/>
    <w:rsid w:val="0065089C"/>
    <w:rsid w:val="00693DE0"/>
    <w:rsid w:val="006A3B45"/>
    <w:rsid w:val="006A548E"/>
    <w:rsid w:val="006B4CA9"/>
    <w:rsid w:val="006E5DA3"/>
    <w:rsid w:val="00710226"/>
    <w:rsid w:val="00763942"/>
    <w:rsid w:val="007B5EF6"/>
    <w:rsid w:val="007E3B28"/>
    <w:rsid w:val="008424DA"/>
    <w:rsid w:val="008A4D35"/>
    <w:rsid w:val="008D2FE8"/>
    <w:rsid w:val="008E68DE"/>
    <w:rsid w:val="00934E63"/>
    <w:rsid w:val="009B4A05"/>
    <w:rsid w:val="00A2592C"/>
    <w:rsid w:val="00A44E4A"/>
    <w:rsid w:val="00A57A7D"/>
    <w:rsid w:val="00A751BA"/>
    <w:rsid w:val="00AA7CC1"/>
    <w:rsid w:val="00AC7944"/>
    <w:rsid w:val="00AC7FB9"/>
    <w:rsid w:val="00AE7349"/>
    <w:rsid w:val="00B227DD"/>
    <w:rsid w:val="00B27558"/>
    <w:rsid w:val="00B43411"/>
    <w:rsid w:val="00BE3AB4"/>
    <w:rsid w:val="00C50188"/>
    <w:rsid w:val="00C914F6"/>
    <w:rsid w:val="00C926C8"/>
    <w:rsid w:val="00CD5ABE"/>
    <w:rsid w:val="00CD7731"/>
    <w:rsid w:val="00D1391A"/>
    <w:rsid w:val="00D72759"/>
    <w:rsid w:val="00D73567"/>
    <w:rsid w:val="00D7452A"/>
    <w:rsid w:val="00DA6284"/>
    <w:rsid w:val="00E16AC6"/>
    <w:rsid w:val="00E50E75"/>
    <w:rsid w:val="00E63651"/>
    <w:rsid w:val="00E65E4D"/>
    <w:rsid w:val="00E736B0"/>
    <w:rsid w:val="00E7660D"/>
    <w:rsid w:val="00EC20FE"/>
    <w:rsid w:val="00EF57D5"/>
    <w:rsid w:val="00F106EB"/>
    <w:rsid w:val="00F72B86"/>
    <w:rsid w:val="00FB7A92"/>
    <w:rsid w:val="00F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CFB1D"/>
  <w15:docId w15:val="{EBE3D6C9-2EB9-4370-ADF3-CE551B8F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AA7CC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D7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24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6</cp:revision>
  <cp:lastPrinted>2017-06-26T11:17:00Z</cp:lastPrinted>
  <dcterms:created xsi:type="dcterms:W3CDTF">2019-07-16T00:40:00Z</dcterms:created>
  <dcterms:modified xsi:type="dcterms:W3CDTF">2019-07-17T20:05:00Z</dcterms:modified>
</cp:coreProperties>
</file>