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F4" w:rsidRPr="00176C8F" w:rsidRDefault="00EA1829" w:rsidP="00176C8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Rectangle : avec coins arrondis en diagonale 1" o:spid="_x0000_s1026" style="position:absolute;left:0;text-align:left;margin-left:-.75pt;margin-top:-2.3pt;width:526.2pt;height:34.4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82902,437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" path="m72959,l6682902,r,l6682902,364786v,40294,-32665,72959,-72959,72959l,437745r,l,72959c,32665,32665,,72959,xe" filled="f" strokecolor="black [3213]" strokeweight="1pt">
            <v:stroke joinstyle="miter"/>
            <v:path arrowok="t" o:connecttype="custom" o:connectlocs="72959,0;6682902,0;6682902,0;6682902,364786;6609943,437745;0,437745;0,437745;0,72959;72959,0" o:connectangles="0,0,0,0,0,0,0,0,0"/>
          </v:shape>
        </w:pict>
      </w:r>
      <w:r w:rsidR="00D5704D">
        <w:rPr>
          <w:rFonts w:ascii="Arial" w:hAnsi="Arial" w:cs="Arial"/>
        </w:rPr>
        <w:t xml:space="preserve">Expert </w:t>
      </w:r>
      <w:r w:rsidR="00D523D4">
        <w:rPr>
          <w:rFonts w:ascii="Arial" w:hAnsi="Arial" w:cs="Arial"/>
        </w:rPr>
        <w:t>1</w:t>
      </w:r>
      <w:r w:rsidR="00176C8F" w:rsidRPr="00176C8F">
        <w:rPr>
          <w:rFonts w:ascii="Arial" w:hAnsi="Arial" w:cs="Arial"/>
        </w:rPr>
        <w:t xml:space="preserve"> : </w:t>
      </w:r>
      <w:r w:rsidR="00D5704D">
        <w:rPr>
          <w:rFonts w:ascii="Arial" w:hAnsi="Arial" w:cs="Arial"/>
        </w:rPr>
        <w:t xml:space="preserve">Comment </w:t>
      </w:r>
      <w:r w:rsidR="00D523D4">
        <w:rPr>
          <w:rFonts w:ascii="Arial" w:hAnsi="Arial" w:cs="Arial"/>
        </w:rPr>
        <w:t xml:space="preserve">compléter un tableau croisé d’effectif, </w:t>
      </w:r>
      <w:r w:rsidR="00241974">
        <w:rPr>
          <w:rFonts w:ascii="Arial" w:hAnsi="Arial" w:cs="Arial"/>
        </w:rPr>
        <w:t xml:space="preserve">reconnaitre des </w:t>
      </w:r>
      <w:r w:rsidR="00D523D4">
        <w:rPr>
          <w:rFonts w:ascii="Arial" w:hAnsi="Arial" w:cs="Arial"/>
        </w:rPr>
        <w:t>événements incompatibles et calculer la probabilité de la réunion d</w:t>
      </w:r>
      <w:r w:rsidR="00241974">
        <w:rPr>
          <w:rFonts w:ascii="Arial" w:hAnsi="Arial" w:cs="Arial"/>
        </w:rPr>
        <w:t xml:space="preserve">e deux </w:t>
      </w:r>
      <w:r w:rsidR="00D523D4">
        <w:rPr>
          <w:rFonts w:ascii="Arial" w:hAnsi="Arial" w:cs="Arial"/>
        </w:rPr>
        <w:t>événements</w:t>
      </w:r>
      <w:r w:rsidR="00241974">
        <w:rPr>
          <w:rFonts w:ascii="Arial" w:hAnsi="Arial" w:cs="Arial"/>
        </w:rPr>
        <w:t>.</w:t>
      </w:r>
    </w:p>
    <w:p w:rsidR="00176C8F" w:rsidRDefault="00176C8F" w:rsidP="00176C8F"/>
    <w:p w:rsidR="00D5704D" w:rsidRPr="00CC04F0" w:rsidRDefault="00D5704D" w:rsidP="00176C8F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214FF7" w:rsidRDefault="00176C8F" w:rsidP="00D523D4">
      <w:pPr>
        <w:rPr>
          <w:rFonts w:ascii="Arial" w:hAnsi="Arial" w:cs="Arial"/>
        </w:rPr>
      </w:pPr>
      <w:r w:rsidRPr="00176C8F">
        <w:rPr>
          <w:rFonts w:ascii="Arial" w:hAnsi="Arial" w:cs="Arial"/>
          <w:b/>
          <w:bCs/>
          <w:u w:val="single"/>
        </w:rPr>
        <w:t>Situation :</w:t>
      </w:r>
      <w:r>
        <w:rPr>
          <w:rFonts w:ascii="Arial" w:hAnsi="Arial" w:cs="Arial"/>
        </w:rPr>
        <w:t xml:space="preserve"> </w:t>
      </w:r>
      <w:r w:rsidR="00D523D4">
        <w:rPr>
          <w:rFonts w:ascii="Arial" w:hAnsi="Arial" w:cs="Arial"/>
        </w:rPr>
        <w:t>Un parc zoologique a procédé au nettoyage de ses deux étangs en les vidant. L’étang 1 contenait 1 280 gardons, 785 perches et 824 carpes. L’étang 2 contenait 1 128 gardons, 943 perches et 902 carpes.</w:t>
      </w:r>
    </w:p>
    <w:p w:rsidR="00D523D4" w:rsidRDefault="00D523D4" w:rsidP="00D523D4">
      <w:pPr>
        <w:rPr>
          <w:rFonts w:ascii="Arial" w:hAnsi="Arial" w:cs="Arial"/>
        </w:rPr>
      </w:pPr>
    </w:p>
    <w:p w:rsidR="00D523D4" w:rsidRDefault="00D523D4" w:rsidP="00D523D4">
      <w:pPr>
        <w:rPr>
          <w:rFonts w:ascii="Arial" w:hAnsi="Arial" w:cs="Arial"/>
        </w:rPr>
      </w:pPr>
      <w:r>
        <w:rPr>
          <w:rFonts w:ascii="Arial" w:hAnsi="Arial" w:cs="Arial"/>
        </w:rPr>
        <w:t>Le vétérinaire du parc se demande quelle est la probabilité de choisir au hasard un poisson qui voient de l’étang 2 ou qui est un gardon.</w:t>
      </w:r>
    </w:p>
    <w:p w:rsidR="00A66A07" w:rsidRPr="00A66A07" w:rsidRDefault="00A66A07" w:rsidP="00176C8F">
      <w:pPr>
        <w:rPr>
          <w:rFonts w:ascii="Arial" w:hAnsi="Arial" w:cs="Arial"/>
        </w:rPr>
      </w:pPr>
    </w:p>
    <w:p w:rsidR="009960C4" w:rsidRDefault="009960C4" w:rsidP="00176C8F">
      <w:pPr>
        <w:rPr>
          <w:rFonts w:ascii="Arial" w:hAnsi="Arial" w:cs="Arial"/>
          <w:b/>
          <w:bCs/>
        </w:rPr>
      </w:pPr>
      <w:r w:rsidRPr="009960C4">
        <w:rPr>
          <w:rFonts w:ascii="Arial" w:hAnsi="Arial" w:cs="Arial"/>
          <w:b/>
          <w:bCs/>
          <w:u w:val="single"/>
        </w:rPr>
        <w:t>Problématique </w:t>
      </w:r>
      <w:r w:rsidRPr="009960C4">
        <w:rPr>
          <w:rFonts w:ascii="Arial" w:hAnsi="Arial" w:cs="Arial"/>
          <w:b/>
          <w:bCs/>
        </w:rPr>
        <w:t xml:space="preserve">: </w:t>
      </w:r>
      <w:r w:rsidR="00D523D4">
        <w:rPr>
          <w:rFonts w:ascii="Arial" w:hAnsi="Arial" w:cs="Arial"/>
          <w:b/>
          <w:bCs/>
        </w:rPr>
        <w:t>Quelle est la probabilité de choisir au hasard un poisson qui vient de l’étang 2 ou qui est un gardon ?</w:t>
      </w:r>
    </w:p>
    <w:p w:rsidR="00214FF7" w:rsidRPr="009960C4" w:rsidRDefault="00214FF7" w:rsidP="00176C8F">
      <w:pPr>
        <w:rPr>
          <w:rFonts w:ascii="Arial" w:hAnsi="Arial" w:cs="Arial"/>
          <w:b/>
          <w:bCs/>
        </w:rPr>
      </w:pPr>
    </w:p>
    <w:p w:rsidR="00176C8F" w:rsidRDefault="00176C8F"/>
    <w:p w:rsidR="009960C4" w:rsidRPr="00214FF7" w:rsidRDefault="00121ADC" w:rsidP="00121AD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14FF7">
        <w:rPr>
          <w:rFonts w:ascii="Arial" w:hAnsi="Arial" w:cs="Arial"/>
        </w:rPr>
        <w:t>Indiquer le but de l’activité.</w:t>
      </w:r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Default="000574C3" w:rsidP="000574C3">
      <w:pPr>
        <w:spacing w:line="360" w:lineRule="auto"/>
        <w:rPr>
          <w:rFonts w:ascii="Arial" w:hAnsi="Arial" w:cs="Arial"/>
        </w:rPr>
      </w:pPr>
      <w:r w:rsidRPr="00214FF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FF7" w:rsidRPr="00214FF7" w:rsidRDefault="00214FF7" w:rsidP="000574C3">
      <w:pPr>
        <w:spacing w:line="360" w:lineRule="auto"/>
        <w:rPr>
          <w:rFonts w:ascii="Arial" w:hAnsi="Arial" w:cs="Arial"/>
        </w:rPr>
      </w:pPr>
    </w:p>
    <w:p w:rsidR="00121ADC" w:rsidRPr="00214FF7" w:rsidRDefault="008B06FA" w:rsidP="00121AD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Compléter le tableau suivant :</w:t>
      </w:r>
    </w:p>
    <w:p w:rsidR="000574C3" w:rsidRPr="00214FF7" w:rsidRDefault="000574C3" w:rsidP="000574C3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112"/>
        <w:tblW w:w="0" w:type="auto"/>
        <w:tblLook w:val="04A0"/>
      </w:tblPr>
      <w:tblGrid>
        <w:gridCol w:w="2598"/>
        <w:gridCol w:w="2598"/>
        <w:gridCol w:w="2598"/>
        <w:gridCol w:w="2598"/>
      </w:tblGrid>
      <w:tr w:rsidR="008B06FA" w:rsidTr="008B06FA">
        <w:trPr>
          <w:trHeight w:val="332"/>
        </w:trPr>
        <w:tc>
          <w:tcPr>
            <w:tcW w:w="2598" w:type="dxa"/>
            <w:tcBorders>
              <w:top w:val="nil"/>
              <w:left w:val="nil"/>
            </w:tcBorders>
            <w:vAlign w:val="center"/>
          </w:tcPr>
          <w:p w:rsidR="008B06FA" w:rsidRDefault="008B06FA" w:rsidP="008B0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8" w:type="dxa"/>
            <w:vAlign w:val="center"/>
          </w:tcPr>
          <w:p w:rsidR="008B06FA" w:rsidRDefault="008B06FA" w:rsidP="008B0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Etang 1</w:t>
            </w:r>
          </w:p>
        </w:tc>
        <w:tc>
          <w:tcPr>
            <w:tcW w:w="2598" w:type="dxa"/>
            <w:vAlign w:val="center"/>
          </w:tcPr>
          <w:p w:rsidR="008B06FA" w:rsidRDefault="008B06FA" w:rsidP="008B0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Etang 2</w:t>
            </w:r>
          </w:p>
        </w:tc>
        <w:tc>
          <w:tcPr>
            <w:tcW w:w="2598" w:type="dxa"/>
            <w:vAlign w:val="center"/>
          </w:tcPr>
          <w:p w:rsidR="008B06FA" w:rsidRDefault="008B06FA" w:rsidP="008B0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8B06FA" w:rsidTr="008B06FA">
        <w:trPr>
          <w:trHeight w:val="512"/>
        </w:trPr>
        <w:tc>
          <w:tcPr>
            <w:tcW w:w="2598" w:type="dxa"/>
            <w:vAlign w:val="center"/>
          </w:tcPr>
          <w:p w:rsidR="008B06FA" w:rsidRDefault="008B06FA" w:rsidP="008B0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Perche</w:t>
            </w:r>
          </w:p>
        </w:tc>
        <w:tc>
          <w:tcPr>
            <w:tcW w:w="2598" w:type="dxa"/>
            <w:vAlign w:val="center"/>
          </w:tcPr>
          <w:p w:rsidR="008B06FA" w:rsidRDefault="008B06FA" w:rsidP="008B0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8" w:type="dxa"/>
            <w:vAlign w:val="center"/>
          </w:tcPr>
          <w:p w:rsidR="008B06FA" w:rsidRDefault="008B06FA" w:rsidP="008B0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8" w:type="dxa"/>
            <w:vAlign w:val="center"/>
          </w:tcPr>
          <w:p w:rsidR="008B06FA" w:rsidRDefault="008B06FA" w:rsidP="008B06FA">
            <w:pPr>
              <w:jc w:val="center"/>
              <w:rPr>
                <w:rFonts w:ascii="Arial" w:hAnsi="Arial" w:cs="Arial"/>
              </w:rPr>
            </w:pPr>
          </w:p>
        </w:tc>
      </w:tr>
      <w:tr w:rsidR="008B06FA" w:rsidTr="008B06FA">
        <w:trPr>
          <w:trHeight w:val="544"/>
        </w:trPr>
        <w:tc>
          <w:tcPr>
            <w:tcW w:w="2598" w:type="dxa"/>
            <w:vAlign w:val="center"/>
          </w:tcPr>
          <w:p w:rsidR="008B06FA" w:rsidRDefault="008B06FA" w:rsidP="008B0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Gardon</w:t>
            </w:r>
          </w:p>
        </w:tc>
        <w:tc>
          <w:tcPr>
            <w:tcW w:w="2598" w:type="dxa"/>
            <w:vAlign w:val="center"/>
          </w:tcPr>
          <w:p w:rsidR="008B06FA" w:rsidRDefault="008B06FA" w:rsidP="008B0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8" w:type="dxa"/>
            <w:vAlign w:val="center"/>
          </w:tcPr>
          <w:p w:rsidR="008B06FA" w:rsidRDefault="008B06FA" w:rsidP="008B0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8" w:type="dxa"/>
            <w:vAlign w:val="center"/>
          </w:tcPr>
          <w:p w:rsidR="008B06FA" w:rsidRDefault="008B06FA" w:rsidP="008B06FA">
            <w:pPr>
              <w:jc w:val="center"/>
              <w:rPr>
                <w:rFonts w:ascii="Arial" w:hAnsi="Arial" w:cs="Arial"/>
              </w:rPr>
            </w:pPr>
          </w:p>
        </w:tc>
      </w:tr>
      <w:tr w:rsidR="008B06FA" w:rsidTr="008B06FA">
        <w:trPr>
          <w:trHeight w:val="544"/>
        </w:trPr>
        <w:tc>
          <w:tcPr>
            <w:tcW w:w="2598" w:type="dxa"/>
            <w:vAlign w:val="center"/>
          </w:tcPr>
          <w:p w:rsidR="008B06FA" w:rsidRDefault="008B06FA" w:rsidP="008B0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Carpe</w:t>
            </w:r>
          </w:p>
        </w:tc>
        <w:tc>
          <w:tcPr>
            <w:tcW w:w="2598" w:type="dxa"/>
            <w:vAlign w:val="center"/>
          </w:tcPr>
          <w:p w:rsidR="008B06FA" w:rsidRDefault="008B06FA" w:rsidP="008B0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8" w:type="dxa"/>
            <w:vAlign w:val="center"/>
          </w:tcPr>
          <w:p w:rsidR="008B06FA" w:rsidRDefault="008B06FA" w:rsidP="008B0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8" w:type="dxa"/>
            <w:vAlign w:val="center"/>
          </w:tcPr>
          <w:p w:rsidR="008B06FA" w:rsidRDefault="008B06FA" w:rsidP="008B06FA">
            <w:pPr>
              <w:jc w:val="center"/>
              <w:rPr>
                <w:rFonts w:ascii="Arial" w:hAnsi="Arial" w:cs="Arial"/>
              </w:rPr>
            </w:pPr>
          </w:p>
        </w:tc>
      </w:tr>
      <w:tr w:rsidR="008B06FA" w:rsidTr="008B06FA">
        <w:trPr>
          <w:trHeight w:val="512"/>
        </w:trPr>
        <w:tc>
          <w:tcPr>
            <w:tcW w:w="2598" w:type="dxa"/>
            <w:vAlign w:val="center"/>
          </w:tcPr>
          <w:p w:rsidR="008B06FA" w:rsidRDefault="008B06FA" w:rsidP="008B0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598" w:type="dxa"/>
            <w:vAlign w:val="center"/>
          </w:tcPr>
          <w:p w:rsidR="008B06FA" w:rsidRDefault="008B06FA" w:rsidP="008B0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8" w:type="dxa"/>
            <w:vAlign w:val="center"/>
          </w:tcPr>
          <w:p w:rsidR="008B06FA" w:rsidRDefault="008B06FA" w:rsidP="008B0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8" w:type="dxa"/>
            <w:vAlign w:val="center"/>
          </w:tcPr>
          <w:p w:rsidR="008B06FA" w:rsidRDefault="008B06FA" w:rsidP="008B06F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1ADC" w:rsidRPr="001C7879" w:rsidRDefault="00121ADC" w:rsidP="001C7879">
      <w:pPr>
        <w:rPr>
          <w:rFonts w:ascii="Arial" w:hAnsi="Arial" w:cs="Arial"/>
        </w:rPr>
      </w:pPr>
    </w:p>
    <w:p w:rsidR="00121ADC" w:rsidRPr="00214FF7" w:rsidRDefault="00121ADC" w:rsidP="00121ADC">
      <w:pPr>
        <w:rPr>
          <w:rFonts w:ascii="Arial" w:hAnsi="Arial" w:cs="Arial"/>
        </w:rPr>
      </w:pPr>
    </w:p>
    <w:p w:rsidR="00121ADC" w:rsidRPr="00214FF7" w:rsidRDefault="00121ADC" w:rsidP="00121ADC">
      <w:pPr>
        <w:rPr>
          <w:rFonts w:ascii="Arial" w:hAnsi="Arial" w:cs="Arial"/>
        </w:rPr>
      </w:pPr>
      <w:r w:rsidRPr="00214FF7">
        <w:rPr>
          <w:rFonts w:ascii="Arial" w:hAnsi="Arial" w:cs="Arial"/>
        </w:rPr>
        <w:t>On définit les évènements suivants :</w:t>
      </w:r>
    </w:p>
    <w:p w:rsidR="00121ADC" w:rsidRPr="00214FF7" w:rsidRDefault="008B06FA" w:rsidP="00121ADC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C</m:t>
        </m:r>
      </m:oMath>
      <w:r w:rsidR="00121ADC" w:rsidRPr="00214FF7">
        <w:rPr>
          <w:rFonts w:ascii="Arial" w:hAnsi="Arial" w:cs="Arial"/>
        </w:rPr>
        <w:t>: « </w:t>
      </w:r>
      <w:r w:rsidR="00D5704D" w:rsidRPr="00214FF7">
        <w:rPr>
          <w:rFonts w:ascii="Arial" w:hAnsi="Arial" w:cs="Arial"/>
        </w:rPr>
        <w:t>L</w:t>
      </w:r>
      <w:r>
        <w:rPr>
          <w:rFonts w:ascii="Arial" w:hAnsi="Arial" w:cs="Arial"/>
        </w:rPr>
        <w:t>e poisson est une carpe</w:t>
      </w:r>
      <w:r w:rsidR="00121ADC" w:rsidRPr="00214FF7">
        <w:rPr>
          <w:rFonts w:ascii="Arial" w:hAnsi="Arial" w:cs="Arial"/>
        </w:rPr>
        <w:t>»</w:t>
      </w:r>
    </w:p>
    <w:p w:rsidR="005A0A1D" w:rsidRDefault="008B06FA" w:rsidP="00121ADC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G </m:t>
        </m:r>
      </m:oMath>
      <w:r w:rsidR="005A0A1D" w:rsidRPr="00214FF7">
        <w:rPr>
          <w:rFonts w:ascii="Arial" w:hAnsi="Arial" w:cs="Arial"/>
        </w:rPr>
        <w:t>: « </w:t>
      </w:r>
      <w:r>
        <w:rPr>
          <w:rFonts w:ascii="Arial" w:hAnsi="Arial" w:cs="Arial"/>
        </w:rPr>
        <w:t>Le poisson est un gardon</w:t>
      </w:r>
      <w:r w:rsidR="00D5704D" w:rsidRPr="00214FF7">
        <w:rPr>
          <w:rFonts w:ascii="Arial" w:hAnsi="Arial" w:cs="Arial"/>
        </w:rPr>
        <w:t> »</w:t>
      </w:r>
    </w:p>
    <w:p w:rsidR="008B06FA" w:rsidRPr="00214FF7" w:rsidRDefault="008B06FA" w:rsidP="00121ADC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E2</m:t>
        </m:r>
      </m:oMath>
      <w:r>
        <w:rPr>
          <w:rFonts w:ascii="Arial" w:hAnsi="Arial" w:cs="Arial"/>
        </w:rPr>
        <w:t> : « Le poisson vient de l’étang 2 »</w:t>
      </w:r>
    </w:p>
    <w:p w:rsidR="00D5704D" w:rsidRPr="00214FF7" w:rsidRDefault="00D5704D" w:rsidP="00121ADC">
      <w:pPr>
        <w:rPr>
          <w:rFonts w:ascii="Arial" w:hAnsi="Arial" w:cs="Arial"/>
        </w:rPr>
      </w:pPr>
    </w:p>
    <w:p w:rsidR="00D5704D" w:rsidRPr="00214FF7" w:rsidRDefault="00D5704D" w:rsidP="00D5704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14FF7">
        <w:rPr>
          <w:rFonts w:ascii="Arial" w:hAnsi="Arial" w:cs="Arial"/>
        </w:rPr>
        <w:t xml:space="preserve">Calculer la probabilité </w:t>
      </w:r>
      <w:r w:rsidR="008B06FA">
        <w:rPr>
          <w:rFonts w:ascii="Arial" w:hAnsi="Arial" w:cs="Arial"/>
        </w:rPr>
        <w:t xml:space="preserve">de l’événement </w:t>
      </w:r>
      <m:oMath>
        <m:r>
          <w:rPr>
            <w:rFonts w:ascii="Cambria Math" w:hAnsi="Cambria Math" w:cs="Arial"/>
          </w:rPr>
          <m:t>E2</m:t>
        </m:r>
      </m:oMath>
      <w:r w:rsidRPr="00214FF7">
        <w:rPr>
          <w:rFonts w:ascii="Arial" w:hAnsi="Arial" w:cs="Arial"/>
        </w:rPr>
        <w:t xml:space="preserve">, notée </w:t>
      </w:r>
      <m:oMath>
        <m:r>
          <w:rPr>
            <w:rFonts w:ascii="Cambria Math" w:hAnsi="Cambria Math" w:cs="Arial"/>
          </w:rPr>
          <m:t>P(E2)</m:t>
        </m:r>
      </m:oMath>
      <w:r w:rsidRPr="00214FF7">
        <w:rPr>
          <w:rFonts w:ascii="Arial" w:eastAsiaTheme="minorEastAsia" w:hAnsi="Arial" w:cs="Arial"/>
        </w:rPr>
        <w:t>.</w:t>
      </w:r>
    </w:p>
    <w:p w:rsidR="000574C3" w:rsidRDefault="000574C3" w:rsidP="000574C3">
      <w:pPr>
        <w:rPr>
          <w:rFonts w:ascii="Arial" w:hAnsi="Arial" w:cs="Arial"/>
        </w:rPr>
      </w:pPr>
    </w:p>
    <w:p w:rsidR="008B06FA" w:rsidRDefault="008B06FA" w:rsidP="000574C3">
      <w:pPr>
        <w:rPr>
          <w:rFonts w:ascii="Arial" w:hAnsi="Arial" w:cs="Arial"/>
        </w:rPr>
      </w:pPr>
    </w:p>
    <w:p w:rsidR="008B06FA" w:rsidRPr="00214FF7" w:rsidRDefault="008B06FA" w:rsidP="000574C3">
      <w:pPr>
        <w:rPr>
          <w:rFonts w:ascii="Arial" w:hAnsi="Arial" w:cs="Arial"/>
        </w:rPr>
      </w:pPr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Pr="008B06FA" w:rsidRDefault="008B06FA" w:rsidP="008B06F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Calculer </w:t>
      </w:r>
      <m:oMath>
        <m:r>
          <w:rPr>
            <w:rFonts w:ascii="Cambria Math" w:hAnsi="Cambria Math" w:cs="Arial"/>
          </w:rPr>
          <m:t>P(C)</m:t>
        </m:r>
      </m:oMath>
      <w:r>
        <w:rPr>
          <w:rFonts w:ascii="Arial" w:eastAsiaTheme="minorEastAsia" w:hAnsi="Arial" w:cs="Arial"/>
        </w:rPr>
        <w:t xml:space="preserve"> et </w:t>
      </w:r>
      <m:oMath>
        <m:r>
          <w:rPr>
            <w:rFonts w:ascii="Cambria Math" w:eastAsiaTheme="minorEastAsia" w:hAnsi="Cambria Math" w:cs="Arial"/>
          </w:rPr>
          <m:t>P(G)</m:t>
        </m:r>
      </m:oMath>
      <w:r>
        <w:rPr>
          <w:rFonts w:ascii="Arial" w:eastAsiaTheme="minorEastAsia" w:hAnsi="Arial" w:cs="Arial"/>
        </w:rPr>
        <w:t>.</w:t>
      </w:r>
    </w:p>
    <w:p w:rsidR="008B06FA" w:rsidRDefault="008B06FA" w:rsidP="008B06FA">
      <w:pPr>
        <w:rPr>
          <w:rFonts w:ascii="Arial" w:hAnsi="Arial" w:cs="Arial"/>
        </w:rPr>
      </w:pPr>
    </w:p>
    <w:p w:rsidR="008B06FA" w:rsidRDefault="008B06FA" w:rsidP="008B06FA">
      <w:pPr>
        <w:rPr>
          <w:rFonts w:ascii="Arial" w:hAnsi="Arial" w:cs="Arial"/>
        </w:rPr>
      </w:pPr>
    </w:p>
    <w:p w:rsidR="008B06FA" w:rsidRPr="008B06FA" w:rsidRDefault="008B06FA" w:rsidP="008B06FA">
      <w:pPr>
        <w:rPr>
          <w:rFonts w:ascii="Arial" w:hAnsi="Arial" w:cs="Arial"/>
        </w:rPr>
      </w:pPr>
    </w:p>
    <w:p w:rsidR="000574C3" w:rsidRPr="00214FF7" w:rsidRDefault="008B06FA" w:rsidP="00D5704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Définir par une phrase la réunion des événements </w:t>
      </w:r>
      <m:oMath>
        <m:r>
          <w:rPr>
            <w:rFonts w:ascii="Cambria Math" w:eastAsiaTheme="minorEastAsia" w:hAnsi="Cambria Math" w:cs="Arial"/>
          </w:rPr>
          <m:t>C</m:t>
        </m:r>
      </m:oMath>
      <w:r>
        <w:rPr>
          <w:rFonts w:ascii="Arial" w:eastAsiaTheme="minorEastAsia" w:hAnsi="Arial" w:cs="Arial"/>
        </w:rPr>
        <w:t xml:space="preserve"> et </w:t>
      </w:r>
      <m:oMath>
        <m:r>
          <w:rPr>
            <w:rFonts w:ascii="Cambria Math" w:eastAsiaTheme="minorEastAsia" w:hAnsi="Cambria Math" w:cs="Arial"/>
          </w:rPr>
          <m:t>G</m:t>
        </m:r>
      </m:oMath>
      <w:r>
        <w:rPr>
          <w:rFonts w:ascii="Arial" w:eastAsiaTheme="minorEastAsia" w:hAnsi="Arial" w:cs="Arial"/>
        </w:rPr>
        <w:t xml:space="preserve">, notée </w:t>
      </w:r>
      <m:oMath>
        <m:r>
          <w:rPr>
            <w:rFonts w:ascii="Cambria Math" w:eastAsiaTheme="minorEastAsia" w:hAnsi="Cambria Math" w:cs="Arial"/>
          </w:rPr>
          <m:t>C∪G</m:t>
        </m:r>
      </m:oMath>
      <w:r>
        <w:rPr>
          <w:rFonts w:ascii="Arial" w:eastAsiaTheme="minorEastAsia" w:hAnsi="Arial" w:cs="Arial"/>
        </w:rPr>
        <w:t>.</w:t>
      </w:r>
    </w:p>
    <w:p w:rsidR="000574C3" w:rsidRPr="00214FF7" w:rsidRDefault="000574C3" w:rsidP="000574C3">
      <w:pPr>
        <w:rPr>
          <w:rFonts w:ascii="Arial" w:hAnsi="Arial" w:cs="Arial"/>
        </w:rPr>
      </w:pPr>
    </w:p>
    <w:p w:rsidR="008B06FA" w:rsidRPr="00214FF7" w:rsidRDefault="008B06FA" w:rsidP="008B06FA">
      <w:pPr>
        <w:spacing w:line="360" w:lineRule="auto"/>
        <w:rPr>
          <w:rFonts w:ascii="Arial" w:hAnsi="Arial" w:cs="Arial"/>
        </w:rPr>
      </w:pPr>
      <w:r w:rsidRPr="00214FF7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0574C3" w:rsidRDefault="008B06FA" w:rsidP="008B06FA">
      <w:pPr>
        <w:spacing w:line="360" w:lineRule="auto"/>
        <w:rPr>
          <w:rFonts w:ascii="Arial" w:hAnsi="Arial" w:cs="Arial"/>
        </w:rPr>
      </w:pPr>
      <w:r w:rsidRPr="00214FF7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64437B" w:rsidRPr="00214FF7" w:rsidRDefault="0064437B" w:rsidP="008B06FA">
      <w:pPr>
        <w:spacing w:line="360" w:lineRule="auto"/>
        <w:rPr>
          <w:rFonts w:ascii="Arial" w:hAnsi="Arial" w:cs="Arial"/>
        </w:rPr>
      </w:pPr>
    </w:p>
    <w:p w:rsidR="001C7879" w:rsidRPr="001C7879" w:rsidRDefault="008B06FA" w:rsidP="00D5704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Indiquer si les événements </w:t>
      </w:r>
      <m:oMath>
        <m:r>
          <w:rPr>
            <w:rFonts w:ascii="Cambria Math" w:eastAsiaTheme="minorEastAsia" w:hAnsi="Cambria Math" w:cs="Arial"/>
          </w:rPr>
          <m:t>C</m:t>
        </m:r>
      </m:oMath>
      <w:r>
        <w:rPr>
          <w:rFonts w:ascii="Arial" w:eastAsiaTheme="minorEastAsia" w:hAnsi="Arial" w:cs="Arial"/>
        </w:rPr>
        <w:t xml:space="preserve"> et </w:t>
      </w:r>
      <m:oMath>
        <m:r>
          <w:rPr>
            <w:rFonts w:ascii="Cambria Math" w:eastAsiaTheme="minorEastAsia" w:hAnsi="Cambria Math" w:cs="Arial"/>
          </w:rPr>
          <m:t>G</m:t>
        </m:r>
      </m:oMath>
      <w:r>
        <w:rPr>
          <w:rFonts w:ascii="Arial" w:eastAsiaTheme="minorEastAsia" w:hAnsi="Arial" w:cs="Arial"/>
        </w:rPr>
        <w:t xml:space="preserve"> sont compatibles. Justifier.</w:t>
      </w:r>
    </w:p>
    <w:p w:rsidR="001C7879" w:rsidRDefault="001C7879" w:rsidP="001C7879">
      <w:pPr>
        <w:rPr>
          <w:rFonts w:ascii="Arial" w:hAnsi="Arial" w:cs="Arial"/>
        </w:rPr>
      </w:pPr>
    </w:p>
    <w:p w:rsidR="008B06FA" w:rsidRPr="00214FF7" w:rsidRDefault="008B06FA" w:rsidP="008B06FA">
      <w:pPr>
        <w:spacing w:line="360" w:lineRule="auto"/>
        <w:rPr>
          <w:rFonts w:ascii="Arial" w:hAnsi="Arial" w:cs="Arial"/>
        </w:rPr>
      </w:pPr>
      <w:r w:rsidRPr="00214FF7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C7879" w:rsidRPr="001C7879" w:rsidRDefault="008B06FA" w:rsidP="008B06FA">
      <w:pPr>
        <w:spacing w:line="360" w:lineRule="auto"/>
        <w:rPr>
          <w:rFonts w:ascii="Arial" w:hAnsi="Arial" w:cs="Arial"/>
        </w:rPr>
      </w:pPr>
      <w:r w:rsidRPr="00214FF7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0574C3" w:rsidRPr="00214FF7" w:rsidRDefault="008B06FA" w:rsidP="00D5704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En déduire la probabilité </w:t>
      </w:r>
      <m:oMath>
        <m:r>
          <w:rPr>
            <w:rFonts w:ascii="Cambria Math" w:eastAsiaTheme="minorEastAsia" w:hAnsi="Cambria Math" w:cs="Arial"/>
          </w:rPr>
          <m:t>P(C∪G)</m:t>
        </m:r>
      </m:oMath>
      <w:r>
        <w:rPr>
          <w:rFonts w:ascii="Arial" w:eastAsiaTheme="minorEastAsia" w:hAnsi="Arial" w:cs="Arial"/>
        </w:rPr>
        <w:t>.</w:t>
      </w:r>
    </w:p>
    <w:p w:rsidR="000574C3" w:rsidRPr="00214FF7" w:rsidRDefault="000574C3" w:rsidP="000574C3">
      <w:pPr>
        <w:pStyle w:val="Paragraphedeliste"/>
        <w:rPr>
          <w:rFonts w:ascii="Arial" w:hAnsi="Arial" w:cs="Arial"/>
        </w:rPr>
      </w:pPr>
    </w:p>
    <w:p w:rsidR="000574C3" w:rsidRPr="008B06FA" w:rsidRDefault="000574C3" w:rsidP="000574C3">
      <w:pPr>
        <w:rPr>
          <w:rFonts w:ascii="Arial" w:eastAsiaTheme="minorEastAsia" w:hAnsi="Arial" w:cs="Arial"/>
        </w:rPr>
      </w:pPr>
    </w:p>
    <w:p w:rsidR="008B06FA" w:rsidRDefault="008B06FA" w:rsidP="000574C3">
      <w:pPr>
        <w:rPr>
          <w:rFonts w:ascii="Arial" w:eastAsiaTheme="minorEastAsia" w:hAnsi="Arial" w:cs="Arial"/>
        </w:rPr>
      </w:pPr>
    </w:p>
    <w:p w:rsidR="008B06FA" w:rsidRPr="008B06FA" w:rsidRDefault="008B06FA" w:rsidP="000574C3">
      <w:pPr>
        <w:rPr>
          <w:rFonts w:ascii="Arial" w:eastAsiaTheme="minorEastAsia" w:hAnsi="Arial" w:cs="Arial"/>
        </w:rPr>
      </w:pPr>
    </w:p>
    <w:p w:rsidR="000574C3" w:rsidRPr="00214FF7" w:rsidRDefault="000574C3" w:rsidP="00D5704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14FF7">
        <w:rPr>
          <w:rFonts w:ascii="Arial" w:hAnsi="Arial" w:cs="Arial"/>
        </w:rPr>
        <w:t xml:space="preserve">Calculer </w:t>
      </w:r>
      <w:r w:rsidR="008B06FA">
        <w:rPr>
          <w:rFonts w:ascii="Arial" w:hAnsi="Arial" w:cs="Arial"/>
        </w:rPr>
        <w:t xml:space="preserve">la probabilité de l’intersection des événements </w:t>
      </w:r>
      <m:oMath>
        <m:r>
          <w:rPr>
            <w:rFonts w:ascii="Cambria Math" w:hAnsi="Cambria Math" w:cs="Arial"/>
          </w:rPr>
          <m:t>E2</m:t>
        </m:r>
      </m:oMath>
      <w:r w:rsidR="008B06FA">
        <w:rPr>
          <w:rFonts w:ascii="Arial" w:eastAsiaTheme="minorEastAsia" w:hAnsi="Arial" w:cs="Arial"/>
        </w:rPr>
        <w:t xml:space="preserve"> et </w:t>
      </w:r>
      <m:oMath>
        <m:r>
          <w:rPr>
            <w:rFonts w:ascii="Cambria Math" w:eastAsiaTheme="minorEastAsia" w:hAnsi="Cambria Math" w:cs="Arial"/>
          </w:rPr>
          <m:t>G</m:t>
        </m:r>
      </m:oMath>
      <w:r w:rsidR="008B06FA">
        <w:rPr>
          <w:rFonts w:ascii="Arial" w:eastAsiaTheme="minorEastAsia" w:hAnsi="Arial" w:cs="Arial"/>
        </w:rPr>
        <w:t xml:space="preserve">, notée </w:t>
      </w:r>
      <m:oMath>
        <m:r>
          <w:rPr>
            <w:rFonts w:ascii="Cambria Math" w:eastAsiaTheme="minorEastAsia" w:hAnsi="Cambria Math" w:cs="Arial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E2∩G</m:t>
            </m:r>
          </m:e>
        </m:d>
        <m:r>
          <w:rPr>
            <w:rFonts w:ascii="Cambria Math" w:eastAsiaTheme="minorEastAsia" w:hAnsi="Cambria Math" w:cs="Arial"/>
          </w:rPr>
          <m:t>.</m:t>
        </m:r>
      </m:oMath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Pr="008B06FA" w:rsidRDefault="008B06FA" w:rsidP="008B06F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Calculer la probabilité de la réunion des événements </w:t>
      </w:r>
      <m:oMath>
        <m:r>
          <w:rPr>
            <w:rFonts w:ascii="Cambria Math" w:hAnsi="Cambria Math" w:cs="Arial"/>
          </w:rPr>
          <m:t>E2</m:t>
        </m:r>
      </m:oMath>
      <w:r>
        <w:rPr>
          <w:rFonts w:ascii="Arial" w:eastAsiaTheme="minorEastAsia" w:hAnsi="Arial" w:cs="Arial"/>
        </w:rPr>
        <w:t xml:space="preserve"> et </w:t>
      </w:r>
      <m:oMath>
        <m:r>
          <w:rPr>
            <w:rFonts w:ascii="Cambria Math" w:eastAsiaTheme="minorEastAsia" w:hAnsi="Cambria Math" w:cs="Arial"/>
          </w:rPr>
          <m:t>G</m:t>
        </m:r>
      </m:oMath>
      <w:r>
        <w:rPr>
          <w:rFonts w:ascii="Arial" w:eastAsiaTheme="minorEastAsia" w:hAnsi="Arial" w:cs="Arial"/>
        </w:rPr>
        <w:t xml:space="preserve">, notée </w:t>
      </w:r>
      <m:oMath>
        <m:r>
          <w:rPr>
            <w:rFonts w:ascii="Cambria Math" w:eastAsiaTheme="minorEastAsia" w:hAnsi="Cambria Math" w:cs="Arial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E2∪G</m:t>
            </m:r>
          </m:e>
        </m:d>
        <m:r>
          <w:rPr>
            <w:rFonts w:ascii="Cambria Math" w:eastAsiaTheme="minorEastAsia" w:hAnsi="Cambria Math" w:cs="Arial"/>
          </w:rPr>
          <m:t>.</m:t>
        </m:r>
      </m:oMath>
    </w:p>
    <w:p w:rsidR="008B06FA" w:rsidRDefault="008B06FA" w:rsidP="008B06FA">
      <w:pPr>
        <w:rPr>
          <w:rFonts w:ascii="Arial" w:hAnsi="Arial" w:cs="Arial"/>
        </w:rPr>
      </w:pPr>
    </w:p>
    <w:p w:rsidR="008B06FA" w:rsidRDefault="008B06FA" w:rsidP="008B06FA">
      <w:pPr>
        <w:rPr>
          <w:rFonts w:ascii="Arial" w:hAnsi="Arial" w:cs="Arial"/>
        </w:rPr>
      </w:pPr>
    </w:p>
    <w:p w:rsidR="008B06FA" w:rsidRDefault="008B06FA" w:rsidP="008B06FA">
      <w:pPr>
        <w:rPr>
          <w:rFonts w:ascii="Arial" w:hAnsi="Arial" w:cs="Arial"/>
        </w:rPr>
      </w:pPr>
    </w:p>
    <w:p w:rsidR="008B06FA" w:rsidRDefault="008B06FA" w:rsidP="008B06FA">
      <w:pPr>
        <w:rPr>
          <w:rFonts w:ascii="Arial" w:hAnsi="Arial" w:cs="Arial"/>
        </w:rPr>
      </w:pPr>
    </w:p>
    <w:p w:rsidR="008B06FA" w:rsidRPr="008B06FA" w:rsidRDefault="008B06FA" w:rsidP="008B06FA">
      <w:pPr>
        <w:rPr>
          <w:rFonts w:ascii="Arial" w:hAnsi="Arial" w:cs="Arial"/>
        </w:rPr>
      </w:pPr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Pr="00214FF7" w:rsidRDefault="000574C3" w:rsidP="00D5704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14FF7">
        <w:rPr>
          <w:rFonts w:ascii="Arial" w:eastAsiaTheme="minorEastAsia" w:hAnsi="Arial" w:cs="Arial"/>
        </w:rPr>
        <w:t>Répondre à la problématique.</w:t>
      </w:r>
    </w:p>
    <w:p w:rsidR="000574C3" w:rsidRPr="00214FF7" w:rsidRDefault="000574C3" w:rsidP="000574C3">
      <w:pPr>
        <w:pStyle w:val="Paragraphedeliste"/>
        <w:rPr>
          <w:rFonts w:ascii="Arial" w:hAnsi="Arial" w:cs="Arial"/>
        </w:rPr>
      </w:pPr>
    </w:p>
    <w:p w:rsidR="000574C3" w:rsidRPr="00214FF7" w:rsidRDefault="000574C3" w:rsidP="000574C3">
      <w:pPr>
        <w:spacing w:line="360" w:lineRule="auto"/>
        <w:rPr>
          <w:rFonts w:ascii="Arial" w:hAnsi="Arial" w:cs="Arial"/>
        </w:rPr>
      </w:pPr>
      <w:r w:rsidRPr="00214FF7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0574C3" w:rsidRPr="00214FF7" w:rsidRDefault="000574C3" w:rsidP="000574C3">
      <w:pPr>
        <w:spacing w:line="360" w:lineRule="auto"/>
        <w:rPr>
          <w:rFonts w:ascii="Arial" w:hAnsi="Arial" w:cs="Arial"/>
        </w:rPr>
      </w:pPr>
      <w:r w:rsidRPr="00214FF7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0574C3" w:rsidRDefault="000574C3" w:rsidP="000574C3">
      <w:pPr>
        <w:spacing w:line="360" w:lineRule="auto"/>
        <w:rPr>
          <w:rFonts w:ascii="Arial" w:hAnsi="Arial" w:cs="Arial"/>
        </w:rPr>
      </w:pPr>
      <w:r w:rsidRPr="00214FF7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214FF7" w:rsidRDefault="00214FF7" w:rsidP="000574C3">
      <w:pPr>
        <w:spacing w:line="360" w:lineRule="auto"/>
        <w:rPr>
          <w:rFonts w:ascii="Arial" w:hAnsi="Arial" w:cs="Arial"/>
        </w:rPr>
      </w:pPr>
    </w:p>
    <w:p w:rsidR="008B06FA" w:rsidRPr="00214FF7" w:rsidRDefault="00EA1829" w:rsidP="000574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7" type="#_x0000_t202" style="position:absolute;margin-left:0;margin-top:0;width:490.9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" fillcolor="white [3201]" strokeweight=".5pt">
            <v:stroke dashstyle="dashDot"/>
            <v:textbox>
              <w:txbxContent>
                <w:p w:rsidR="008B06FA" w:rsidRDefault="008B06FA" w:rsidP="008B06FA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CB01C5">
                    <w:rPr>
                      <w:rFonts w:ascii="Comic Sans MS" w:hAnsi="Comic Sans MS"/>
                      <w:b/>
                      <w:bCs/>
                    </w:rPr>
                    <w:t>Formulaire</w:t>
                  </w:r>
                </w:p>
                <w:p w:rsidR="008B06FA" w:rsidRPr="00CB01C5" w:rsidRDefault="008B06FA" w:rsidP="008B06FA">
                  <w:pPr>
                    <w:jc w:val="center"/>
                    <w:rPr>
                      <w:rFonts w:ascii="Comic Sans MS" w:eastAsiaTheme="minorEastAsia" w:hAnsi="Comic Sans MS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Arial"/>
                          <w:szCs w:val="28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Cs w:val="28"/>
                            </w:rPr>
                            <m:t>A∪B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szCs w:val="28"/>
                        </w:rPr>
                        <m:t>=P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Cs w:val="28"/>
                            </w:rPr>
                            <m:t>A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szCs w:val="28"/>
                        </w:rPr>
                        <m:t>+P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Cs w:val="28"/>
                            </w:rPr>
                            <m:t>B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szCs w:val="28"/>
                        </w:rPr>
                        <m:t>-P(A∩B)</m:t>
                      </m:r>
                    </m:oMath>
                  </m:oMathPara>
                </w:p>
                <w:p w:rsidR="008B06FA" w:rsidRPr="00CB01C5" w:rsidRDefault="008B06FA" w:rsidP="008B06FA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</w:p>
                <w:p w:rsidR="008B06FA" w:rsidRPr="00CB01C5" w:rsidRDefault="008B06FA" w:rsidP="008B06FA">
                  <w:pPr>
                    <w:rPr>
                      <w:rFonts w:ascii="Arial" w:hAnsi="Arial" w:cs="Arial"/>
                      <w:bCs/>
                      <w:szCs w:val="28"/>
                    </w:rPr>
                  </w:pPr>
                  <w:r w:rsidRPr="00CB01C5">
                    <w:rPr>
                      <w:rFonts w:ascii="Arial" w:eastAsiaTheme="minorEastAsia" w:hAnsi="Arial" w:cs="Arial"/>
                      <w:bCs/>
                      <w:szCs w:val="28"/>
                    </w:rPr>
                    <w:t xml:space="preserve">Dans le cas d’événement incompatible </w:t>
                  </w:r>
                  <m:oMath>
                    <m:r>
                      <w:rPr>
                        <w:rFonts w:ascii="Cambria Math" w:eastAsiaTheme="minorEastAsia" w:hAnsi="Cambria Math" w:cs="Arial"/>
                        <w:szCs w:val="28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bCs/>
                            <w:i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Cs w:val="28"/>
                          </w:rPr>
                          <m:t>A∩B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  <w:szCs w:val="28"/>
                      </w:rPr>
                      <m:t>=0</m:t>
                    </m:r>
                  </m:oMath>
                </w:p>
                <w:p w:rsidR="008B06FA" w:rsidRPr="00CB01C5" w:rsidRDefault="008B06FA" w:rsidP="008B06FA">
                  <w:pPr>
                    <w:rPr>
                      <w:rFonts w:ascii="Comic Sans MS" w:hAnsi="Comic Sans MS"/>
                      <w:b/>
                      <w:bCs/>
                    </w:rPr>
                  </w:pPr>
                </w:p>
              </w:txbxContent>
            </v:textbox>
          </v:shape>
        </w:pict>
      </w:r>
    </w:p>
    <w:sectPr w:rsidR="008B06FA" w:rsidRPr="00214FF7" w:rsidSect="00176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363"/>
    <w:multiLevelType w:val="hybridMultilevel"/>
    <w:tmpl w:val="4A2AA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00D0C"/>
    <w:multiLevelType w:val="hybridMultilevel"/>
    <w:tmpl w:val="451464AE"/>
    <w:lvl w:ilvl="0" w:tplc="0456D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745F"/>
    <w:rsid w:val="000574C3"/>
    <w:rsid w:val="00121ADC"/>
    <w:rsid w:val="00176C8F"/>
    <w:rsid w:val="001C7879"/>
    <w:rsid w:val="00214FF7"/>
    <w:rsid w:val="0023545F"/>
    <w:rsid w:val="00241974"/>
    <w:rsid w:val="0036607A"/>
    <w:rsid w:val="00503056"/>
    <w:rsid w:val="00517FA9"/>
    <w:rsid w:val="005A0A1D"/>
    <w:rsid w:val="0064437B"/>
    <w:rsid w:val="0076714C"/>
    <w:rsid w:val="0088176D"/>
    <w:rsid w:val="0089745F"/>
    <w:rsid w:val="008B06FA"/>
    <w:rsid w:val="00932112"/>
    <w:rsid w:val="00937313"/>
    <w:rsid w:val="009960C4"/>
    <w:rsid w:val="00A66A07"/>
    <w:rsid w:val="00CC04F0"/>
    <w:rsid w:val="00D22959"/>
    <w:rsid w:val="00D523D4"/>
    <w:rsid w:val="00D5704D"/>
    <w:rsid w:val="00D97A52"/>
    <w:rsid w:val="00EA1829"/>
    <w:rsid w:val="00FA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ADC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5704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4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Atlantique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nectoux</dc:creator>
  <cp:lastModifiedBy>blandine.nectoux</cp:lastModifiedBy>
  <cp:revision>3</cp:revision>
  <cp:lastPrinted>2022-06-20T07:36:00Z</cp:lastPrinted>
  <dcterms:created xsi:type="dcterms:W3CDTF">2022-06-20T07:28:00Z</dcterms:created>
  <dcterms:modified xsi:type="dcterms:W3CDTF">2022-06-20T07:36:00Z</dcterms:modified>
</cp:coreProperties>
</file>