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B8654C" w:rsidTr="007C5CA3">
        <w:tc>
          <w:tcPr>
            <w:tcW w:w="4536" w:type="dxa"/>
          </w:tcPr>
          <w:p w:rsidR="00DA11B7" w:rsidRPr="00DA11B7" w:rsidRDefault="00DA11B7" w:rsidP="00B8654C">
            <w:pPr>
              <w:pStyle w:val="Sansinterligne"/>
              <w:rPr>
                <w:b/>
                <w:u w:val="single"/>
              </w:rPr>
            </w:pPr>
            <w:r w:rsidRPr="00DA11B7">
              <w:rPr>
                <w:b/>
                <w:u w:val="single"/>
              </w:rPr>
              <w:t>Enigme 1 :</w:t>
            </w:r>
          </w:p>
          <w:p w:rsidR="00B8654C" w:rsidRDefault="00846B1C" w:rsidP="00B8654C">
            <w:pPr>
              <w:pStyle w:val="Sansinterligne"/>
            </w:pPr>
            <w:r>
              <w:t>Combien de triangles peux-tu voir dans cette figure ?</w:t>
            </w:r>
          </w:p>
          <w:p w:rsidR="00846B1C" w:rsidRDefault="00DA11B7" w:rsidP="00BF6079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6425" cy="1790700"/>
                  <wp:effectExtent l="0" t="0" r="9525" b="0"/>
                  <wp:docPr id="3" name="Image 3" descr="http://www.thedudeminds.net/math/wp-content/uploads/2010/0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dudeminds.net/math/wp-content/uploads/2010/0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DA11B7" w:rsidRPr="00DA11B7" w:rsidRDefault="00DA11B7" w:rsidP="00BF6079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846B1C" w:rsidRDefault="00DA11B7" w:rsidP="00BF6079">
            <w:pPr>
              <w:pStyle w:val="Sansinterligne"/>
            </w:pPr>
            <w:r>
              <w:t>Dans une forêt</w:t>
            </w:r>
            <w:r w:rsidR="00BF6079">
              <w:t xml:space="preserve">, il y a des </w:t>
            </w:r>
            <w:r>
              <w:t>tyrannosaures et des stégosaure.</w:t>
            </w:r>
            <w:r w:rsidR="00BF6079">
              <w:t xml:space="preserve"> On aperçoit</w:t>
            </w:r>
            <w:r>
              <w:t xml:space="preserve"> 9</w:t>
            </w:r>
            <w:r w:rsidR="00BF6079">
              <w:t xml:space="preserve"> têtes et </w:t>
            </w:r>
            <w:r>
              <w:t>30</w:t>
            </w:r>
            <w:r w:rsidR="00BF6079">
              <w:t xml:space="preserve"> </w:t>
            </w:r>
            <w:r>
              <w:t>pattes</w:t>
            </w:r>
            <w:r w:rsidR="00BF6079">
              <w:t>.</w:t>
            </w:r>
          </w:p>
          <w:p w:rsidR="00DA11B7" w:rsidRDefault="00BF6079" w:rsidP="00BF6079">
            <w:pPr>
              <w:pStyle w:val="Sansinterligne"/>
            </w:pPr>
            <w:r>
              <w:t xml:space="preserve">Combien y a-t-il de </w:t>
            </w:r>
            <w:r w:rsidR="00DA11B7">
              <w:t>tyrannosaures et de stégosaure</w:t>
            </w:r>
            <w:r>
              <w:t> ?</w:t>
            </w:r>
          </w:p>
        </w:tc>
      </w:tr>
      <w:tr w:rsidR="00B8654C" w:rsidTr="007C5CA3">
        <w:tc>
          <w:tcPr>
            <w:tcW w:w="4536" w:type="dxa"/>
          </w:tcPr>
          <w:p w:rsidR="00B8654C" w:rsidRDefault="00B8654C" w:rsidP="00B8654C">
            <w:pPr>
              <w:pStyle w:val="Sansinterligne"/>
            </w:pPr>
          </w:p>
          <w:p w:rsidR="007C5CA3" w:rsidRDefault="007C5CA3" w:rsidP="00B8654C">
            <w:pPr>
              <w:pStyle w:val="Sansinterligne"/>
            </w:pPr>
          </w:p>
          <w:p w:rsidR="000D1BEB" w:rsidRPr="00DA11B7" w:rsidRDefault="00DA11B7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846B1C" w:rsidRDefault="00846B1C" w:rsidP="00B8654C">
            <w:pPr>
              <w:pStyle w:val="Sansinterligne"/>
            </w:pPr>
            <w:r>
              <w:t xml:space="preserve">Obtiens le nombre </w:t>
            </w:r>
            <w:r w:rsidR="00B9561B">
              <w:t>244</w:t>
            </w:r>
            <w:r>
              <w:t xml:space="preserve"> en utilisant une fois les </w:t>
            </w:r>
            <w:r w:rsidR="0058386D">
              <w:t>nombres</w:t>
            </w:r>
            <w:r>
              <w:t xml:space="preserve"> suivants : </w:t>
            </w:r>
            <w:r w:rsidR="00B9561B">
              <w:t>3</w:t>
            </w:r>
            <w:r>
              <w:t xml:space="preserve"> ; </w:t>
            </w:r>
            <w:r w:rsidR="00B9561B">
              <w:t>8</w:t>
            </w:r>
            <w:r>
              <w:t xml:space="preserve"> ; </w:t>
            </w:r>
            <w:r w:rsidR="00B9561B">
              <w:t>5</w:t>
            </w:r>
            <w:r>
              <w:t xml:space="preserve"> et </w:t>
            </w:r>
            <w:r w:rsidR="00B9561B">
              <w:t>19</w:t>
            </w:r>
            <w:r>
              <w:t>.</w:t>
            </w: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</w:tc>
        <w:tc>
          <w:tcPr>
            <w:tcW w:w="1134" w:type="dxa"/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B8654C" w:rsidRDefault="00B8654C" w:rsidP="00B8654C">
            <w:pPr>
              <w:pStyle w:val="Sansinterligne"/>
            </w:pPr>
          </w:p>
          <w:p w:rsidR="007C5CA3" w:rsidRDefault="007C5CA3" w:rsidP="00B8654C">
            <w:pPr>
              <w:pStyle w:val="Sansinterligne"/>
            </w:pPr>
          </w:p>
          <w:p w:rsidR="000D1BEB" w:rsidRPr="00DA11B7" w:rsidRDefault="00DA11B7" w:rsidP="00B8654C">
            <w:pPr>
              <w:pStyle w:val="Sansinterligne"/>
            </w:pPr>
            <w:r>
              <w:rPr>
                <w:b/>
                <w:u w:val="single"/>
              </w:rPr>
              <w:t>Enigme 4 :</w:t>
            </w:r>
          </w:p>
          <w:p w:rsidR="00B9561B" w:rsidRDefault="00B9561B" w:rsidP="00B9561B">
            <w:pPr>
              <w:pStyle w:val="Sansinterligne"/>
            </w:pPr>
            <w:r>
              <w:t>Léa se prépare pour la fête du collège. Elle hésite entre :</w:t>
            </w:r>
          </w:p>
          <w:p w:rsidR="0058386D" w:rsidRDefault="00B9561B" w:rsidP="00B9561B">
            <w:pPr>
              <w:pStyle w:val="Sansinterligne"/>
              <w:numPr>
                <w:ilvl w:val="0"/>
                <w:numId w:val="5"/>
              </w:numPr>
            </w:pPr>
            <w:r>
              <w:t>3 paires de chaussures</w:t>
            </w:r>
          </w:p>
          <w:p w:rsidR="00B9561B" w:rsidRDefault="00B9561B" w:rsidP="00B9561B">
            <w:pPr>
              <w:pStyle w:val="Sansinterligne"/>
              <w:numPr>
                <w:ilvl w:val="0"/>
                <w:numId w:val="5"/>
              </w:numPr>
            </w:pPr>
            <w:r>
              <w:t>2 pantalons</w:t>
            </w:r>
          </w:p>
          <w:p w:rsidR="00B9561B" w:rsidRDefault="00B9561B" w:rsidP="00B9561B">
            <w:pPr>
              <w:pStyle w:val="Sansinterligne"/>
              <w:numPr>
                <w:ilvl w:val="0"/>
                <w:numId w:val="5"/>
              </w:numPr>
            </w:pPr>
            <w:r>
              <w:t>4 t-shirts</w:t>
            </w:r>
          </w:p>
          <w:p w:rsidR="0058386D" w:rsidRDefault="0058386D" w:rsidP="0058386D">
            <w:pPr>
              <w:pStyle w:val="Sansinterligne"/>
            </w:pPr>
          </w:p>
          <w:p w:rsidR="00B9561B" w:rsidRDefault="00B9561B" w:rsidP="0058386D">
            <w:pPr>
              <w:pStyle w:val="Sansinterligne"/>
            </w:pPr>
          </w:p>
          <w:p w:rsidR="0058386D" w:rsidRDefault="00B9561B" w:rsidP="000D1BEB">
            <w:pPr>
              <w:pStyle w:val="Sansinterligne"/>
            </w:pPr>
            <w:r>
              <w:t>Combien de tenus différentes peut-elle obtenir ?</w:t>
            </w:r>
          </w:p>
        </w:tc>
      </w:tr>
      <w:tr w:rsidR="00144316" w:rsidRPr="00EF5CC3" w:rsidTr="007C5CA3">
        <w:tc>
          <w:tcPr>
            <w:tcW w:w="4536" w:type="dxa"/>
          </w:tcPr>
          <w:p w:rsidR="00144316" w:rsidRDefault="00144316" w:rsidP="00B8654C">
            <w:pPr>
              <w:pStyle w:val="Sansinterligne"/>
            </w:pPr>
          </w:p>
          <w:p w:rsidR="007C5CA3" w:rsidRDefault="007C5CA3" w:rsidP="00B8654C">
            <w:pPr>
              <w:pStyle w:val="Sansinterligne"/>
            </w:pPr>
          </w:p>
          <w:p w:rsidR="00144316" w:rsidRDefault="00144316" w:rsidP="00B8654C">
            <w:pPr>
              <w:pStyle w:val="Sansinterligne"/>
            </w:pPr>
            <w:r>
              <w:rPr>
                <w:b/>
                <w:u w:val="single"/>
              </w:rPr>
              <w:t>Enigme 5 :</w:t>
            </w:r>
            <w:r>
              <w:t xml:space="preserve"> </w:t>
            </w:r>
          </w:p>
          <w:p w:rsidR="00144316" w:rsidRDefault="00144316" w:rsidP="00B8654C">
            <w:pPr>
              <w:pStyle w:val="Sansinterligne"/>
            </w:pPr>
            <w:r>
              <w:t xml:space="preserve">Avancer de 2 mètres parallèlement à la </w:t>
            </w:r>
            <w:r w:rsidR="00065D2F">
              <w:t>banque de prêt</w:t>
            </w:r>
            <w:r>
              <w:t>.</w:t>
            </w:r>
          </w:p>
          <w:p w:rsidR="00144316" w:rsidRDefault="00144316" w:rsidP="00B8654C">
            <w:pPr>
              <w:pStyle w:val="Sansinterligne"/>
            </w:pPr>
            <w:r>
              <w:t>Tourner à gauche de 90° et avancer de 10 mètres.</w:t>
            </w:r>
          </w:p>
          <w:p w:rsidR="00144316" w:rsidRDefault="00144316" w:rsidP="00B8654C">
            <w:pPr>
              <w:pStyle w:val="Sansinterligne"/>
            </w:pPr>
            <w:r>
              <w:t>Tourner à droite de 90° et avancer de 2,4 mètres. On obtien</w:t>
            </w:r>
            <w:r w:rsidR="00EF5CC3">
              <w:t>t</w:t>
            </w:r>
            <w:bookmarkStart w:id="0" w:name="_GoBack"/>
            <w:bookmarkEnd w:id="0"/>
            <w:r>
              <w:t xml:space="preserve"> le point </w:t>
            </w:r>
            <w:r w:rsidR="00DE3D57">
              <w:t>A</w:t>
            </w:r>
            <w:r>
              <w:t>.</w:t>
            </w:r>
          </w:p>
          <w:p w:rsidR="00144316" w:rsidRDefault="00144316" w:rsidP="00B8654C">
            <w:pPr>
              <w:pStyle w:val="Sansinterligne"/>
            </w:pPr>
            <w:r>
              <w:t xml:space="preserve">Continuer jusqu’au mur. On obtient le point </w:t>
            </w:r>
            <w:r w:rsidR="00DE3D57">
              <w:t>B</w:t>
            </w:r>
            <w:r>
              <w:t>.</w:t>
            </w:r>
          </w:p>
          <w:p w:rsidR="00144316" w:rsidRDefault="00DE3D57" w:rsidP="00B8654C">
            <w:pPr>
              <w:pStyle w:val="Sansinterligne"/>
            </w:pPr>
            <w:r>
              <w:t>L’enveloppe se trouve à la même distance du point A et B.</w:t>
            </w:r>
          </w:p>
          <w:p w:rsidR="00144316" w:rsidRPr="00144316" w:rsidRDefault="00144316" w:rsidP="00B8654C">
            <w:pPr>
              <w:pStyle w:val="Sansinterligne"/>
            </w:pPr>
          </w:p>
        </w:tc>
        <w:tc>
          <w:tcPr>
            <w:tcW w:w="1134" w:type="dxa"/>
          </w:tcPr>
          <w:p w:rsidR="00144316" w:rsidRDefault="00144316" w:rsidP="00B8654C">
            <w:pPr>
              <w:pStyle w:val="Sansinterligne"/>
            </w:pPr>
          </w:p>
        </w:tc>
        <w:tc>
          <w:tcPr>
            <w:tcW w:w="4536" w:type="dxa"/>
          </w:tcPr>
          <w:p w:rsidR="00144316" w:rsidRDefault="00144316" w:rsidP="00B8654C">
            <w:pPr>
              <w:pStyle w:val="Sansinterligne"/>
            </w:pPr>
          </w:p>
          <w:p w:rsidR="007C5CA3" w:rsidRDefault="007C5CA3" w:rsidP="00B8654C">
            <w:pPr>
              <w:pStyle w:val="Sansinterligne"/>
            </w:pPr>
          </w:p>
          <w:p w:rsidR="00DE3D57" w:rsidRPr="00065D2F" w:rsidRDefault="00DE3D57" w:rsidP="00B8654C">
            <w:pPr>
              <w:pStyle w:val="Sansinterligne"/>
              <w:rPr>
                <w:lang w:val="nl-NL"/>
              </w:rPr>
            </w:pPr>
            <w:proofErr w:type="spellStart"/>
            <w:r w:rsidRPr="00065D2F">
              <w:rPr>
                <w:b/>
                <w:u w:val="single"/>
                <w:lang w:val="nl-NL"/>
              </w:rPr>
              <w:t>Enigme</w:t>
            </w:r>
            <w:proofErr w:type="spellEnd"/>
            <w:r w:rsidRPr="00065D2F">
              <w:rPr>
                <w:b/>
                <w:u w:val="single"/>
                <w:lang w:val="nl-NL"/>
              </w:rPr>
              <w:t xml:space="preserve"> 6 :</w:t>
            </w:r>
            <w:r w:rsidRPr="00065D2F">
              <w:rPr>
                <w:lang w:val="nl-NL"/>
              </w:rPr>
              <w:t xml:space="preserve"> </w:t>
            </w:r>
          </w:p>
          <w:p w:rsidR="00DE3D57" w:rsidRPr="00065D2F" w:rsidRDefault="00DE3D57" w:rsidP="00B8654C">
            <w:pPr>
              <w:pStyle w:val="Sansinterligne"/>
              <w:rPr>
                <w:rFonts w:eastAsiaTheme="minorEastAsia"/>
                <w:lang w:val="nl-NL"/>
              </w:rPr>
            </w:pP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lang w:val="nl-NL"/>
                </w:rPr>
                <m:t>(1,5)</m:t>
              </m:r>
            </m:oMath>
            <w:r w:rsidRPr="00065D2F">
              <w:rPr>
                <w:rFonts w:eastAsiaTheme="minorEastAsia"/>
                <w:lang w:val="nl-NL"/>
              </w:rPr>
              <w:t xml:space="preserve"> </w:t>
            </w:r>
          </w:p>
          <w:p w:rsidR="00DE3D57" w:rsidRPr="00065D2F" w:rsidRDefault="00DE3D57" w:rsidP="00B8654C">
            <w:pPr>
              <w:pStyle w:val="Sansinterligne"/>
              <w:rPr>
                <w:rFonts w:eastAsiaTheme="minorEastAsia"/>
                <w:lang w:val="nl-NL"/>
              </w:rPr>
            </w:pPr>
            <m:oMath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 w:hAnsi="Cambria Math"/>
                  <w:lang w:val="nl-NL"/>
                </w:rPr>
                <m:t>(2,15)</m:t>
              </m:r>
            </m:oMath>
            <w:r w:rsidRPr="00065D2F">
              <w:rPr>
                <w:rFonts w:eastAsiaTheme="minorEastAsia"/>
                <w:lang w:val="nl-NL"/>
              </w:rPr>
              <w:t xml:space="preserve"> </w:t>
            </w:r>
          </w:p>
          <w:p w:rsidR="00DE3D57" w:rsidRPr="00065D2F" w:rsidRDefault="00DE3D57" w:rsidP="00B8654C">
            <w:pPr>
              <w:pStyle w:val="Sansinterligne"/>
              <w:rPr>
                <w:rFonts w:eastAsiaTheme="minorEastAsia"/>
                <w:lang w:val="nl-NL"/>
              </w:rPr>
            </w:pPr>
            <m:oMath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  <w:lang w:val="nl-NL"/>
                </w:rPr>
                <m:t>(2,4)</m:t>
              </m:r>
            </m:oMath>
            <w:r w:rsidRPr="00065D2F">
              <w:rPr>
                <w:rFonts w:eastAsiaTheme="minorEastAsia"/>
                <w:lang w:val="nl-NL"/>
              </w:rPr>
              <w:t xml:space="preserve"> </w:t>
            </w:r>
          </w:p>
          <w:p w:rsidR="00DE3D57" w:rsidRPr="00065D2F" w:rsidRDefault="00DE3D57" w:rsidP="00B8654C">
            <w:pPr>
              <w:pStyle w:val="Sansinterligne"/>
              <w:rPr>
                <w:lang w:val="nl-NL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nl-NL"/>
                </w:rPr>
                <m:t>(1,65)</m:t>
              </m:r>
            </m:oMath>
            <w:r w:rsidRPr="00065D2F">
              <w:rPr>
                <w:rFonts w:eastAsiaTheme="minorEastAsia"/>
                <w:lang w:val="nl-NL"/>
              </w:rPr>
              <w:t xml:space="preserve"> </w:t>
            </w: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7262DB" w:rsidRPr="00EF5CC3" w:rsidTr="007C5CA3"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1134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  <w:tc>
          <w:tcPr>
            <w:tcW w:w="4536" w:type="dxa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</w:tc>
      </w:tr>
      <w:tr w:rsidR="00DE3D57" w:rsidTr="007C5CA3">
        <w:tc>
          <w:tcPr>
            <w:tcW w:w="10206" w:type="dxa"/>
            <w:gridSpan w:val="3"/>
          </w:tcPr>
          <w:p w:rsidR="007262DB" w:rsidRPr="00065D2F" w:rsidRDefault="007262DB" w:rsidP="00B8654C">
            <w:pPr>
              <w:pStyle w:val="Sansinterligne"/>
              <w:rPr>
                <w:lang w:val="nl-NL"/>
              </w:rPr>
            </w:pPr>
          </w:p>
          <w:p w:rsidR="00DE3D57" w:rsidRDefault="00DE3D57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Enigme 7 :</w:t>
            </w:r>
          </w:p>
          <w:p w:rsidR="00DE3D57" w:rsidRDefault="00DE3D57" w:rsidP="00B8654C">
            <w:pPr>
              <w:pStyle w:val="Sansinterligne"/>
            </w:pPr>
          </w:p>
          <w:p w:rsidR="00DE3D57" w:rsidRDefault="00DE3D57" w:rsidP="00B8654C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2F921CB0" wp14:editId="0E3081B0">
                  <wp:extent cx="5895975" cy="43624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43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3F0" w:rsidRDefault="00C833F0" w:rsidP="00B8654C">
      <w:pPr>
        <w:pStyle w:val="Sansinterligne"/>
      </w:pPr>
    </w:p>
    <w:sectPr w:rsidR="00C833F0" w:rsidSect="00B86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1D6A"/>
    <w:multiLevelType w:val="hybridMultilevel"/>
    <w:tmpl w:val="39B6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5A2"/>
    <w:multiLevelType w:val="hybridMultilevel"/>
    <w:tmpl w:val="14844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7EBD"/>
    <w:multiLevelType w:val="hybridMultilevel"/>
    <w:tmpl w:val="E5CC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6B92"/>
    <w:multiLevelType w:val="hybridMultilevel"/>
    <w:tmpl w:val="4214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57C6"/>
    <w:multiLevelType w:val="hybridMultilevel"/>
    <w:tmpl w:val="00A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C"/>
    <w:rsid w:val="00065D2F"/>
    <w:rsid w:val="000D1BEB"/>
    <w:rsid w:val="00144316"/>
    <w:rsid w:val="0058386D"/>
    <w:rsid w:val="007262DB"/>
    <w:rsid w:val="007C5CA3"/>
    <w:rsid w:val="00846B1C"/>
    <w:rsid w:val="008F20ED"/>
    <w:rsid w:val="00B8654C"/>
    <w:rsid w:val="00B9561B"/>
    <w:rsid w:val="00BF6079"/>
    <w:rsid w:val="00C1601D"/>
    <w:rsid w:val="00C833F0"/>
    <w:rsid w:val="00DA11B7"/>
    <w:rsid w:val="00DE3D57"/>
    <w:rsid w:val="00DF15A5"/>
    <w:rsid w:val="00EF5CC3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4A98"/>
  <w15:chartTrackingRefBased/>
  <w15:docId w15:val="{1947B168-6D94-4D23-9812-9349E1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B8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3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7</cp:revision>
  <dcterms:created xsi:type="dcterms:W3CDTF">2018-03-28T16:26:00Z</dcterms:created>
  <dcterms:modified xsi:type="dcterms:W3CDTF">2018-05-01T19:21:00Z</dcterms:modified>
</cp:coreProperties>
</file>