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232" w:rsidRDefault="00017232" w:rsidP="00017232">
      <w:pPr>
        <w:pStyle w:val="NormalWeb"/>
        <w:spacing w:before="0" w:beforeAutospacing="0" w:after="0" w:afterAutospacing="0"/>
        <w:ind w:right="118"/>
        <w:jc w:val="center"/>
        <w:rPr>
          <w:rFonts w:eastAsia="Times New Roman"/>
          <w:i/>
          <w:color w:val="FF0000"/>
          <w:u w:val="single"/>
          <w:lang w:val="fr-FR"/>
        </w:rPr>
      </w:pPr>
      <w:r>
        <w:rPr>
          <w:rFonts w:eastAsia="Times New Roman"/>
          <w:color w:val="FF0000"/>
          <w:u w:val="single"/>
          <w:lang w:val="fr-FR"/>
        </w:rPr>
        <w:t xml:space="preserve">LECTURE D’IMAGES / </w:t>
      </w:r>
      <w:r w:rsidRPr="00017232">
        <w:rPr>
          <w:rFonts w:eastAsia="Times New Roman"/>
          <w:i/>
          <w:color w:val="FF0000"/>
          <w:u w:val="single"/>
          <w:lang w:val="fr-FR"/>
        </w:rPr>
        <w:t>Le culte de la personnalité</w:t>
      </w:r>
    </w:p>
    <w:p w:rsidR="00017232" w:rsidRDefault="00017232" w:rsidP="00017232">
      <w:pPr>
        <w:pStyle w:val="NormalWeb"/>
        <w:spacing w:before="0" w:beforeAutospacing="0" w:after="0" w:afterAutospacing="0"/>
        <w:ind w:right="118"/>
        <w:jc w:val="center"/>
        <w:rPr>
          <w:rFonts w:eastAsia="Times New Roman"/>
          <w:color w:val="FF0000"/>
          <w:u w:val="single"/>
          <w:lang w:val="fr-FR"/>
        </w:rPr>
      </w:pPr>
    </w:p>
    <w:p w:rsidR="007A2897" w:rsidRDefault="007A2897" w:rsidP="00017232">
      <w:pPr>
        <w:pStyle w:val="NormalWeb"/>
        <w:spacing w:before="0" w:beforeAutospacing="0" w:after="0" w:afterAutospacing="0"/>
        <w:ind w:right="118"/>
        <w:jc w:val="center"/>
        <w:rPr>
          <w:rFonts w:eastAsia="Times New Roman"/>
          <w:color w:val="4F6228" w:themeColor="accent3" w:themeShade="80"/>
          <w:lang w:val="fr-FR"/>
        </w:rPr>
      </w:pPr>
      <w:r w:rsidRPr="00017232">
        <w:rPr>
          <w:rFonts w:eastAsia="Times New Roman"/>
          <w:color w:val="4F6228" w:themeColor="accent3" w:themeShade="80"/>
          <w:lang w:val="fr-FR"/>
        </w:rPr>
        <w:t>ACTIVITÉ ARTS PLASTIQUES/ HISTOIRE/ LETTRES/LANGUES.</w:t>
      </w:r>
    </w:p>
    <w:p w:rsidR="00017232" w:rsidRPr="00017232" w:rsidRDefault="00017232" w:rsidP="00017232">
      <w:pPr>
        <w:pStyle w:val="NormalWeb"/>
        <w:spacing w:before="0" w:beforeAutospacing="0" w:after="0" w:afterAutospacing="0"/>
        <w:ind w:right="118"/>
        <w:jc w:val="center"/>
        <w:rPr>
          <w:rFonts w:eastAsia="Times New Roman"/>
          <w:color w:val="4F6228" w:themeColor="accent3" w:themeShade="80"/>
          <w:lang w:val="fr-FR"/>
        </w:rPr>
      </w:pPr>
    </w:p>
    <w:p w:rsidR="00017232" w:rsidRDefault="00017232" w:rsidP="00017232">
      <w:pPr>
        <w:pStyle w:val="NormalWeb"/>
        <w:spacing w:before="0" w:beforeAutospacing="0" w:after="0" w:afterAutospacing="0"/>
        <w:ind w:right="118"/>
        <w:rPr>
          <w:rFonts w:eastAsia="Times New Roman"/>
          <w:lang w:val="fr-FR"/>
        </w:rPr>
      </w:pPr>
    </w:p>
    <w:p w:rsidR="007A2897" w:rsidRPr="00C02254" w:rsidRDefault="007A2897" w:rsidP="00017232">
      <w:pPr>
        <w:pStyle w:val="NormalWeb"/>
        <w:spacing w:before="0" w:beforeAutospacing="0" w:after="0" w:afterAutospacing="0"/>
        <w:ind w:right="118"/>
        <w:rPr>
          <w:rFonts w:eastAsia="Times New Roman"/>
          <w:lang w:val="fr-FR"/>
        </w:rPr>
      </w:pPr>
      <w:r w:rsidRPr="00C02254">
        <w:rPr>
          <w:rFonts w:eastAsia="Times New Roman"/>
          <w:lang w:val="fr-FR"/>
        </w:rPr>
        <w:t>En vous aidant de la grille de l’alphabet cyrillique russe, tentez de décrypter les noms qui apparaissent sur les affiches de propagande.</w:t>
      </w:r>
    </w:p>
    <w:p w:rsidR="007A2897" w:rsidRPr="00C02254" w:rsidRDefault="007A2897" w:rsidP="007A2897">
      <w:pPr>
        <w:pStyle w:val="NormalWeb"/>
        <w:ind w:right="118"/>
        <w:rPr>
          <w:rFonts w:eastAsia="Times New Roman"/>
          <w:noProof/>
          <w:lang w:val="fr-FR"/>
        </w:rPr>
      </w:pPr>
      <w:r>
        <w:rPr>
          <w:rFonts w:eastAsia="Times New Roman"/>
          <w:noProof/>
          <w:lang w:val="fr-FR" w:eastAsia="fr-FR"/>
        </w:rPr>
        <w:drawing>
          <wp:inline distT="0" distB="0" distL="0" distR="0">
            <wp:extent cx="2509520" cy="1797050"/>
            <wp:effectExtent l="19050" t="0" r="5080" b="0"/>
            <wp:docPr id="3" name="Immagine 21" descr="le petit père des peup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le petit père des peuples.bmp"/>
                    <pic:cNvPicPr>
                      <a:picLocks noChangeAspect="1" noChangeArrowheads="1"/>
                    </pic:cNvPicPr>
                  </pic:nvPicPr>
                  <pic:blipFill>
                    <a:blip r:embed="rId5" cstate="print"/>
                    <a:srcRect/>
                    <a:stretch>
                      <a:fillRect/>
                    </a:stretch>
                  </pic:blipFill>
                  <pic:spPr bwMode="auto">
                    <a:xfrm>
                      <a:off x="0" y="0"/>
                      <a:ext cx="2509520" cy="1797050"/>
                    </a:xfrm>
                    <a:prstGeom prst="rect">
                      <a:avLst/>
                    </a:prstGeom>
                    <a:noFill/>
                    <a:ln w="9525">
                      <a:noFill/>
                      <a:miter lim="800000"/>
                      <a:headEnd/>
                      <a:tailEnd/>
                    </a:ln>
                  </pic:spPr>
                </pic:pic>
              </a:graphicData>
            </a:graphic>
          </wp:inline>
        </w:drawing>
      </w:r>
      <w:r w:rsidRPr="00C02254">
        <w:rPr>
          <w:rFonts w:eastAsia="Times New Roman"/>
          <w:noProof/>
          <w:lang w:val="fr-FR"/>
        </w:rPr>
        <w:t xml:space="preserve"> </w:t>
      </w:r>
      <w:r w:rsidRPr="00C02254">
        <w:rPr>
          <w:rFonts w:eastAsia="Times New Roman"/>
          <w:noProof/>
          <w:lang w:val="fr-FR"/>
        </w:rPr>
        <w:tab/>
      </w:r>
      <w:r w:rsidRPr="00C02254">
        <w:rPr>
          <w:rFonts w:eastAsia="Times New Roman"/>
          <w:noProof/>
          <w:lang w:val="fr-FR"/>
        </w:rPr>
        <w:tab/>
      </w:r>
      <w:r>
        <w:rPr>
          <w:rFonts w:eastAsia="Times New Roman"/>
          <w:noProof/>
          <w:lang w:val="fr-FR" w:eastAsia="fr-FR"/>
        </w:rPr>
        <w:drawing>
          <wp:inline distT="0" distB="0" distL="0" distR="0">
            <wp:extent cx="2541270" cy="1797050"/>
            <wp:effectExtent l="19050" t="0" r="0" b="0"/>
            <wp:docPr id="4" name="Immagine 22" descr="Roses-for-Stalin-by-Vladimirsk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Roses-for-Stalin-by-Vladimirskij"/>
                    <pic:cNvPicPr>
                      <a:picLocks noChangeAspect="1" noChangeArrowheads="1"/>
                    </pic:cNvPicPr>
                  </pic:nvPicPr>
                  <pic:blipFill>
                    <a:blip r:embed="rId6" cstate="print"/>
                    <a:srcRect/>
                    <a:stretch>
                      <a:fillRect/>
                    </a:stretch>
                  </pic:blipFill>
                  <pic:spPr bwMode="auto">
                    <a:xfrm>
                      <a:off x="0" y="0"/>
                      <a:ext cx="2541270" cy="1797050"/>
                    </a:xfrm>
                    <a:prstGeom prst="rect">
                      <a:avLst/>
                    </a:prstGeom>
                    <a:noFill/>
                    <a:ln w="9525">
                      <a:noFill/>
                      <a:miter lim="800000"/>
                      <a:headEnd/>
                      <a:tailEnd/>
                    </a:ln>
                  </pic:spPr>
                </pic:pic>
              </a:graphicData>
            </a:graphic>
          </wp:inline>
        </w:drawing>
      </w:r>
      <w:r w:rsidRPr="00C02254">
        <w:rPr>
          <w:rFonts w:eastAsia="Times New Roman"/>
          <w:noProof/>
          <w:lang w:val="fr-FR"/>
        </w:rPr>
        <w:t xml:space="preserve"> </w:t>
      </w:r>
    </w:p>
    <w:p w:rsidR="007A2897" w:rsidRPr="00C02254" w:rsidRDefault="007A2897" w:rsidP="007A2897">
      <w:pPr>
        <w:pStyle w:val="NormalWeb"/>
        <w:ind w:right="118"/>
        <w:rPr>
          <w:rFonts w:eastAsia="Times New Roman"/>
          <w:noProof/>
          <w:lang w:val="fr-FR"/>
        </w:rPr>
      </w:pPr>
      <w:r w:rsidRPr="00C02254">
        <w:rPr>
          <w:rFonts w:eastAsia="Times New Roman"/>
          <w:noProof/>
          <w:lang w:val="fr-FR"/>
        </w:rPr>
        <w:t>Staline se pose en figure paternelle rassurante. Des enfants en uniformes, appartenant aux jeunessses communistes, offrent avec timidité des roses au dictateur</w:t>
      </w:r>
      <w:r>
        <w:rPr>
          <w:rFonts w:eastAsia="Times New Roman"/>
          <w:noProof/>
          <w:lang w:val="fr-FR"/>
        </w:rPr>
        <w:t>,</w:t>
      </w:r>
      <w:r w:rsidRPr="00C02254">
        <w:rPr>
          <w:rFonts w:eastAsia="Times New Roman"/>
          <w:noProof/>
          <w:lang w:val="fr-FR"/>
        </w:rPr>
        <w:t xml:space="preserve"> qui porte l’uniforme blanc de maréchal de l’URSS. </w:t>
      </w:r>
    </w:p>
    <w:p w:rsidR="007A2897" w:rsidRPr="00C02254" w:rsidRDefault="007A2897" w:rsidP="00017232">
      <w:pPr>
        <w:pStyle w:val="NormalWeb"/>
        <w:spacing w:before="0" w:beforeAutospacing="0" w:after="0" w:afterAutospacing="0"/>
        <w:ind w:right="118"/>
        <w:rPr>
          <w:rFonts w:eastAsia="Times New Roman"/>
          <w:noProof/>
          <w:u w:val="single"/>
          <w:lang w:val="fr-FR"/>
        </w:rPr>
      </w:pPr>
      <w:r w:rsidRPr="00C02254">
        <w:rPr>
          <w:rFonts w:eastAsia="Times New Roman"/>
          <w:noProof/>
          <w:u w:val="single"/>
          <w:lang w:val="fr-FR"/>
        </w:rPr>
        <w:t>Les enfants sont embrigadés par âges dans les jeunesses communistes :</w:t>
      </w:r>
    </w:p>
    <w:p w:rsidR="007A2897" w:rsidRPr="00AE4267" w:rsidRDefault="007A2897" w:rsidP="00017232">
      <w:pPr>
        <w:pStyle w:val="NormalWeb"/>
        <w:spacing w:before="0" w:beforeAutospacing="0" w:after="0" w:afterAutospacing="0"/>
        <w:ind w:right="118"/>
        <w:rPr>
          <w:rFonts w:eastAsia="Times New Roman"/>
          <w:b/>
          <w:noProof/>
          <w:lang w:val="fr-FR"/>
        </w:rPr>
      </w:pPr>
      <w:r w:rsidRPr="00C02254">
        <w:rPr>
          <w:rFonts w:eastAsia="Times New Roman"/>
          <w:noProof/>
          <w:lang w:val="fr-FR"/>
        </w:rPr>
        <w:t>De 8 à 10 ans :</w:t>
      </w:r>
      <w:r>
        <w:rPr>
          <w:rFonts w:eastAsia="Times New Roman"/>
          <w:noProof/>
          <w:lang w:val="fr-FR"/>
        </w:rPr>
        <w:t xml:space="preserve"> les </w:t>
      </w:r>
      <w:r w:rsidRPr="00AE4267">
        <w:rPr>
          <w:rFonts w:eastAsia="Times New Roman"/>
          <w:b/>
          <w:noProof/>
          <w:lang w:val="fr-FR"/>
        </w:rPr>
        <w:t>Octobriens</w:t>
      </w:r>
    </w:p>
    <w:p w:rsidR="007A2897" w:rsidRPr="00C02254" w:rsidRDefault="007A2897" w:rsidP="00017232">
      <w:pPr>
        <w:pStyle w:val="NormalWeb"/>
        <w:spacing w:before="0" w:beforeAutospacing="0" w:after="0" w:afterAutospacing="0"/>
        <w:ind w:right="118"/>
        <w:rPr>
          <w:rFonts w:eastAsia="Times New Roman"/>
          <w:noProof/>
          <w:lang w:val="fr-FR"/>
        </w:rPr>
      </w:pPr>
      <w:r w:rsidRPr="00C02254">
        <w:rPr>
          <w:rFonts w:eastAsia="Times New Roman"/>
          <w:noProof/>
          <w:lang w:val="fr-FR"/>
        </w:rPr>
        <w:t xml:space="preserve">De 10 à 14 ans : les </w:t>
      </w:r>
      <w:r w:rsidRPr="00AE4267">
        <w:rPr>
          <w:rFonts w:eastAsia="Times New Roman"/>
          <w:b/>
          <w:noProof/>
          <w:lang w:val="fr-FR"/>
        </w:rPr>
        <w:t>Pionniers</w:t>
      </w:r>
    </w:p>
    <w:p w:rsidR="007A2897" w:rsidRPr="00AE4267" w:rsidRDefault="007A2897" w:rsidP="00017232">
      <w:pPr>
        <w:pStyle w:val="NormalWeb"/>
        <w:spacing w:before="0" w:beforeAutospacing="0" w:after="0" w:afterAutospacing="0"/>
        <w:ind w:right="118"/>
        <w:rPr>
          <w:rFonts w:eastAsia="Times New Roman"/>
          <w:b/>
          <w:noProof/>
          <w:lang w:val="fr-FR"/>
        </w:rPr>
      </w:pPr>
      <w:r w:rsidRPr="00C02254">
        <w:rPr>
          <w:rFonts w:eastAsia="Times New Roman"/>
          <w:noProof/>
          <w:lang w:val="fr-FR"/>
        </w:rPr>
        <w:t xml:space="preserve">De 14 à 25 ans, les </w:t>
      </w:r>
      <w:r w:rsidRPr="00AE4267">
        <w:rPr>
          <w:rFonts w:eastAsia="Times New Roman"/>
          <w:b/>
          <w:noProof/>
          <w:lang w:val="fr-FR"/>
        </w:rPr>
        <w:t>Komsomols</w:t>
      </w:r>
    </w:p>
    <w:p w:rsidR="007A2897" w:rsidRPr="00C02254" w:rsidRDefault="007A2897" w:rsidP="007A2897">
      <w:pPr>
        <w:pStyle w:val="NormalWeb"/>
        <w:ind w:right="118"/>
        <w:rPr>
          <w:rFonts w:eastAsia="Times New Roman"/>
          <w:lang w:val="fr-FR"/>
        </w:rPr>
      </w:pPr>
      <w:r w:rsidRPr="00C02254">
        <w:rPr>
          <w:rFonts w:eastAsia="Times New Roman"/>
          <w:lang w:val="fr-FR"/>
        </w:rPr>
        <w:t xml:space="preserve"> </w:t>
      </w:r>
      <w:r>
        <w:rPr>
          <w:rFonts w:eastAsia="Times New Roman"/>
          <w:noProof/>
          <w:lang w:val="fr-FR" w:eastAsia="fr-FR"/>
        </w:rPr>
        <w:drawing>
          <wp:inline distT="0" distB="0" distL="0" distR="0">
            <wp:extent cx="4552950" cy="3740718"/>
            <wp:effectExtent l="19050" t="0" r="0" b="0"/>
            <wp:docPr id="5" name="Immagine 18" descr="alphabet_rus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alphabet_russe2"/>
                    <pic:cNvPicPr>
                      <a:picLocks noChangeAspect="1" noChangeArrowheads="1"/>
                    </pic:cNvPicPr>
                  </pic:nvPicPr>
                  <pic:blipFill>
                    <a:blip r:embed="rId7" cstate="print"/>
                    <a:srcRect/>
                    <a:stretch>
                      <a:fillRect/>
                    </a:stretch>
                  </pic:blipFill>
                  <pic:spPr bwMode="auto">
                    <a:xfrm>
                      <a:off x="0" y="0"/>
                      <a:ext cx="4550833" cy="3738979"/>
                    </a:xfrm>
                    <a:prstGeom prst="rect">
                      <a:avLst/>
                    </a:prstGeom>
                    <a:noFill/>
                    <a:ln w="9525">
                      <a:noFill/>
                      <a:miter lim="800000"/>
                      <a:headEnd/>
                      <a:tailEnd/>
                    </a:ln>
                  </pic:spPr>
                </pic:pic>
              </a:graphicData>
            </a:graphic>
          </wp:inline>
        </w:drawing>
      </w:r>
    </w:p>
    <w:p w:rsidR="007A2897" w:rsidRPr="00C02254" w:rsidRDefault="007A2897" w:rsidP="007A2897">
      <w:pPr>
        <w:pStyle w:val="NormalWeb"/>
        <w:ind w:right="118"/>
        <w:rPr>
          <w:rFonts w:eastAsia="Times New Roman"/>
          <w:lang w:val="fr-FR"/>
        </w:rPr>
      </w:pPr>
      <w:r w:rsidRPr="00C02254">
        <w:rPr>
          <w:rFonts w:eastAsia="Times New Roman"/>
          <w:lang w:val="fr-FR"/>
        </w:rPr>
        <w:lastRenderedPageBreak/>
        <w:t xml:space="preserve"> </w:t>
      </w:r>
      <w:r>
        <w:rPr>
          <w:rFonts w:eastAsia="Times New Roman"/>
          <w:noProof/>
          <w:lang w:val="fr-FR" w:eastAsia="fr-FR"/>
        </w:rPr>
        <w:drawing>
          <wp:inline distT="0" distB="0" distL="0" distR="0">
            <wp:extent cx="3168650" cy="2126615"/>
            <wp:effectExtent l="19050" t="0" r="0" b="0"/>
            <wp:docPr id="6" name="Immagine 20" descr="suivon sla direction de staline, allons vers le commun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suivon sla direction de staline, allons vers le communisme"/>
                    <pic:cNvPicPr>
                      <a:picLocks noChangeAspect="1" noChangeArrowheads="1"/>
                    </pic:cNvPicPr>
                  </pic:nvPicPr>
                  <pic:blipFill>
                    <a:blip r:embed="rId8" cstate="print"/>
                    <a:srcRect/>
                    <a:stretch>
                      <a:fillRect/>
                    </a:stretch>
                  </pic:blipFill>
                  <pic:spPr bwMode="auto">
                    <a:xfrm>
                      <a:off x="0" y="0"/>
                      <a:ext cx="3168650" cy="2126615"/>
                    </a:xfrm>
                    <a:prstGeom prst="rect">
                      <a:avLst/>
                    </a:prstGeom>
                    <a:noFill/>
                    <a:ln w="9525">
                      <a:noFill/>
                      <a:miter lim="800000"/>
                      <a:headEnd/>
                      <a:tailEnd/>
                    </a:ln>
                  </pic:spPr>
                </pic:pic>
              </a:graphicData>
            </a:graphic>
          </wp:inline>
        </w:drawing>
      </w:r>
      <w:r>
        <w:rPr>
          <w:rFonts w:eastAsia="Times New Roman"/>
          <w:lang w:val="fr-FR"/>
        </w:rPr>
        <w:tab/>
      </w:r>
      <w:r w:rsidRPr="00C02254">
        <w:rPr>
          <w:rFonts w:eastAsia="Times New Roman"/>
          <w:lang w:val="fr-FR"/>
        </w:rPr>
        <w:t xml:space="preserve">  </w:t>
      </w:r>
      <w:r w:rsidRPr="00C02254">
        <w:rPr>
          <w:rFonts w:eastAsia="Times New Roman"/>
          <w:lang w:val="fr-FR"/>
        </w:rPr>
        <w:tab/>
      </w:r>
      <w:r>
        <w:rPr>
          <w:rFonts w:eastAsia="Times New Roman"/>
          <w:noProof/>
          <w:lang w:val="fr-FR" w:eastAsia="fr-FR"/>
        </w:rPr>
        <w:drawing>
          <wp:inline distT="0" distB="0" distL="0" distR="0">
            <wp:extent cx="1435100" cy="2158365"/>
            <wp:effectExtent l="19050" t="0" r="0" b="0"/>
            <wp:docPr id="7" name="Image 7" descr="lesimagesdesdict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imagesdesdictateurs"/>
                    <pic:cNvPicPr>
                      <a:picLocks noChangeAspect="1" noChangeArrowheads="1"/>
                    </pic:cNvPicPr>
                  </pic:nvPicPr>
                  <pic:blipFill>
                    <a:blip r:embed="rId9" cstate="print"/>
                    <a:srcRect/>
                    <a:stretch>
                      <a:fillRect/>
                    </a:stretch>
                  </pic:blipFill>
                  <pic:spPr bwMode="auto">
                    <a:xfrm>
                      <a:off x="0" y="0"/>
                      <a:ext cx="1435100" cy="2158365"/>
                    </a:xfrm>
                    <a:prstGeom prst="rect">
                      <a:avLst/>
                    </a:prstGeom>
                    <a:noFill/>
                    <a:ln w="9525">
                      <a:noFill/>
                      <a:miter lim="800000"/>
                      <a:headEnd/>
                      <a:tailEnd/>
                    </a:ln>
                  </pic:spPr>
                </pic:pic>
              </a:graphicData>
            </a:graphic>
          </wp:inline>
        </w:drawing>
      </w:r>
    </w:p>
    <w:p w:rsidR="007A2897" w:rsidRDefault="007A2897" w:rsidP="007A2897">
      <w:pPr>
        <w:pStyle w:val="NormalWeb"/>
        <w:spacing w:before="0" w:beforeAutospacing="0" w:after="0" w:afterAutospacing="0"/>
        <w:ind w:right="118"/>
        <w:rPr>
          <w:rFonts w:eastAsia="Times New Roman"/>
          <w:lang w:val="fr-FR"/>
        </w:rPr>
      </w:pPr>
      <w:r>
        <w:rPr>
          <w:rFonts w:eastAsia="Times New Roman"/>
          <w:lang w:val="fr-FR"/>
        </w:rPr>
        <w:tab/>
      </w:r>
      <w:r>
        <w:rPr>
          <w:rFonts w:eastAsia="Times New Roman"/>
          <w:lang w:val="fr-FR"/>
        </w:rPr>
        <w:tab/>
        <w:t>1</w:t>
      </w:r>
      <w:r>
        <w:rPr>
          <w:rFonts w:eastAsia="Times New Roman"/>
          <w:lang w:val="fr-FR"/>
        </w:rPr>
        <w:tab/>
      </w:r>
      <w:r>
        <w:rPr>
          <w:rFonts w:eastAsia="Times New Roman"/>
          <w:lang w:val="fr-FR"/>
        </w:rPr>
        <w:tab/>
      </w:r>
      <w:r>
        <w:rPr>
          <w:rFonts w:eastAsia="Times New Roman"/>
          <w:lang w:val="fr-FR"/>
        </w:rPr>
        <w:tab/>
      </w:r>
      <w:r>
        <w:rPr>
          <w:rFonts w:eastAsia="Times New Roman"/>
          <w:lang w:val="fr-FR"/>
        </w:rPr>
        <w:tab/>
      </w:r>
      <w:r>
        <w:rPr>
          <w:rFonts w:eastAsia="Times New Roman"/>
          <w:lang w:val="fr-FR"/>
        </w:rPr>
        <w:tab/>
      </w:r>
      <w:r>
        <w:rPr>
          <w:rFonts w:eastAsia="Times New Roman"/>
          <w:lang w:val="fr-FR"/>
        </w:rPr>
        <w:tab/>
      </w:r>
      <w:r>
        <w:rPr>
          <w:rFonts w:eastAsia="Times New Roman"/>
          <w:lang w:val="fr-FR"/>
        </w:rPr>
        <w:tab/>
      </w:r>
      <w:r>
        <w:rPr>
          <w:rFonts w:eastAsia="Times New Roman"/>
          <w:lang w:val="fr-FR"/>
        </w:rPr>
        <w:tab/>
      </w:r>
      <w:r>
        <w:rPr>
          <w:rFonts w:eastAsia="Times New Roman"/>
          <w:lang w:val="fr-FR"/>
        </w:rPr>
        <w:tab/>
        <w:t>2</w:t>
      </w:r>
    </w:p>
    <w:p w:rsidR="007A2897" w:rsidRPr="00C02254" w:rsidRDefault="007A2897" w:rsidP="007A2897">
      <w:pPr>
        <w:pStyle w:val="NormalWeb"/>
        <w:spacing w:before="0" w:beforeAutospacing="0" w:after="0" w:afterAutospacing="0"/>
        <w:ind w:right="118"/>
        <w:rPr>
          <w:rFonts w:eastAsia="Times New Roman"/>
          <w:lang w:val="fr-FR"/>
        </w:rPr>
      </w:pPr>
      <w:r>
        <w:rPr>
          <w:rFonts w:eastAsia="Times New Roman"/>
          <w:lang w:val="fr-FR"/>
        </w:rPr>
        <w:t>1</w:t>
      </w:r>
      <w:r w:rsidRPr="00C02254">
        <w:rPr>
          <w:rFonts w:eastAsia="Times New Roman"/>
          <w:lang w:val="fr-FR"/>
        </w:rPr>
        <w:t>. « </w:t>
      </w:r>
      <w:r w:rsidRPr="004640C2">
        <w:rPr>
          <w:rFonts w:eastAsia="Times New Roman"/>
          <w:i/>
          <w:lang w:val="fr-FR"/>
        </w:rPr>
        <w:t>Suivons la direction de Staline, allons vers le communisme</w:t>
      </w:r>
      <w:r w:rsidRPr="00C02254">
        <w:rPr>
          <w:rFonts w:eastAsia="Times New Roman"/>
          <w:lang w:val="fr-FR"/>
        </w:rPr>
        <w:t> »</w:t>
      </w:r>
    </w:p>
    <w:p w:rsidR="007A2897" w:rsidRDefault="007A2897" w:rsidP="007A2897">
      <w:pPr>
        <w:pStyle w:val="NormalWeb"/>
        <w:spacing w:before="0" w:beforeAutospacing="0" w:after="0" w:afterAutospacing="0"/>
        <w:ind w:right="118"/>
        <w:rPr>
          <w:color w:val="000000"/>
          <w:lang w:val="fr-FR"/>
        </w:rPr>
      </w:pPr>
      <w:r>
        <w:rPr>
          <w:rFonts w:eastAsia="Times New Roman"/>
          <w:lang w:val="fr-FR"/>
        </w:rPr>
        <w:t>2</w:t>
      </w:r>
      <w:r w:rsidRPr="00C02254">
        <w:rPr>
          <w:rFonts w:eastAsia="Times New Roman"/>
          <w:lang w:val="fr-FR"/>
        </w:rPr>
        <w:t>.</w:t>
      </w:r>
      <w:r w:rsidRPr="00C02254">
        <w:rPr>
          <w:rFonts w:ascii="Verdana" w:hAnsi="Verdana"/>
          <w:color w:val="000000"/>
          <w:lang w:val="fr-FR"/>
        </w:rPr>
        <w:t xml:space="preserve"> </w:t>
      </w:r>
      <w:r w:rsidRPr="00C02254">
        <w:rPr>
          <w:color w:val="000000"/>
          <w:lang w:val="fr-FR"/>
        </w:rPr>
        <w:t>http://www.northstarcompass.org/french/nscfr24/stalin.jpg</w:t>
      </w:r>
      <w:r w:rsidRPr="00C02254">
        <w:rPr>
          <w:color w:val="000000"/>
          <w:lang w:val="fr-FR"/>
        </w:rPr>
        <w:br/>
      </w:r>
      <w:r w:rsidRPr="00C02254">
        <w:rPr>
          <w:color w:val="000000"/>
          <w:lang w:val="fr-FR"/>
        </w:rPr>
        <w:br/>
        <w:t>Ce document a été réalisé suite au discours de Staline sur la place rouge, le 7 novembre 1941, dénonçant l'attaque surprise allemande. On voit Staline sur la place rouge, ainsi que l'armée rouge dans plusieurs de ses secteurs (aérien, terrestre, infanterie).</w:t>
      </w:r>
      <w:r w:rsidRPr="00C02254">
        <w:rPr>
          <w:color w:val="000000"/>
          <w:lang w:val="fr-FR"/>
        </w:rPr>
        <w:br/>
        <w:t xml:space="preserve">L'image utilise deux </w:t>
      </w:r>
      <w:r>
        <w:rPr>
          <w:color w:val="000000"/>
          <w:lang w:val="fr-FR"/>
        </w:rPr>
        <w:t xml:space="preserve">ordres de </w:t>
      </w:r>
      <w:r w:rsidRPr="00C02254">
        <w:rPr>
          <w:color w:val="000000"/>
          <w:lang w:val="fr-FR"/>
        </w:rPr>
        <w:t>grandeur. Staline est démesuré par rapport à la scène. Son regard est dirigé vers l'Ouest. Il porte un uniforme militaire. Le reste de l‘espace est occupé par les forces de l'armée rouge (chars, infanterie, aviation). De gigantesques drapeaux rouges sont hissés autour de Staline, des étoiles rouges coiffent les monuments du Kremlin.</w:t>
      </w:r>
      <w:r w:rsidRPr="00C02254">
        <w:rPr>
          <w:color w:val="000000"/>
          <w:lang w:val="fr-FR"/>
        </w:rPr>
        <w:br/>
        <w:t xml:space="preserve">Cette </w:t>
      </w:r>
      <w:r>
        <w:rPr>
          <w:color w:val="000000"/>
          <w:lang w:val="fr-FR"/>
        </w:rPr>
        <w:t>image</w:t>
      </w:r>
      <w:r w:rsidRPr="00C02254">
        <w:rPr>
          <w:color w:val="000000"/>
          <w:lang w:val="fr-FR"/>
        </w:rPr>
        <w:t xml:space="preserve"> veut démontrer que les </w:t>
      </w:r>
      <w:r>
        <w:rPr>
          <w:color w:val="000000"/>
          <w:lang w:val="fr-FR"/>
        </w:rPr>
        <w:t>S</w:t>
      </w:r>
      <w:r w:rsidRPr="00C02254">
        <w:rPr>
          <w:color w:val="000000"/>
          <w:lang w:val="fr-FR"/>
        </w:rPr>
        <w:t>oviétiques sont tous unis derrière Staline</w:t>
      </w:r>
      <w:r>
        <w:rPr>
          <w:color w:val="000000"/>
          <w:lang w:val="fr-FR"/>
        </w:rPr>
        <w:t>,</w:t>
      </w:r>
      <w:r w:rsidRPr="00C02254">
        <w:rPr>
          <w:color w:val="000000"/>
          <w:lang w:val="fr-FR"/>
        </w:rPr>
        <w:t xml:space="preserve"> qui les dirige vers une victoire avec une main de fer. Staline se pose en sauveur de l'U.R.S.S face à l'avancée allemande.</w:t>
      </w:r>
    </w:p>
    <w:p w:rsidR="007A2897" w:rsidRDefault="007A2897" w:rsidP="007A2897">
      <w:pPr>
        <w:pStyle w:val="NormalWeb"/>
        <w:spacing w:before="0" w:beforeAutospacing="0" w:after="0" w:afterAutospacing="0"/>
        <w:ind w:right="118"/>
        <w:rPr>
          <w:color w:val="000000"/>
          <w:lang w:val="fr-FR"/>
        </w:rPr>
      </w:pPr>
    </w:p>
    <w:p w:rsidR="007A2897" w:rsidRDefault="007A2897" w:rsidP="007A2897">
      <w:pPr>
        <w:pStyle w:val="NormalWeb"/>
        <w:spacing w:before="0" w:beforeAutospacing="0" w:after="0" w:afterAutospacing="0"/>
        <w:ind w:right="118"/>
        <w:rPr>
          <w:color w:val="000000"/>
          <w:lang w:val="fr-FR"/>
        </w:rPr>
      </w:pPr>
    </w:p>
    <w:p w:rsidR="007A2897" w:rsidRDefault="007A2897" w:rsidP="007A2897">
      <w:pPr>
        <w:pStyle w:val="NormalWeb"/>
        <w:spacing w:before="0" w:beforeAutospacing="0" w:after="0" w:afterAutospacing="0"/>
        <w:ind w:right="118"/>
        <w:rPr>
          <w:color w:val="000000"/>
          <w:lang w:val="fr-FR"/>
        </w:rPr>
      </w:pPr>
    </w:p>
    <w:p w:rsidR="007A2897" w:rsidRPr="00C02254" w:rsidRDefault="007A2897" w:rsidP="007A2897">
      <w:pPr>
        <w:spacing w:after="200" w:line="276" w:lineRule="auto"/>
        <w:ind w:right="118"/>
        <w:rPr>
          <w:rFonts w:eastAsia="Times New Roman"/>
        </w:rPr>
      </w:pPr>
      <w:r w:rsidRPr="00C02254">
        <w:rPr>
          <w:rFonts w:eastAsia="Times New Roman"/>
        </w:rPr>
        <w:t xml:space="preserve"> </w:t>
      </w:r>
      <w:r>
        <w:rPr>
          <w:rFonts w:eastAsia="Times New Roman"/>
          <w:noProof/>
          <w:lang w:eastAsia="fr-FR"/>
        </w:rPr>
        <w:drawing>
          <wp:inline distT="0" distB="0" distL="0" distR="0">
            <wp:extent cx="1618790" cy="2232837"/>
            <wp:effectExtent l="19050" t="0" r="460" b="0"/>
            <wp:docPr id="8" name="Immagine 19" descr="m763k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m763kgv0"/>
                    <pic:cNvPicPr>
                      <a:picLocks noChangeAspect="1" noChangeArrowheads="1"/>
                    </pic:cNvPicPr>
                  </pic:nvPicPr>
                  <pic:blipFill>
                    <a:blip r:embed="rId10" cstate="print"/>
                    <a:srcRect/>
                    <a:stretch>
                      <a:fillRect/>
                    </a:stretch>
                  </pic:blipFill>
                  <pic:spPr bwMode="auto">
                    <a:xfrm>
                      <a:off x="0" y="0"/>
                      <a:ext cx="1618868" cy="2232945"/>
                    </a:xfrm>
                    <a:prstGeom prst="rect">
                      <a:avLst/>
                    </a:prstGeom>
                    <a:noFill/>
                    <a:ln w="9525">
                      <a:noFill/>
                      <a:miter lim="800000"/>
                      <a:headEnd/>
                      <a:tailEnd/>
                    </a:ln>
                  </pic:spPr>
                </pic:pic>
              </a:graphicData>
            </a:graphic>
          </wp:inline>
        </w:drawing>
      </w:r>
      <w:r w:rsidRPr="00C02254">
        <w:rPr>
          <w:rFonts w:eastAsia="Times New Roman"/>
        </w:rPr>
        <w:tab/>
      </w:r>
      <w:r w:rsidRPr="00C02254">
        <w:rPr>
          <w:rFonts w:eastAsia="Times New Roman"/>
        </w:rPr>
        <w:tab/>
      </w:r>
      <w:r w:rsidRPr="00C02254">
        <w:rPr>
          <w:rFonts w:eastAsia="Times New Roman"/>
        </w:rPr>
        <w:tab/>
      </w:r>
      <w:r w:rsidRPr="00C02254">
        <w:rPr>
          <w:rFonts w:eastAsia="Times New Roman"/>
        </w:rPr>
        <w:tab/>
      </w:r>
      <w:r>
        <w:rPr>
          <w:rFonts w:eastAsia="Times New Roman"/>
          <w:noProof/>
          <w:lang w:eastAsia="fr-FR"/>
        </w:rPr>
        <w:drawing>
          <wp:inline distT="0" distB="0" distL="0" distR="0">
            <wp:extent cx="1680210" cy="2232660"/>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680210" cy="2232660"/>
                    </a:xfrm>
                    <a:prstGeom prst="rect">
                      <a:avLst/>
                    </a:prstGeom>
                    <a:noFill/>
                    <a:ln w="9525">
                      <a:noFill/>
                      <a:miter lim="800000"/>
                      <a:headEnd/>
                      <a:tailEnd/>
                    </a:ln>
                  </pic:spPr>
                </pic:pic>
              </a:graphicData>
            </a:graphic>
          </wp:inline>
        </w:drawing>
      </w:r>
    </w:p>
    <w:p w:rsidR="007A2897" w:rsidRDefault="007A2897" w:rsidP="007A2897">
      <w:pPr>
        <w:pStyle w:val="NormalWeb"/>
        <w:ind w:right="118"/>
        <w:rPr>
          <w:rFonts w:eastAsia="Times New Roman"/>
          <w:lang w:val="fr-FR"/>
        </w:rPr>
      </w:pPr>
      <w:r>
        <w:rPr>
          <w:rFonts w:eastAsia="Times New Roman"/>
          <w:lang w:val="fr-FR"/>
        </w:rPr>
        <w:t>1</w:t>
      </w:r>
      <w:r w:rsidRPr="00C02254">
        <w:rPr>
          <w:rFonts w:eastAsia="Times New Roman"/>
          <w:lang w:val="fr-FR"/>
        </w:rPr>
        <w:t xml:space="preserve"> « Icône » de la propagande </w:t>
      </w:r>
      <w:r w:rsidRPr="00C02254">
        <w:rPr>
          <w:rFonts w:eastAsia="Times New Roman"/>
          <w:lang w:val="fr-FR"/>
        </w:rPr>
        <w:tab/>
      </w:r>
      <w:r w:rsidRPr="00C02254">
        <w:rPr>
          <w:rFonts w:eastAsia="Times New Roman"/>
          <w:lang w:val="fr-FR"/>
        </w:rPr>
        <w:tab/>
      </w:r>
      <w:r w:rsidRPr="00C02254">
        <w:rPr>
          <w:rFonts w:eastAsia="Times New Roman"/>
          <w:lang w:val="fr-FR"/>
        </w:rPr>
        <w:tab/>
      </w:r>
      <w:r>
        <w:rPr>
          <w:rFonts w:eastAsia="Times New Roman"/>
          <w:lang w:val="fr-FR"/>
        </w:rPr>
        <w:tab/>
      </w:r>
      <w:r w:rsidRPr="00C02254">
        <w:rPr>
          <w:rFonts w:eastAsia="Times New Roman"/>
          <w:lang w:val="fr-FR"/>
        </w:rPr>
        <w:t xml:space="preserve">2.  Icône orthodoxe </w:t>
      </w:r>
    </w:p>
    <w:p w:rsidR="007A2897" w:rsidRPr="004640C2" w:rsidRDefault="007A2897" w:rsidP="007A2897">
      <w:pPr>
        <w:pStyle w:val="NormalWeb"/>
        <w:spacing w:before="0" w:beforeAutospacing="0" w:after="0" w:afterAutospacing="0"/>
        <w:ind w:right="118"/>
        <w:rPr>
          <w:rFonts w:eastAsia="Times New Roman"/>
          <w:color w:val="FF0000"/>
          <w:lang w:val="fr-FR"/>
        </w:rPr>
      </w:pPr>
      <w:r w:rsidRPr="004640C2">
        <w:rPr>
          <w:rFonts w:eastAsia="Times New Roman"/>
          <w:color w:val="FF0000"/>
          <w:lang w:val="fr-FR"/>
        </w:rPr>
        <w:t xml:space="preserve">Donnez la définition de l’icône </w:t>
      </w:r>
    </w:p>
    <w:p w:rsidR="007A2897" w:rsidRPr="00C02254" w:rsidRDefault="007A2897" w:rsidP="007A2897">
      <w:pPr>
        <w:pStyle w:val="NormalWeb"/>
        <w:spacing w:before="0" w:beforeAutospacing="0" w:after="0" w:afterAutospacing="0"/>
        <w:ind w:right="118"/>
        <w:rPr>
          <w:rFonts w:eastAsia="Times New Roman"/>
          <w:lang w:val="fr-FR"/>
        </w:rPr>
      </w:pPr>
      <w:r w:rsidRPr="00C02254">
        <w:rPr>
          <w:rFonts w:eastAsia="Times New Roman"/>
          <w:lang w:val="fr-FR"/>
        </w:rPr>
        <w:t>1. « </w:t>
      </w:r>
      <w:r w:rsidRPr="004640C2">
        <w:rPr>
          <w:rFonts w:eastAsia="Times New Roman"/>
          <w:i/>
          <w:lang w:val="fr-FR"/>
        </w:rPr>
        <w:t>Dans les jours heureux de notre libération du joug des envahisseurs allemands</w:t>
      </w:r>
      <w:r w:rsidRPr="00C02254">
        <w:rPr>
          <w:rFonts w:eastAsia="Times New Roman"/>
          <w:lang w:val="fr-FR"/>
        </w:rPr>
        <w:t> »</w:t>
      </w:r>
    </w:p>
    <w:p w:rsidR="007A2897" w:rsidRPr="00C02254" w:rsidRDefault="007A2897" w:rsidP="007A2897">
      <w:pPr>
        <w:pStyle w:val="NormalWeb"/>
        <w:spacing w:before="0" w:beforeAutospacing="0" w:after="0" w:afterAutospacing="0"/>
        <w:ind w:right="118"/>
        <w:rPr>
          <w:rFonts w:eastAsia="Times New Roman"/>
          <w:lang w:val="fr-FR"/>
        </w:rPr>
      </w:pPr>
      <w:r w:rsidRPr="00C02254">
        <w:rPr>
          <w:rFonts w:eastAsia="Times New Roman"/>
          <w:lang w:val="fr-FR"/>
        </w:rPr>
        <w:t>2. L’icône a sa place dans la pièce principale de la maison russe</w:t>
      </w:r>
    </w:p>
    <w:p w:rsidR="007A2897" w:rsidRPr="00C02254" w:rsidRDefault="007A2897" w:rsidP="007A2897">
      <w:pPr>
        <w:pStyle w:val="NormalWeb"/>
        <w:spacing w:before="0" w:beforeAutospacing="0" w:after="0" w:afterAutospacing="0"/>
        <w:ind w:right="118"/>
        <w:rPr>
          <w:rFonts w:eastAsia="Times New Roman"/>
          <w:color w:val="FF0000"/>
          <w:lang w:val="fr-FR"/>
        </w:rPr>
      </w:pPr>
      <w:r w:rsidRPr="00C02254">
        <w:rPr>
          <w:rFonts w:eastAsia="Times New Roman"/>
          <w:color w:val="FF0000"/>
          <w:lang w:val="fr-FR"/>
        </w:rPr>
        <w:t>Commentez l’image n°1.</w:t>
      </w:r>
    </w:p>
    <w:p w:rsidR="007A2897" w:rsidRPr="00C02254" w:rsidRDefault="007A2897" w:rsidP="007A2897">
      <w:pPr>
        <w:pStyle w:val="NormalWeb"/>
        <w:spacing w:before="0" w:beforeAutospacing="0" w:after="0" w:afterAutospacing="0"/>
        <w:ind w:right="118"/>
        <w:rPr>
          <w:rFonts w:eastAsia="Times New Roman"/>
          <w:lang w:val="fr-FR"/>
        </w:rPr>
      </w:pPr>
      <w:r w:rsidRPr="00C02254">
        <w:rPr>
          <w:rFonts w:eastAsia="Times New Roman"/>
          <w:lang w:val="fr-FR"/>
        </w:rPr>
        <w:t>Notez que le portrait de Staline  a pris la place de l’icône dans la maison de ces paysans. L’enfant surélevé vers l’image désigne Staline comme il désignerait son grand-père ou tout autre membre de sa famille. L’image de Staline est douce et bienveillante. La famille parait heureuse. Cependant, on voit par la fenêtre des troupes en marche. Le drapeau rouge est le seul point de couleur.</w:t>
      </w:r>
    </w:p>
    <w:p w:rsidR="007A2897" w:rsidRPr="00C02254" w:rsidRDefault="007A2897" w:rsidP="007A2897">
      <w:pPr>
        <w:spacing w:after="200" w:line="276" w:lineRule="auto"/>
        <w:ind w:right="118"/>
        <w:rPr>
          <w:rFonts w:eastAsia="Times New Roman"/>
          <w:lang w:eastAsia="zh-CN"/>
        </w:rPr>
      </w:pPr>
      <w:r>
        <w:rPr>
          <w:rFonts w:eastAsia="Times New Roman"/>
        </w:rPr>
        <w:br w:type="page"/>
      </w:r>
    </w:p>
    <w:p w:rsidR="007A2897" w:rsidRPr="00C02254" w:rsidRDefault="007A2897" w:rsidP="007A2897">
      <w:pPr>
        <w:pStyle w:val="NormalWeb"/>
        <w:ind w:right="118"/>
        <w:jc w:val="center"/>
        <w:rPr>
          <w:rFonts w:eastAsia="Times New Roman"/>
          <w:lang w:val="fr-FR"/>
        </w:rPr>
      </w:pPr>
      <w:r>
        <w:lastRenderedPageBreak/>
        <w:t xml:space="preserve">Source : </w:t>
      </w:r>
      <w:hyperlink r:id="rId12" w:history="1">
        <w:r w:rsidRPr="00C02254">
          <w:rPr>
            <w:rStyle w:val="Lienhypertexte"/>
            <w:rFonts w:ascii="Arial" w:hAnsi="Arial" w:cs="Arial"/>
            <w:lang w:val="fr-FR"/>
          </w:rPr>
          <w:t>lapropagandestalinienne.centerblog.net</w:t>
        </w:r>
      </w:hyperlink>
    </w:p>
    <w:p w:rsidR="007A2897" w:rsidRPr="00C02254" w:rsidRDefault="007A2897" w:rsidP="007A2897">
      <w:pPr>
        <w:pStyle w:val="NormalWeb"/>
        <w:ind w:right="118"/>
        <w:rPr>
          <w:rFonts w:eastAsia="Times New Roman"/>
          <w:lang w:val="fr-FR"/>
        </w:rPr>
      </w:pPr>
      <w:r>
        <w:rPr>
          <w:rFonts w:eastAsia="Times New Roman"/>
          <w:noProof/>
          <w:lang w:val="fr-FR" w:eastAsia="fr-FR"/>
        </w:rPr>
        <w:drawing>
          <wp:inline distT="0" distB="0" distL="0" distR="0">
            <wp:extent cx="1510030" cy="2115820"/>
            <wp:effectExtent l="19050" t="0" r="0" b="0"/>
            <wp:docPr id="10" name="Immagine 23" descr="Staline au Kremlin veille sur chacun d'entre 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descr="Staline au Kremlin veille sur chacun d'entre nous"/>
                    <pic:cNvPicPr>
                      <a:picLocks noChangeAspect="1" noChangeArrowheads="1"/>
                    </pic:cNvPicPr>
                  </pic:nvPicPr>
                  <pic:blipFill>
                    <a:blip r:embed="rId13" cstate="print"/>
                    <a:srcRect/>
                    <a:stretch>
                      <a:fillRect/>
                    </a:stretch>
                  </pic:blipFill>
                  <pic:spPr bwMode="auto">
                    <a:xfrm>
                      <a:off x="0" y="0"/>
                      <a:ext cx="1510030" cy="2115820"/>
                    </a:xfrm>
                    <a:prstGeom prst="rect">
                      <a:avLst/>
                    </a:prstGeom>
                    <a:noFill/>
                    <a:ln w="9525">
                      <a:noFill/>
                      <a:miter lim="800000"/>
                      <a:headEnd/>
                      <a:tailEnd/>
                    </a:ln>
                  </pic:spPr>
                </pic:pic>
              </a:graphicData>
            </a:graphic>
          </wp:inline>
        </w:drawing>
      </w:r>
      <w:r w:rsidRPr="00C02254">
        <w:rPr>
          <w:rFonts w:eastAsia="Times New Roman"/>
          <w:lang w:val="fr-FR"/>
        </w:rPr>
        <w:t xml:space="preserve">    </w:t>
      </w:r>
      <w:r>
        <w:rPr>
          <w:rFonts w:eastAsia="Times New Roman"/>
          <w:noProof/>
          <w:lang w:val="fr-FR" w:eastAsia="fr-FR"/>
        </w:rPr>
        <w:drawing>
          <wp:inline distT="0" distB="0" distL="0" distR="0">
            <wp:extent cx="1445895" cy="2147570"/>
            <wp:effectExtent l="19050" t="0" r="1905" b="0"/>
            <wp:docPr id="11" name="Immagine 24" descr="affiche 1934 Tout le pouvoir aux soviets-1917-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affiche 1934 Tout le pouvoir aux soviets-1917-1934"/>
                    <pic:cNvPicPr>
                      <a:picLocks noChangeAspect="1" noChangeArrowheads="1"/>
                    </pic:cNvPicPr>
                  </pic:nvPicPr>
                  <pic:blipFill>
                    <a:blip r:embed="rId14" cstate="print"/>
                    <a:srcRect/>
                    <a:stretch>
                      <a:fillRect/>
                    </a:stretch>
                  </pic:blipFill>
                  <pic:spPr bwMode="auto">
                    <a:xfrm>
                      <a:off x="0" y="0"/>
                      <a:ext cx="1445895" cy="2147570"/>
                    </a:xfrm>
                    <a:prstGeom prst="rect">
                      <a:avLst/>
                    </a:prstGeom>
                    <a:noFill/>
                    <a:ln w="9525">
                      <a:noFill/>
                      <a:miter lim="800000"/>
                      <a:headEnd/>
                      <a:tailEnd/>
                    </a:ln>
                  </pic:spPr>
                </pic:pic>
              </a:graphicData>
            </a:graphic>
          </wp:inline>
        </w:drawing>
      </w:r>
      <w:r w:rsidRPr="00C02254">
        <w:rPr>
          <w:rFonts w:eastAsia="Times New Roman"/>
          <w:lang w:val="fr-FR"/>
        </w:rPr>
        <w:t xml:space="preserve">  </w:t>
      </w:r>
      <w:r>
        <w:rPr>
          <w:rFonts w:eastAsia="Times New Roman"/>
          <w:noProof/>
          <w:lang w:val="fr-FR" w:eastAsia="fr-FR"/>
        </w:rPr>
        <w:drawing>
          <wp:inline distT="0" distB="0" distL="0" distR="0">
            <wp:extent cx="2658110" cy="1775460"/>
            <wp:effectExtent l="19050" t="0" r="8890" b="0"/>
            <wp:docPr id="12" name="Immagine 25" descr="Longue vie à Staline grand architecte du commun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descr="Longue vie à Staline grand architecte du communisme"/>
                    <pic:cNvPicPr>
                      <a:picLocks noChangeAspect="1" noChangeArrowheads="1"/>
                    </pic:cNvPicPr>
                  </pic:nvPicPr>
                  <pic:blipFill>
                    <a:blip r:embed="rId15" cstate="print"/>
                    <a:srcRect/>
                    <a:stretch>
                      <a:fillRect/>
                    </a:stretch>
                  </pic:blipFill>
                  <pic:spPr bwMode="auto">
                    <a:xfrm>
                      <a:off x="0" y="0"/>
                      <a:ext cx="2658110" cy="1775460"/>
                    </a:xfrm>
                    <a:prstGeom prst="rect">
                      <a:avLst/>
                    </a:prstGeom>
                    <a:noFill/>
                    <a:ln w="9525">
                      <a:noFill/>
                      <a:miter lim="800000"/>
                      <a:headEnd/>
                      <a:tailEnd/>
                    </a:ln>
                  </pic:spPr>
                </pic:pic>
              </a:graphicData>
            </a:graphic>
          </wp:inline>
        </w:drawing>
      </w:r>
    </w:p>
    <w:p w:rsidR="007A2897" w:rsidRDefault="007A2897" w:rsidP="007A2897">
      <w:pPr>
        <w:pStyle w:val="NormalWeb"/>
        <w:ind w:right="118"/>
        <w:rPr>
          <w:rFonts w:eastAsia="Times New Roman"/>
          <w:lang w:val="fr-FR"/>
        </w:rPr>
      </w:pPr>
      <w:r w:rsidRPr="00C02254">
        <w:rPr>
          <w:rFonts w:eastAsia="Times New Roman"/>
          <w:lang w:val="fr-FR"/>
        </w:rPr>
        <w:t>3.</w:t>
      </w:r>
      <w:r>
        <w:rPr>
          <w:rFonts w:eastAsia="Times New Roman"/>
          <w:lang w:val="fr-FR"/>
        </w:rPr>
        <w:tab/>
      </w:r>
      <w:r>
        <w:rPr>
          <w:rFonts w:eastAsia="Times New Roman"/>
          <w:lang w:val="fr-FR"/>
        </w:rPr>
        <w:tab/>
      </w:r>
      <w:r>
        <w:rPr>
          <w:rFonts w:eastAsia="Times New Roman"/>
          <w:lang w:val="fr-FR"/>
        </w:rPr>
        <w:tab/>
      </w:r>
      <w:r>
        <w:rPr>
          <w:rFonts w:eastAsia="Times New Roman"/>
          <w:lang w:val="fr-FR"/>
        </w:rPr>
        <w:tab/>
      </w:r>
      <w:r>
        <w:rPr>
          <w:rFonts w:eastAsia="Times New Roman"/>
          <w:lang w:val="fr-FR"/>
        </w:rPr>
        <w:tab/>
        <w:t>4</w:t>
      </w:r>
      <w:r>
        <w:rPr>
          <w:rFonts w:eastAsia="Times New Roman"/>
          <w:lang w:val="fr-FR"/>
        </w:rPr>
        <w:tab/>
      </w:r>
      <w:r>
        <w:rPr>
          <w:rFonts w:eastAsia="Times New Roman"/>
          <w:lang w:val="fr-FR"/>
        </w:rPr>
        <w:tab/>
      </w:r>
      <w:r>
        <w:rPr>
          <w:rFonts w:eastAsia="Times New Roman"/>
          <w:lang w:val="fr-FR"/>
        </w:rPr>
        <w:tab/>
      </w:r>
      <w:r>
        <w:rPr>
          <w:rFonts w:eastAsia="Times New Roman"/>
          <w:lang w:val="fr-FR"/>
        </w:rPr>
        <w:tab/>
      </w:r>
      <w:r>
        <w:rPr>
          <w:rFonts w:eastAsia="Times New Roman"/>
          <w:lang w:val="fr-FR"/>
        </w:rPr>
        <w:tab/>
        <w:t>5</w:t>
      </w:r>
      <w:r w:rsidRPr="00C02254">
        <w:rPr>
          <w:rFonts w:eastAsia="Times New Roman"/>
          <w:lang w:val="fr-FR"/>
        </w:rPr>
        <w:t xml:space="preserve"> </w:t>
      </w:r>
    </w:p>
    <w:p w:rsidR="007A2897" w:rsidRPr="007A2897" w:rsidRDefault="007A2897" w:rsidP="007A2897">
      <w:pPr>
        <w:pStyle w:val="NormalWeb"/>
        <w:ind w:right="118"/>
        <w:rPr>
          <w:rFonts w:eastAsia="Times New Roman"/>
          <w:b/>
          <w:lang w:val="fr-FR"/>
        </w:rPr>
      </w:pPr>
      <w:r w:rsidRPr="007A2897">
        <w:rPr>
          <w:rFonts w:eastAsia="Times New Roman"/>
          <w:b/>
          <w:lang w:val="fr-FR"/>
        </w:rPr>
        <w:t xml:space="preserve">3. «  </w:t>
      </w:r>
      <w:r w:rsidRPr="007A2897">
        <w:rPr>
          <w:rFonts w:eastAsia="Times New Roman"/>
          <w:b/>
          <w:i/>
          <w:lang w:val="fr-FR"/>
        </w:rPr>
        <w:t>Staline au Kremlin, veille sur chacun d’entre nous</w:t>
      </w:r>
      <w:r w:rsidRPr="007A2897">
        <w:rPr>
          <w:rFonts w:eastAsia="Times New Roman"/>
          <w:b/>
          <w:lang w:val="fr-FR"/>
        </w:rPr>
        <w:t xml:space="preserve"> » </w:t>
      </w:r>
      <w:r w:rsidRPr="007A2897">
        <w:rPr>
          <w:rFonts w:eastAsia="Times New Roman"/>
          <w:b/>
          <w:lang w:val="fr-FR"/>
        </w:rPr>
        <w:tab/>
      </w:r>
    </w:p>
    <w:p w:rsidR="007A2897" w:rsidRPr="00C02254" w:rsidRDefault="007A2897" w:rsidP="007A2897">
      <w:pPr>
        <w:pStyle w:val="NormalWeb"/>
        <w:ind w:right="118"/>
        <w:rPr>
          <w:rFonts w:eastAsia="Times New Roman"/>
          <w:lang w:val="fr-FR"/>
        </w:rPr>
      </w:pPr>
      <w:r>
        <w:rPr>
          <w:rFonts w:eastAsia="Times New Roman"/>
          <w:lang w:val="fr-FR"/>
        </w:rPr>
        <w:t xml:space="preserve"> </w:t>
      </w:r>
      <w:r w:rsidRPr="00C02254">
        <w:rPr>
          <w:rFonts w:eastAsia="Times New Roman"/>
          <w:lang w:val="fr-FR"/>
        </w:rPr>
        <w:t xml:space="preserve">L’horloge indique 01.00 du matin et Staline est encore au Kremlin. Le mobilier est simple. En arrière plan, l’étoile rouge brille </w:t>
      </w:r>
      <w:r>
        <w:rPr>
          <w:rFonts w:eastAsia="Times New Roman"/>
          <w:lang w:val="fr-FR"/>
        </w:rPr>
        <w:t>sur la flèche</w:t>
      </w:r>
      <w:r w:rsidRPr="00C02254">
        <w:rPr>
          <w:rFonts w:eastAsia="Times New Roman"/>
          <w:lang w:val="fr-FR"/>
        </w:rPr>
        <w:t xml:space="preserve"> du clocher, symbolisant l’esprit communiste bienveillant</w:t>
      </w:r>
      <w:r>
        <w:rPr>
          <w:rFonts w:eastAsia="Times New Roman"/>
          <w:lang w:val="fr-FR"/>
        </w:rPr>
        <w:t>,</w:t>
      </w:r>
      <w:r w:rsidRPr="00C02254">
        <w:rPr>
          <w:rFonts w:eastAsia="Times New Roman"/>
          <w:lang w:val="fr-FR"/>
        </w:rPr>
        <w:t xml:space="preserve"> qui illumine la nuit noire comme un phare.</w:t>
      </w:r>
    </w:p>
    <w:p w:rsidR="007A2897" w:rsidRPr="00C02254" w:rsidRDefault="007A2897" w:rsidP="007A2897">
      <w:pPr>
        <w:pStyle w:val="NormalWeb"/>
        <w:spacing w:before="120" w:beforeAutospacing="0" w:after="120" w:afterAutospacing="0"/>
        <w:ind w:right="118"/>
        <w:rPr>
          <w:rFonts w:eastAsia="Times New Roman"/>
          <w:lang w:val="fr-FR"/>
        </w:rPr>
      </w:pPr>
      <w:r w:rsidRPr="007A2897">
        <w:rPr>
          <w:rFonts w:eastAsia="Times New Roman"/>
          <w:b/>
          <w:lang w:val="fr-FR"/>
        </w:rPr>
        <w:t xml:space="preserve">4. Affiche soviétique de 1934. De haut en bas on peut lire : « </w:t>
      </w:r>
      <w:r w:rsidRPr="007A2897">
        <w:rPr>
          <w:rFonts w:eastAsia="Times New Roman"/>
          <w:b/>
          <w:i/>
          <w:lang w:val="fr-FR"/>
        </w:rPr>
        <w:t>Tout le pouvoir aux Soviets</w:t>
      </w:r>
      <w:r w:rsidRPr="007A2897">
        <w:rPr>
          <w:rFonts w:eastAsia="Times New Roman"/>
          <w:b/>
          <w:lang w:val="fr-FR"/>
        </w:rPr>
        <w:t xml:space="preserve"> ! »</w:t>
      </w:r>
      <w:r w:rsidRPr="00C02254">
        <w:rPr>
          <w:rFonts w:eastAsia="Times New Roman"/>
          <w:lang w:val="fr-FR"/>
        </w:rPr>
        <w:t xml:space="preserve"> ; </w:t>
      </w:r>
    </w:p>
    <w:p w:rsidR="007A2897" w:rsidRPr="00C02254" w:rsidRDefault="007A2897" w:rsidP="007A2897">
      <w:pPr>
        <w:pStyle w:val="NormalWeb"/>
        <w:spacing w:before="120" w:beforeAutospacing="0" w:after="120" w:afterAutospacing="0"/>
        <w:ind w:left="200" w:right="118"/>
        <w:rPr>
          <w:rFonts w:eastAsia="Times New Roman"/>
          <w:i/>
          <w:lang w:val="fr-FR"/>
        </w:rPr>
      </w:pPr>
      <w:r w:rsidRPr="00C02254">
        <w:rPr>
          <w:rFonts w:eastAsia="Times New Roman"/>
          <w:lang w:val="fr-FR"/>
        </w:rPr>
        <w:t xml:space="preserve">« </w:t>
      </w:r>
      <w:r w:rsidRPr="00C02254">
        <w:rPr>
          <w:rFonts w:eastAsia="Times New Roman"/>
          <w:i/>
          <w:lang w:val="fr-FR"/>
        </w:rPr>
        <w:t xml:space="preserve">1917-1934 - Brandissons plus haut le drapeau de Lénine qui nous donne la victoire ! » ; </w:t>
      </w:r>
    </w:p>
    <w:p w:rsidR="007A2897" w:rsidRPr="00C02254" w:rsidRDefault="007A2897" w:rsidP="007A2897">
      <w:pPr>
        <w:pStyle w:val="NormalWeb"/>
        <w:spacing w:before="120" w:beforeAutospacing="0" w:after="120" w:afterAutospacing="0"/>
        <w:ind w:left="200" w:right="118"/>
        <w:rPr>
          <w:rFonts w:eastAsia="Times New Roman"/>
          <w:lang w:val="fr-FR"/>
        </w:rPr>
      </w:pPr>
      <w:r w:rsidRPr="00C02254">
        <w:rPr>
          <w:rFonts w:eastAsia="Times New Roman"/>
          <w:i/>
          <w:lang w:val="fr-FR"/>
        </w:rPr>
        <w:t>« Vive l'invincible parti de Lénine ! Vive le grand guide de la révolution prolétarienne mondiale, le camarade Staline</w:t>
      </w:r>
      <w:r w:rsidRPr="00C02254">
        <w:rPr>
          <w:rFonts w:eastAsia="Times New Roman"/>
          <w:lang w:val="fr-FR"/>
        </w:rPr>
        <w:t xml:space="preserve"> ! »</w:t>
      </w:r>
    </w:p>
    <w:p w:rsidR="007A2897" w:rsidRPr="007A2897" w:rsidRDefault="007A2897" w:rsidP="007A2897">
      <w:pPr>
        <w:pStyle w:val="NormalWeb"/>
        <w:ind w:right="118"/>
        <w:rPr>
          <w:rFonts w:eastAsia="Times New Roman"/>
          <w:b/>
          <w:lang w:val="fr-FR"/>
        </w:rPr>
      </w:pPr>
      <w:r w:rsidRPr="007A2897">
        <w:rPr>
          <w:rFonts w:eastAsia="Times New Roman"/>
          <w:b/>
          <w:lang w:val="fr-FR"/>
        </w:rPr>
        <w:t>5. « </w:t>
      </w:r>
      <w:r w:rsidRPr="007A2897">
        <w:rPr>
          <w:rFonts w:eastAsia="Times New Roman"/>
          <w:b/>
          <w:i/>
          <w:lang w:val="fr-FR"/>
        </w:rPr>
        <w:t>Longue vie à Staline, grand architecte du communisme</w:t>
      </w:r>
      <w:r w:rsidRPr="007A2897">
        <w:rPr>
          <w:rFonts w:eastAsia="Times New Roman"/>
          <w:b/>
          <w:lang w:val="fr-FR"/>
        </w:rPr>
        <w:t xml:space="preserve"> ». </w:t>
      </w:r>
    </w:p>
    <w:p w:rsidR="007A2897" w:rsidRPr="00C02254" w:rsidRDefault="007A2897" w:rsidP="007A2897">
      <w:pPr>
        <w:pStyle w:val="NormalWeb"/>
        <w:ind w:right="118"/>
        <w:rPr>
          <w:rFonts w:eastAsia="Times New Roman"/>
          <w:lang w:val="fr-FR"/>
        </w:rPr>
      </w:pPr>
      <w:r w:rsidRPr="00C02254">
        <w:rPr>
          <w:rFonts w:eastAsia="Times New Roman"/>
          <w:lang w:val="fr-FR"/>
        </w:rPr>
        <w:t xml:space="preserve">Staline se tient en grand uniforme devant un barrage en construction. Il observe l’horizon (de son pays). </w:t>
      </w:r>
    </w:p>
    <w:p w:rsidR="007A2897" w:rsidRPr="00C02254" w:rsidRDefault="007A2897" w:rsidP="00017232">
      <w:pPr>
        <w:pStyle w:val="NormalWeb"/>
        <w:ind w:right="118"/>
        <w:jc w:val="both"/>
        <w:rPr>
          <w:rFonts w:eastAsia="Times New Roman"/>
          <w:lang w:val="fr-FR"/>
        </w:rPr>
      </w:pPr>
      <w:r w:rsidRPr="00C02254">
        <w:rPr>
          <w:rFonts w:eastAsia="Times New Roman"/>
          <w:lang w:val="fr-FR"/>
        </w:rPr>
        <w:t>La foule est avec lui, elle est derrière lui, elle l’acclame. Les points de couleur rouge, forts de signification, ponctuent toutes les affiches de propagande.</w:t>
      </w:r>
    </w:p>
    <w:p w:rsidR="007A2897" w:rsidRPr="00C02254" w:rsidRDefault="007A2897" w:rsidP="00017232">
      <w:pPr>
        <w:pStyle w:val="NormalWeb"/>
        <w:ind w:right="118"/>
        <w:jc w:val="both"/>
        <w:rPr>
          <w:rFonts w:eastAsia="Times New Roman"/>
          <w:lang w:val="fr-FR"/>
        </w:rPr>
      </w:pPr>
      <w:r w:rsidRPr="00C02254">
        <w:rPr>
          <w:rFonts w:eastAsia="Times New Roman"/>
          <w:lang w:val="fr-FR"/>
        </w:rPr>
        <w:t>Les grandes constructions russes ont été bien souvent le fruit du travail gratuit de millions de déportés du Goulag. Dans la construction du canal entre la Mer Blanche et la Baltique, des milliers de détenus moururent de froid, de fatigue ou de maladie.</w:t>
      </w:r>
    </w:p>
    <w:p w:rsidR="00017232" w:rsidRDefault="00017232" w:rsidP="007A2897">
      <w:pPr>
        <w:pStyle w:val="NormalWeb"/>
        <w:ind w:right="118"/>
        <w:rPr>
          <w:rFonts w:eastAsia="Times New Roman"/>
          <w:color w:val="FF0000"/>
          <w:u w:val="single"/>
          <w:lang w:val="fr-FR"/>
        </w:rPr>
      </w:pPr>
      <w:proofErr w:type="gramStart"/>
      <w:r>
        <w:rPr>
          <w:rFonts w:eastAsia="Times New Roman"/>
          <w:color w:val="FF0000"/>
          <w:u w:val="single"/>
          <w:lang w:val="fr-FR"/>
        </w:rPr>
        <w:t>CONSIGNES</w:t>
      </w:r>
      <w:proofErr w:type="gramEnd"/>
      <w:r>
        <w:rPr>
          <w:rFonts w:eastAsia="Times New Roman"/>
          <w:color w:val="FF0000"/>
          <w:u w:val="single"/>
          <w:lang w:val="fr-FR"/>
        </w:rPr>
        <w:t xml:space="preserve"> : </w:t>
      </w:r>
    </w:p>
    <w:p w:rsidR="007A2897" w:rsidRPr="00C02254" w:rsidRDefault="00017232" w:rsidP="00017232">
      <w:pPr>
        <w:pStyle w:val="NormalWeb"/>
        <w:spacing w:before="0" w:beforeAutospacing="0" w:after="0" w:afterAutospacing="0"/>
        <w:ind w:right="118"/>
        <w:rPr>
          <w:rFonts w:eastAsia="Times New Roman"/>
          <w:lang w:val="fr-FR"/>
        </w:rPr>
      </w:pPr>
      <w:r>
        <w:rPr>
          <w:rFonts w:eastAsia="Times New Roman"/>
          <w:lang w:val="fr-FR"/>
        </w:rPr>
        <w:t xml:space="preserve">- </w:t>
      </w:r>
      <w:r w:rsidR="007A2897" w:rsidRPr="00C02254">
        <w:rPr>
          <w:rFonts w:eastAsia="Times New Roman"/>
          <w:lang w:val="fr-FR"/>
        </w:rPr>
        <w:t>Quelle attitude affiche Staline ? Pourquoi l’appelait-on le « Petit Père des Peuples »</w:t>
      </w:r>
    </w:p>
    <w:p w:rsidR="007A2897" w:rsidRPr="00C02254" w:rsidRDefault="00017232" w:rsidP="00017232">
      <w:pPr>
        <w:pStyle w:val="NormalWeb"/>
        <w:spacing w:before="0" w:beforeAutospacing="0" w:after="0" w:afterAutospacing="0"/>
        <w:ind w:right="118"/>
        <w:rPr>
          <w:rFonts w:eastAsia="Times New Roman"/>
          <w:lang w:val="fr-FR"/>
        </w:rPr>
      </w:pPr>
      <w:r>
        <w:rPr>
          <w:rFonts w:eastAsia="Times New Roman"/>
          <w:lang w:val="fr-FR"/>
        </w:rPr>
        <w:t xml:space="preserve">- </w:t>
      </w:r>
      <w:r w:rsidR="007A2897" w:rsidRPr="00C02254">
        <w:rPr>
          <w:rFonts w:eastAsia="Times New Roman"/>
          <w:lang w:val="fr-FR"/>
        </w:rPr>
        <w:t>Dites tous les adjectifs et noms communs que vous inspirent son image de propagande et tous leurs contraires.</w:t>
      </w:r>
    </w:p>
    <w:p w:rsidR="007A2897" w:rsidRPr="00C02254" w:rsidRDefault="007A2897" w:rsidP="00017232">
      <w:pPr>
        <w:pStyle w:val="NormalWeb"/>
        <w:spacing w:before="0" w:beforeAutospacing="0" w:after="0" w:afterAutospacing="0"/>
        <w:ind w:right="118"/>
        <w:jc w:val="both"/>
        <w:rPr>
          <w:rFonts w:eastAsia="Times New Roman"/>
          <w:lang w:val="fr-FR"/>
        </w:rPr>
      </w:pPr>
      <w:r w:rsidRPr="00C02254">
        <w:rPr>
          <w:rFonts w:eastAsia="Times New Roman"/>
          <w:lang w:val="fr-FR"/>
        </w:rPr>
        <w:t>Ex. (bienveillant, amical, cordial, affectueux,  bon, fraternel, gentil, intentionné, prévenant/ protecteur, bienfaiteur, défenseur, père, tuteur…)</w:t>
      </w:r>
      <w:r>
        <w:rPr>
          <w:rFonts w:eastAsia="Times New Roman"/>
          <w:lang w:val="fr-FR"/>
        </w:rPr>
        <w:t>, maintenant tous leurs contraires….</w:t>
      </w:r>
    </w:p>
    <w:p w:rsidR="00017232" w:rsidRDefault="00017232" w:rsidP="00017232">
      <w:pPr>
        <w:pStyle w:val="NormalWeb"/>
        <w:spacing w:before="0" w:beforeAutospacing="0" w:after="0" w:afterAutospacing="0"/>
        <w:ind w:right="118"/>
        <w:rPr>
          <w:rFonts w:eastAsia="Times New Roman"/>
          <w:color w:val="FF0000"/>
          <w:lang w:val="fr-FR"/>
        </w:rPr>
      </w:pPr>
    </w:p>
    <w:p w:rsidR="007A2897" w:rsidRPr="00C02254" w:rsidRDefault="007A2897" w:rsidP="00017232">
      <w:pPr>
        <w:pStyle w:val="NormalWeb"/>
        <w:spacing w:before="0" w:beforeAutospacing="0" w:after="0" w:afterAutospacing="0"/>
        <w:ind w:right="118"/>
        <w:rPr>
          <w:rFonts w:eastAsia="Times New Roman"/>
          <w:color w:val="FF0000"/>
          <w:lang w:val="fr-FR"/>
        </w:rPr>
      </w:pPr>
      <w:r w:rsidRPr="00C02254">
        <w:rPr>
          <w:rFonts w:eastAsia="Times New Roman"/>
          <w:color w:val="FF0000"/>
          <w:lang w:val="fr-FR"/>
        </w:rPr>
        <w:t>Production Orale ou Écrite Histoire et lettres</w:t>
      </w:r>
    </w:p>
    <w:p w:rsidR="00730E91" w:rsidRPr="007A2897" w:rsidRDefault="007A2897" w:rsidP="00017232">
      <w:pPr>
        <w:pStyle w:val="NormalWeb"/>
        <w:spacing w:before="0" w:beforeAutospacing="0" w:after="0" w:afterAutospacing="0"/>
        <w:ind w:right="118"/>
        <w:rPr>
          <w:rFonts w:eastAsia="Times New Roman"/>
          <w:lang w:val="fr-FR"/>
        </w:rPr>
      </w:pPr>
      <w:r w:rsidRPr="00C02254">
        <w:rPr>
          <w:rFonts w:eastAsia="Times New Roman"/>
          <w:lang w:val="fr-FR"/>
        </w:rPr>
        <w:t>En vous référant à sa biographie</w:t>
      </w:r>
      <w:r>
        <w:rPr>
          <w:rFonts w:eastAsia="Times New Roman"/>
          <w:lang w:val="fr-FR"/>
        </w:rPr>
        <w:t xml:space="preserve"> : « Staline </w:t>
      </w:r>
      <w:r w:rsidRPr="00C02254">
        <w:rPr>
          <w:rFonts w:eastAsia="Times New Roman"/>
          <w:lang w:val="fr-FR"/>
        </w:rPr>
        <w:t>était-il, en fin de compte, aussi protecteur qu’il en avait l’air ?</w:t>
      </w:r>
      <w:r>
        <w:rPr>
          <w:rFonts w:eastAsia="Times New Roman"/>
          <w:lang w:val="fr-FR"/>
        </w:rPr>
        <w:t> »</w:t>
      </w:r>
    </w:p>
    <w:sectPr w:rsidR="00730E91" w:rsidRPr="007A2897" w:rsidSect="007A289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20"/>
  <w:displayHorizontalDrawingGridEvery w:val="2"/>
  <w:characterSpacingControl w:val="doNotCompress"/>
  <w:compat/>
  <w:rsids>
    <w:rsidRoot w:val="007A2897"/>
    <w:rsid w:val="00017147"/>
    <w:rsid w:val="00017232"/>
    <w:rsid w:val="0026399B"/>
    <w:rsid w:val="002756F4"/>
    <w:rsid w:val="002B2481"/>
    <w:rsid w:val="003147D8"/>
    <w:rsid w:val="0035289E"/>
    <w:rsid w:val="00383EE9"/>
    <w:rsid w:val="00481C80"/>
    <w:rsid w:val="004E3F8A"/>
    <w:rsid w:val="005C6B3E"/>
    <w:rsid w:val="00681F3D"/>
    <w:rsid w:val="007A2897"/>
    <w:rsid w:val="008359F7"/>
    <w:rsid w:val="00925F8C"/>
    <w:rsid w:val="009503A0"/>
    <w:rsid w:val="00952430"/>
    <w:rsid w:val="009921A1"/>
    <w:rsid w:val="009C041B"/>
    <w:rsid w:val="00B907BC"/>
    <w:rsid w:val="00C342A6"/>
    <w:rsid w:val="00E831A2"/>
    <w:rsid w:val="00F93FC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897"/>
    <w:pPr>
      <w:spacing w:after="0" w:line="240" w:lineRule="auto"/>
    </w:pPr>
    <w:rPr>
      <w:rFonts w:ascii="Times New Roman" w:eastAsia="PMingLiU" w:hAnsi="Times New Roman" w:cs="Times New Roman"/>
      <w:sz w:val="24"/>
      <w:szCs w:val="24"/>
      <w:lang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7A2897"/>
    <w:rPr>
      <w:rFonts w:cs="Times New Roman"/>
      <w:color w:val="0000FF"/>
      <w:u w:val="single"/>
    </w:rPr>
  </w:style>
  <w:style w:type="paragraph" w:styleId="NormalWeb">
    <w:name w:val="Normal (Web)"/>
    <w:basedOn w:val="Normal"/>
    <w:uiPriority w:val="99"/>
    <w:rsid w:val="007A2897"/>
    <w:pPr>
      <w:spacing w:before="100" w:beforeAutospacing="1" w:after="100" w:afterAutospacing="1"/>
    </w:pPr>
    <w:rPr>
      <w:rFonts w:eastAsia="SimSun"/>
      <w:lang w:val="it-IT" w:eastAsia="zh-CN"/>
    </w:rPr>
  </w:style>
  <w:style w:type="paragraph" w:styleId="Textedebulles">
    <w:name w:val="Balloon Text"/>
    <w:basedOn w:val="Normal"/>
    <w:link w:val="TextedebullesCar"/>
    <w:uiPriority w:val="99"/>
    <w:semiHidden/>
    <w:unhideWhenUsed/>
    <w:rsid w:val="007A2897"/>
    <w:rPr>
      <w:rFonts w:ascii="Tahoma" w:hAnsi="Tahoma" w:cs="Tahoma"/>
      <w:sz w:val="16"/>
      <w:szCs w:val="16"/>
    </w:rPr>
  </w:style>
  <w:style w:type="character" w:customStyle="1" w:styleId="TextedebullesCar">
    <w:name w:val="Texte de bulles Car"/>
    <w:basedOn w:val="Policepardfaut"/>
    <w:link w:val="Textedebulles"/>
    <w:uiPriority w:val="99"/>
    <w:semiHidden/>
    <w:rsid w:val="007A2897"/>
    <w:rPr>
      <w:rFonts w:ascii="Tahoma" w:eastAsia="PMingLiU" w:hAnsi="Tahoma" w:cs="Tahoma"/>
      <w:sz w:val="16"/>
      <w:szCs w:val="16"/>
      <w:lang w:eastAsia="zh-TW"/>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lapropagandestalinienne.centerblog.net/rub-Propagande-stalinienne.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457F8-7D35-4F49-A172-7146AD6B8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645</Words>
  <Characters>3551</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4188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dcterms:created xsi:type="dcterms:W3CDTF">2011-02-24T22:21:00Z</dcterms:created>
  <dcterms:modified xsi:type="dcterms:W3CDTF">2011-02-24T22:47:00Z</dcterms:modified>
</cp:coreProperties>
</file>