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40"/>
      </w:tblGrid>
      <w:tr w:rsidR="00E87B28" w:rsidTr="00DA01E5">
        <w:trPr>
          <w:trHeight w:val="355"/>
        </w:trPr>
        <w:tc>
          <w:tcPr>
            <w:tcW w:w="2340" w:type="dxa"/>
            <w:tcBorders>
              <w:top w:val="single" w:sz="4" w:space="0" w:color="auto"/>
              <w:left w:val="single" w:sz="4" w:space="0" w:color="auto"/>
              <w:bottom w:val="single" w:sz="4" w:space="0" w:color="auto"/>
              <w:right w:val="single" w:sz="4" w:space="0" w:color="auto"/>
            </w:tcBorders>
          </w:tcPr>
          <w:p w:rsidR="00E87B28" w:rsidRDefault="00E87B28" w:rsidP="00DA01E5">
            <w:pPr>
              <w:jc w:val="both"/>
            </w:pPr>
            <w:r>
              <w:rPr>
                <w:b/>
              </w:rPr>
              <w:t>Evaluation finale</w:t>
            </w:r>
          </w:p>
        </w:tc>
      </w:tr>
    </w:tbl>
    <w:p w:rsidR="00E87B28" w:rsidRDefault="00E87B28" w:rsidP="00E87B28">
      <w:pPr>
        <w:jc w:val="both"/>
        <w:rPr>
          <w:b/>
        </w:rPr>
      </w:pPr>
      <w:r>
        <w:t xml:space="preserve"> </w:t>
      </w:r>
      <w:r>
        <w:rPr>
          <w:b/>
        </w:rPr>
        <w:t xml:space="preserve"> </w:t>
      </w:r>
    </w:p>
    <w:p w:rsidR="00E87B28" w:rsidRDefault="00E87B28" w:rsidP="00E87B28">
      <w:pPr>
        <w:jc w:val="both"/>
        <w:rPr>
          <w:b/>
        </w:rPr>
      </w:pPr>
    </w:p>
    <w:p w:rsidR="00E87B28" w:rsidRDefault="00E87B28" w:rsidP="00E87B28">
      <w:pPr>
        <w:jc w:val="both"/>
        <w:rPr>
          <w:b/>
        </w:rPr>
      </w:pPr>
      <w:r>
        <w:rPr>
          <w:b/>
        </w:rPr>
        <w:t xml:space="preserve"> </w:t>
      </w:r>
      <w:r>
        <w:rPr>
          <w:b/>
          <w:u w:val="single"/>
        </w:rPr>
        <w:t>Activités langagières sollicitées</w:t>
      </w:r>
      <w:r>
        <w:rPr>
          <w:b/>
        </w:rPr>
        <w:t xml:space="preserve"> : Expression écrite et expression orale dialoguée. </w:t>
      </w:r>
    </w:p>
    <w:p w:rsidR="00E87B28" w:rsidRDefault="00E87B28" w:rsidP="00E87B28">
      <w:pPr>
        <w:jc w:val="both"/>
        <w:rPr>
          <w:b/>
        </w:rPr>
      </w:pPr>
    </w:p>
    <w:p w:rsidR="00E87B28" w:rsidRDefault="00E87B28" w:rsidP="00E87B28">
      <w:pPr>
        <w:jc w:val="both"/>
      </w:pPr>
      <w:r>
        <w:t xml:space="preserve"> L’évaluation sera double : dans un premier temps, les élèves individuellement devront rédiger un court dialogue entre deux personnages de leur choix. Ceux-ci devront évoquer le passé en le comparant avec le présent. La création de ce dialogue aura été </w:t>
      </w:r>
      <w:proofErr w:type="gramStart"/>
      <w:r>
        <w:t>annoncé</w:t>
      </w:r>
      <w:proofErr w:type="gramEnd"/>
      <w:r>
        <w:t xml:space="preserve"> dès le début de la séquence afin que les élèves aient pu se construire un bagage lexical et syntaxique suffisant pour être en mesure de construire un petit dialogue sensé. Ce dialogue sera noté et le professeur  évaluera la capacité des élèves à restituer une langue appropriée, cohérente et correcte dans une situation de communication originale. </w:t>
      </w:r>
    </w:p>
    <w:p w:rsidR="00E87B28" w:rsidRDefault="00E87B28" w:rsidP="00E87B28">
      <w:pPr>
        <w:jc w:val="both"/>
      </w:pPr>
      <w:r>
        <w:t xml:space="preserve">Dans un deuxième temps, et </w:t>
      </w:r>
      <w:r>
        <w:rPr>
          <w:u w:val="single"/>
        </w:rPr>
        <w:t>après correction</w:t>
      </w:r>
      <w:r>
        <w:t xml:space="preserve">, les élèves, par deux, choisiront un dialogue qui pourra être enrichi pour être mémorisé et représenté en EOI en classe entière. Il serait dommage, si les productions sont riches, de priver la classe de ce travail d’expression orale et de mémorisation collective. Le professeur s’assurera à nouveau qu’il ne subsiste aucune erreur avant la représentation en classe. </w:t>
      </w:r>
    </w:p>
    <w:p w:rsidR="00E87B28" w:rsidRDefault="00E87B28" w:rsidP="00E87B28">
      <w:pPr>
        <w:jc w:val="both"/>
        <w:rPr>
          <w:i/>
        </w:rPr>
      </w:pPr>
    </w:p>
    <w:p w:rsidR="00E87B28" w:rsidRDefault="00E87B28" w:rsidP="00E87B28">
      <w:pPr>
        <w:jc w:val="both"/>
      </w:pPr>
      <w:r>
        <w:rPr>
          <w:i/>
        </w:rPr>
        <w:t xml:space="preserve">                       </w:t>
      </w:r>
      <w:r>
        <w:t>Jean-François QUILLEVERE. Collège Molière Bouillé-</w:t>
      </w:r>
      <w:proofErr w:type="spellStart"/>
      <w:r>
        <w:t>Loretz</w:t>
      </w:r>
      <w:proofErr w:type="spellEnd"/>
      <w:r>
        <w:t xml:space="preserve">. Deux- Sèvres. </w:t>
      </w:r>
    </w:p>
    <w:p w:rsidR="00C93A45" w:rsidRDefault="00C93A45"/>
    <w:sectPr w:rsidR="00C93A45" w:rsidSect="00C93A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7B28"/>
    <w:rsid w:val="00C93A45"/>
    <w:rsid w:val="00E87B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1041</Characters>
  <Application>Microsoft Office Word</Application>
  <DocSecurity>0</DocSecurity>
  <Lines>8</Lines>
  <Paragraphs>2</Paragraphs>
  <ScaleCrop>false</ScaleCrop>
  <Company> </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2010-03-09T08:52:00Z</dcterms:created>
  <dcterms:modified xsi:type="dcterms:W3CDTF">2010-03-09T08:52:00Z</dcterms:modified>
</cp:coreProperties>
</file>