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ausimple1"/>
        <w:tblW w:w="5000" w:type="pct"/>
        <w:tblLook w:val="01E0" w:firstRow="1" w:lastRow="1" w:firstColumn="1" w:lastColumn="1" w:noHBand="0" w:noVBand="0"/>
      </w:tblPr>
      <w:tblGrid>
        <w:gridCol w:w="2795"/>
        <w:gridCol w:w="6844"/>
      </w:tblGrid>
      <w:tr w:rsidR="009D57D2" w:rsidRPr="00203A4A" w:rsidTr="00B32218">
        <w:trPr>
          <w:cnfStyle w:val="100000000000" w:firstRow="1" w:lastRow="0" w:firstColumn="0" w:lastColumn="0" w:oddVBand="0" w:evenVBand="0" w:oddHBand="0" w:evenHBand="0" w:firstRowFirstColumn="0" w:firstRowLastColumn="0" w:lastRowFirstColumn="0" w:lastRowLastColumn="0"/>
          <w:trHeight w:val="2696"/>
        </w:trPr>
        <w:tc>
          <w:tcPr>
            <w:tcW w:w="1450" w:type="pct"/>
            <w:vMerge w:val="restart"/>
            <w:tcBorders>
              <w:top w:val="single" w:sz="12" w:space="0" w:color="008000"/>
            </w:tcBorders>
          </w:tcPr>
          <w:p w:rsidR="009D57D2" w:rsidRDefault="009D57D2" w:rsidP="00F97390">
            <w:pPr>
              <w:pStyle w:val="Sansinterligne"/>
              <w:jc w:val="center"/>
              <w:rPr>
                <w:noProof/>
                <w:lang w:eastAsia="fr-FR"/>
              </w:rPr>
            </w:pPr>
          </w:p>
          <w:p w:rsidR="009D57D2" w:rsidRDefault="009D57D2" w:rsidP="00F97390">
            <w:pPr>
              <w:pStyle w:val="Sansinterligne"/>
              <w:jc w:val="center"/>
              <w:rPr>
                <w:noProof/>
                <w:lang w:eastAsia="fr-FR"/>
              </w:rPr>
            </w:pPr>
          </w:p>
          <w:p w:rsidR="009D57D2" w:rsidRDefault="009D57D2" w:rsidP="00F97390">
            <w:pPr>
              <w:pStyle w:val="Sansinterligne"/>
              <w:jc w:val="center"/>
            </w:pPr>
          </w:p>
          <w:p w:rsidR="009D57D2" w:rsidRPr="00203A4A" w:rsidRDefault="005127C2" w:rsidP="00F97390">
            <w:pPr>
              <w:pStyle w:val="Sansinterligne"/>
              <w:jc w:val="center"/>
            </w:pPr>
            <w:r>
              <w:rPr>
                <w:noProof/>
                <w:lang w:eastAsia="fr-FR"/>
              </w:rPr>
              <w:drawing>
                <wp:inline distT="0" distB="0" distL="0" distR="0">
                  <wp:extent cx="1371600" cy="13144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314450"/>
                          </a:xfrm>
                          <a:prstGeom prst="rect">
                            <a:avLst/>
                          </a:prstGeom>
                          <a:noFill/>
                          <a:ln>
                            <a:noFill/>
                          </a:ln>
                        </pic:spPr>
                      </pic:pic>
                    </a:graphicData>
                  </a:graphic>
                </wp:inline>
              </w:drawing>
            </w:r>
          </w:p>
        </w:tc>
        <w:tc>
          <w:tcPr>
            <w:tcW w:w="3550" w:type="pct"/>
            <w:tcBorders>
              <w:top w:val="single" w:sz="12" w:space="0" w:color="008000"/>
            </w:tcBorders>
          </w:tcPr>
          <w:p w:rsidR="00093054" w:rsidRDefault="00093054" w:rsidP="00093054">
            <w:pPr>
              <w:pStyle w:val="Sansinterligne"/>
              <w:jc w:val="center"/>
              <w:rPr>
                <w:color w:val="775F55"/>
                <w:sz w:val="72"/>
                <w:szCs w:val="72"/>
              </w:rPr>
            </w:pPr>
          </w:p>
          <w:p w:rsidR="009D57D2" w:rsidRPr="00F97390" w:rsidRDefault="00093054" w:rsidP="006D1167">
            <w:pPr>
              <w:pStyle w:val="Sansinterligne"/>
              <w:jc w:val="center"/>
              <w:rPr>
                <w:color w:val="775F55"/>
                <w:sz w:val="72"/>
                <w:szCs w:val="72"/>
              </w:rPr>
            </w:pPr>
            <w:r>
              <w:rPr>
                <w:color w:val="775F55"/>
                <w:sz w:val="72"/>
                <w:szCs w:val="72"/>
              </w:rPr>
              <w:t xml:space="preserve">Enseignement explicite au cycle </w:t>
            </w:r>
            <w:r w:rsidR="006D1167">
              <w:rPr>
                <w:color w:val="775F55"/>
                <w:sz w:val="72"/>
                <w:szCs w:val="72"/>
              </w:rPr>
              <w:t>3</w:t>
            </w:r>
          </w:p>
        </w:tc>
      </w:tr>
      <w:tr w:rsidR="009D57D2" w:rsidRPr="00203A4A" w:rsidTr="00D545E4">
        <w:tc>
          <w:tcPr>
            <w:tcW w:w="1450" w:type="pct"/>
            <w:vMerge/>
            <w:tcBorders>
              <w:bottom w:val="nil"/>
            </w:tcBorders>
          </w:tcPr>
          <w:p w:rsidR="009D57D2" w:rsidRPr="00203A4A" w:rsidRDefault="009D57D2">
            <w:pPr>
              <w:pStyle w:val="Sansinterligne"/>
              <w:rPr>
                <w:color w:val="EBDDC3"/>
              </w:rPr>
            </w:pPr>
          </w:p>
        </w:tc>
        <w:tc>
          <w:tcPr>
            <w:tcW w:w="3550" w:type="pct"/>
            <w:tcBorders>
              <w:bottom w:val="nil"/>
            </w:tcBorders>
          </w:tcPr>
          <w:p w:rsidR="009D57D2" w:rsidRPr="00F97390" w:rsidRDefault="009D57D2" w:rsidP="00F97390">
            <w:pPr>
              <w:jc w:val="center"/>
              <w:rPr>
                <w:noProof/>
                <w:lang w:eastAsia="fr-FR"/>
              </w:rPr>
            </w:pPr>
            <w:r>
              <w:rPr>
                <w:noProof/>
                <w:lang w:eastAsia="fr-FR"/>
              </w:rPr>
              <w:t>Laëtitia KADUR</w:t>
            </w:r>
          </w:p>
        </w:tc>
      </w:tr>
      <w:tr w:rsidR="009D57D2" w:rsidRPr="00203A4A" w:rsidTr="00D545E4">
        <w:trPr>
          <w:trHeight w:val="864"/>
        </w:trPr>
        <w:tc>
          <w:tcPr>
            <w:tcW w:w="1450" w:type="pct"/>
            <w:tcBorders>
              <w:top w:val="nil"/>
              <w:bottom w:val="nil"/>
            </w:tcBorders>
            <w:shd w:val="clear" w:color="auto" w:fill="FF9900"/>
            <w:vAlign w:val="center"/>
          </w:tcPr>
          <w:p w:rsidR="009D57D2" w:rsidRDefault="00526AA5" w:rsidP="00D545E4">
            <w:pPr>
              <w:jc w:val="center"/>
              <w:rPr>
                <w:rStyle w:val="Titredulivre"/>
                <w:i w:val="0"/>
                <w:iCs w:val="0"/>
                <w:color w:val="FFFFFF"/>
                <w:sz w:val="32"/>
                <w:szCs w:val="32"/>
              </w:rPr>
            </w:pPr>
            <w:r>
              <w:rPr>
                <w:rStyle w:val="Titredulivre"/>
                <w:i w:val="0"/>
                <w:iCs w:val="0"/>
                <w:color w:val="FFFFFF"/>
                <w:sz w:val="32"/>
                <w:szCs w:val="32"/>
              </w:rPr>
              <w:t>Mars</w:t>
            </w:r>
            <w:r w:rsidR="006D1167">
              <w:rPr>
                <w:rStyle w:val="Titredulivre"/>
                <w:i w:val="0"/>
                <w:iCs w:val="0"/>
                <w:color w:val="FFFFFF"/>
                <w:sz w:val="32"/>
                <w:szCs w:val="32"/>
              </w:rPr>
              <w:t xml:space="preserve"> - Avril</w:t>
            </w:r>
            <w:r w:rsidR="00093054">
              <w:rPr>
                <w:rStyle w:val="Titredulivre"/>
                <w:i w:val="0"/>
                <w:iCs w:val="0"/>
                <w:color w:val="FFFFFF"/>
                <w:sz w:val="32"/>
                <w:szCs w:val="32"/>
              </w:rPr>
              <w:t xml:space="preserve"> 2018</w:t>
            </w:r>
          </w:p>
          <w:p w:rsidR="009D57D2" w:rsidRPr="00D545E4" w:rsidRDefault="006D1167" w:rsidP="00526AA5">
            <w:pPr>
              <w:jc w:val="center"/>
              <w:rPr>
                <w:rStyle w:val="Titredulivre"/>
                <w:i w:val="0"/>
                <w:iCs w:val="0"/>
                <w:color w:val="FFFFFF"/>
                <w:sz w:val="32"/>
                <w:szCs w:val="32"/>
              </w:rPr>
            </w:pPr>
            <w:proofErr w:type="spellStart"/>
            <w:r>
              <w:rPr>
                <w:rStyle w:val="Titredulivre"/>
                <w:i w:val="0"/>
                <w:iCs w:val="0"/>
                <w:color w:val="FFFFFF"/>
                <w:sz w:val="32"/>
                <w:szCs w:val="32"/>
              </w:rPr>
              <w:t>Roumazières</w:t>
            </w:r>
            <w:proofErr w:type="spellEnd"/>
          </w:p>
        </w:tc>
        <w:tc>
          <w:tcPr>
            <w:tcW w:w="3550" w:type="pct"/>
            <w:tcBorders>
              <w:top w:val="nil"/>
              <w:bottom w:val="nil"/>
            </w:tcBorders>
            <w:shd w:val="clear" w:color="auto" w:fill="99CCFF"/>
            <w:vAlign w:val="center"/>
          </w:tcPr>
          <w:p w:rsidR="009D57D2" w:rsidRPr="00D545E4" w:rsidRDefault="009D57D2" w:rsidP="00093054">
            <w:pPr>
              <w:pStyle w:val="Sansinterligne"/>
              <w:jc w:val="center"/>
              <w:rPr>
                <w:rStyle w:val="Titredulivre"/>
                <w:i w:val="0"/>
                <w:color w:val="FFFFFF"/>
                <w:sz w:val="40"/>
                <w:szCs w:val="40"/>
              </w:rPr>
            </w:pPr>
            <w:r>
              <w:rPr>
                <w:rStyle w:val="Titredulivre"/>
                <w:i w:val="0"/>
                <w:color w:val="FFFFFF"/>
                <w:sz w:val="40"/>
                <w:szCs w:val="40"/>
              </w:rPr>
              <w:t xml:space="preserve">Module </w:t>
            </w:r>
            <w:r w:rsidR="00093054">
              <w:rPr>
                <w:rStyle w:val="Titredulivre"/>
                <w:i w:val="0"/>
                <w:color w:val="FFFFFF"/>
                <w:sz w:val="40"/>
                <w:szCs w:val="40"/>
              </w:rPr>
              <w:t>C</w:t>
            </w:r>
          </w:p>
        </w:tc>
      </w:tr>
      <w:tr w:rsidR="009D57D2" w:rsidRPr="00203A4A" w:rsidTr="00D545E4">
        <w:trPr>
          <w:cnfStyle w:val="010000000000" w:firstRow="0" w:lastRow="1" w:firstColumn="0" w:lastColumn="0" w:oddVBand="0" w:evenVBand="0" w:oddHBand="0" w:evenHBand="0" w:firstRowFirstColumn="0" w:firstRowLastColumn="0" w:lastRowFirstColumn="0" w:lastRowLastColumn="0"/>
          <w:trHeight w:val="3992"/>
        </w:trPr>
        <w:tc>
          <w:tcPr>
            <w:tcW w:w="5000" w:type="pct"/>
            <w:gridSpan w:val="2"/>
            <w:tcBorders>
              <w:top w:val="nil"/>
              <w:bottom w:val="single" w:sz="12" w:space="0" w:color="008000"/>
            </w:tcBorders>
          </w:tcPr>
          <w:p w:rsidR="009D57D2" w:rsidRDefault="009D57D2" w:rsidP="00F97390">
            <w:pPr>
              <w:pStyle w:val="Titre"/>
            </w:pPr>
            <w:r>
              <w:t>Eléments-clés :</w:t>
            </w:r>
          </w:p>
          <w:p w:rsidR="009D57D2" w:rsidRDefault="009D57D2" w:rsidP="00A82D7E">
            <w:pPr>
              <w:pStyle w:val="Sous-titre"/>
            </w:pPr>
          </w:p>
          <w:p w:rsidR="006E6174" w:rsidRDefault="006E6174" w:rsidP="00A82D7E">
            <w:pPr>
              <w:pStyle w:val="Sous-titre"/>
            </w:pPr>
            <w:r>
              <w:t>donner du sens aux apprentissages</w:t>
            </w:r>
          </w:p>
          <w:p w:rsidR="006E6174" w:rsidRDefault="006E6174" w:rsidP="00A82D7E">
            <w:pPr>
              <w:pStyle w:val="Sous-titre"/>
            </w:pPr>
            <w:r>
              <w:t xml:space="preserve">Clarifier le </w:t>
            </w:r>
            <w:r w:rsidRPr="006E6174">
              <w:rPr>
                <w:u w:val="single"/>
              </w:rPr>
              <w:t>pourquoi</w:t>
            </w:r>
            <w:r>
              <w:t xml:space="preserve"> </w:t>
            </w:r>
            <w:r w:rsidRPr="006E6174">
              <w:rPr>
                <w:rFonts w:cs="Arial"/>
                <w:b w:val="0"/>
                <w:color w:val="auto"/>
                <w:sz w:val="20"/>
                <w:szCs w:val="20"/>
              </w:rPr>
              <w:t>(finalités de la tâche)</w:t>
            </w:r>
            <w:r w:rsidRPr="006E6174">
              <w:rPr>
                <w:color w:val="auto"/>
              </w:rPr>
              <w:t xml:space="preserve"> </w:t>
            </w:r>
            <w:r>
              <w:t xml:space="preserve">et le </w:t>
            </w:r>
            <w:r w:rsidRPr="006E6174">
              <w:rPr>
                <w:u w:val="single"/>
              </w:rPr>
              <w:t xml:space="preserve">comment </w:t>
            </w:r>
            <w:r w:rsidRPr="006E6174">
              <w:rPr>
                <w:b w:val="0"/>
                <w:color w:val="auto"/>
                <w:sz w:val="20"/>
                <w:szCs w:val="20"/>
              </w:rPr>
              <w:t>(procédures, stratégies ou connaissances à mobiliser pour réussir la tâche)</w:t>
            </w:r>
            <w:r w:rsidRPr="006E6174">
              <w:rPr>
                <w:color w:val="auto"/>
              </w:rPr>
              <w:t xml:space="preserve"> </w:t>
            </w:r>
            <w:r>
              <w:t xml:space="preserve">des apprentissages visés </w:t>
            </w:r>
          </w:p>
          <w:p w:rsidR="009D57D2" w:rsidRDefault="00613A72" w:rsidP="00A82D7E">
            <w:pPr>
              <w:pStyle w:val="Sous-titre"/>
            </w:pPr>
            <w:r>
              <w:t>identifier les différents temps de l’apprentissage au cours de la séance et au cours de la séquence</w:t>
            </w:r>
          </w:p>
          <w:p w:rsidR="009D57D2" w:rsidRPr="00B32218" w:rsidRDefault="009D57D2" w:rsidP="00A82D7E">
            <w:pPr>
              <w:pStyle w:val="Sous-titre"/>
              <w:rPr>
                <w:sz w:val="20"/>
                <w:szCs w:val="20"/>
              </w:rPr>
            </w:pPr>
            <w:r>
              <w:t>aider les enfants a identifier les apprentissages </w:t>
            </w:r>
            <w:r w:rsidRPr="00B32218">
              <w:t xml:space="preserve">: </w:t>
            </w:r>
            <w:r w:rsidRPr="00B32218">
              <w:rPr>
                <w:color w:val="auto"/>
                <w:sz w:val="20"/>
                <w:szCs w:val="20"/>
              </w:rPr>
              <w:t>« Je vais apprendre à … »</w:t>
            </w:r>
          </w:p>
          <w:p w:rsidR="009D57D2" w:rsidRDefault="009D57D2" w:rsidP="00A82D7E">
            <w:pPr>
              <w:pStyle w:val="Sous-titre"/>
            </w:pPr>
            <w:r>
              <w:t>faire percevoir la continuite entre les seances</w:t>
            </w:r>
          </w:p>
          <w:p w:rsidR="009D57D2" w:rsidRDefault="00FB3C61" w:rsidP="00A82D7E">
            <w:pPr>
              <w:pStyle w:val="Sous-titre"/>
            </w:pPr>
            <w:r>
              <w:t>rendre visible l’activité mentale</w:t>
            </w:r>
          </w:p>
          <w:p w:rsidR="00FB3C61" w:rsidRDefault="00FB3C61" w:rsidP="00A82D7E">
            <w:pPr>
              <w:pStyle w:val="Sous-titre"/>
            </w:pPr>
            <w:r>
              <w:t>Evaluation explicite</w:t>
            </w:r>
          </w:p>
          <w:p w:rsidR="009D57D2" w:rsidRDefault="009D57D2" w:rsidP="00A82D7E">
            <w:pPr>
              <w:pStyle w:val="Sous-titre"/>
            </w:pPr>
            <w:r>
              <w:rPr>
                <w:rStyle w:val="Titre1Car"/>
              </w:rPr>
              <w:lastRenderedPageBreak/>
              <w:t>Pistes de travail</w:t>
            </w:r>
            <w:r w:rsidR="006E6174">
              <w:rPr>
                <w:rStyle w:val="Titre1Car"/>
              </w:rPr>
              <w:t xml:space="preserve"> / Réflexions à mener</w:t>
            </w:r>
            <w:r>
              <w:rPr>
                <w:rStyle w:val="Titre1Car"/>
              </w:rPr>
              <w:t> </w:t>
            </w:r>
            <w:r w:rsidR="00613A72" w:rsidRPr="00613A72">
              <w:rPr>
                <w:rStyle w:val="Titre1Car"/>
                <w:sz w:val="24"/>
                <w:szCs w:val="24"/>
              </w:rPr>
              <w:t>(évoquées au cours des animations pédagogiques)</w:t>
            </w:r>
            <w:r>
              <w:rPr>
                <w:rStyle w:val="Titre1Car"/>
              </w:rPr>
              <w:t>:</w:t>
            </w:r>
          </w:p>
          <w:p w:rsidR="00C02CF3" w:rsidRDefault="009D57D2" w:rsidP="00B32218">
            <w:pPr>
              <w:rPr>
                <w:sz w:val="22"/>
                <w:szCs w:val="22"/>
              </w:rPr>
            </w:pPr>
            <w:r w:rsidRPr="00417AF5">
              <w:rPr>
                <w:sz w:val="22"/>
                <w:szCs w:val="22"/>
              </w:rPr>
              <w:t xml:space="preserve">- </w:t>
            </w:r>
            <w:r w:rsidR="00C02CF3">
              <w:rPr>
                <w:sz w:val="22"/>
                <w:szCs w:val="22"/>
              </w:rPr>
              <w:t xml:space="preserve">Un </w:t>
            </w:r>
            <w:r w:rsidR="006D1167">
              <w:rPr>
                <w:sz w:val="22"/>
                <w:szCs w:val="22"/>
              </w:rPr>
              <w:t>nouveau manuel</w:t>
            </w:r>
            <w:r w:rsidR="00C02CF3">
              <w:rPr>
                <w:sz w:val="22"/>
                <w:szCs w:val="22"/>
              </w:rPr>
              <w:t> : « Français explicite » - Hatier 2018, « Mathématiques explicites » - Hatier 2018</w:t>
            </w:r>
          </w:p>
          <w:p w:rsidR="00C02CF3" w:rsidRDefault="00C02CF3" w:rsidP="00B32218">
            <w:pPr>
              <w:rPr>
                <w:sz w:val="22"/>
                <w:szCs w:val="22"/>
              </w:rPr>
            </w:pPr>
            <w:r>
              <w:rPr>
                <w:sz w:val="22"/>
                <w:szCs w:val="22"/>
              </w:rPr>
              <w:t xml:space="preserve">- </w:t>
            </w:r>
            <w:r w:rsidR="006E6174" w:rsidRPr="00417AF5">
              <w:rPr>
                <w:sz w:val="22"/>
                <w:szCs w:val="22"/>
              </w:rPr>
              <w:t xml:space="preserve">Le classeur </w:t>
            </w:r>
            <w:r>
              <w:rPr>
                <w:sz w:val="22"/>
                <w:szCs w:val="22"/>
              </w:rPr>
              <w:t>méthodologique</w:t>
            </w:r>
          </w:p>
          <w:p w:rsidR="00C02CF3" w:rsidRDefault="00C02CF3" w:rsidP="00B32218">
            <w:pPr>
              <w:rPr>
                <w:sz w:val="22"/>
                <w:szCs w:val="22"/>
              </w:rPr>
            </w:pPr>
            <w:r>
              <w:rPr>
                <w:sz w:val="22"/>
                <w:szCs w:val="22"/>
              </w:rPr>
              <w:t>- Le journal des apprentissages</w:t>
            </w:r>
          </w:p>
          <w:p w:rsidR="00C02CF3" w:rsidRDefault="00C02CF3" w:rsidP="00B32218">
            <w:pPr>
              <w:rPr>
                <w:sz w:val="22"/>
                <w:szCs w:val="22"/>
              </w:rPr>
            </w:pPr>
            <w:r>
              <w:rPr>
                <w:sz w:val="22"/>
                <w:szCs w:val="22"/>
              </w:rPr>
              <w:t xml:space="preserve">- Le blog pour expliciter le but des tâches </w:t>
            </w:r>
            <w:r w:rsidR="006D1167">
              <w:rPr>
                <w:sz w:val="22"/>
                <w:szCs w:val="22"/>
              </w:rPr>
              <w:t>réalisées</w:t>
            </w:r>
            <w:r>
              <w:rPr>
                <w:sz w:val="22"/>
                <w:szCs w:val="22"/>
              </w:rPr>
              <w:t xml:space="preserve"> en classe</w:t>
            </w:r>
          </w:p>
          <w:p w:rsidR="009D57D2" w:rsidRPr="00417AF5" w:rsidRDefault="00C02CF3" w:rsidP="00B32218">
            <w:pPr>
              <w:rPr>
                <w:sz w:val="22"/>
                <w:szCs w:val="22"/>
              </w:rPr>
            </w:pPr>
            <w:r>
              <w:rPr>
                <w:sz w:val="22"/>
                <w:szCs w:val="22"/>
              </w:rPr>
              <w:t>- L</w:t>
            </w:r>
            <w:r w:rsidR="006E6174" w:rsidRPr="00417AF5">
              <w:rPr>
                <w:sz w:val="22"/>
                <w:szCs w:val="22"/>
              </w:rPr>
              <w:t>a trace écrite synthèse des apprentissages à élaborer avec les enfants pour se remémorer</w:t>
            </w:r>
          </w:p>
          <w:p w:rsidR="00613A72" w:rsidRPr="00E52E4B" w:rsidRDefault="00613A72" w:rsidP="00B32218">
            <w:pPr>
              <w:rPr>
                <w:sz w:val="22"/>
                <w:szCs w:val="22"/>
              </w:rPr>
            </w:pPr>
            <w:r w:rsidRPr="00417AF5">
              <w:rPr>
                <w:sz w:val="22"/>
                <w:szCs w:val="22"/>
              </w:rPr>
              <w:t>- L’</w:t>
            </w:r>
            <w:r w:rsidR="006D1167">
              <w:rPr>
                <w:sz w:val="22"/>
                <w:szCs w:val="22"/>
              </w:rPr>
              <w:t>échelle</w:t>
            </w:r>
            <w:r w:rsidRPr="00417AF5">
              <w:rPr>
                <w:sz w:val="22"/>
                <w:szCs w:val="22"/>
              </w:rPr>
              <w:t xml:space="preserve"> du savoir : </w:t>
            </w:r>
            <w:r w:rsidRPr="00417AF5">
              <w:rPr>
                <w:i/>
                <w:sz w:val="22"/>
                <w:szCs w:val="22"/>
              </w:rPr>
              <w:t>je découvre, j’apprends/je comprends, je mémorise/je m’entraine, je réussis</w:t>
            </w:r>
            <w:r w:rsidR="00E52E4B">
              <w:rPr>
                <w:i/>
                <w:sz w:val="22"/>
                <w:szCs w:val="22"/>
              </w:rPr>
              <w:t> :</w:t>
            </w:r>
            <w:r w:rsidR="00E52E4B">
              <w:rPr>
                <w:sz w:val="22"/>
                <w:szCs w:val="22"/>
              </w:rPr>
              <w:t xml:space="preserve"> Outil de repérage dans la séquence</w:t>
            </w:r>
          </w:p>
          <w:p w:rsidR="00FB3C61" w:rsidRPr="00417AF5" w:rsidRDefault="00FB3C61" w:rsidP="00FB3C61">
            <w:pPr>
              <w:rPr>
                <w:sz w:val="22"/>
                <w:szCs w:val="22"/>
              </w:rPr>
            </w:pPr>
            <w:r w:rsidRPr="00417AF5">
              <w:rPr>
                <w:sz w:val="22"/>
                <w:szCs w:val="22"/>
              </w:rPr>
              <w:t xml:space="preserve">- Enoncer les critères de réussite pour que chacun puisse situer le chemin parcouru et les </w:t>
            </w:r>
            <w:r w:rsidR="00C02CF3">
              <w:rPr>
                <w:sz w:val="22"/>
                <w:szCs w:val="22"/>
              </w:rPr>
              <w:t>progrès réalisés ou à effectuer</w:t>
            </w:r>
          </w:p>
          <w:p w:rsidR="00613A72" w:rsidRPr="00417AF5" w:rsidRDefault="00613A72" w:rsidP="00B32218">
            <w:pPr>
              <w:rPr>
                <w:sz w:val="22"/>
                <w:szCs w:val="22"/>
              </w:rPr>
            </w:pPr>
            <w:r w:rsidRPr="00417AF5">
              <w:rPr>
                <w:sz w:val="22"/>
                <w:szCs w:val="22"/>
              </w:rPr>
              <w:t xml:space="preserve">- L’utilisation de l’affichage mémo (ouvrage « Compétence mémoire de </w:t>
            </w:r>
            <w:r w:rsidR="006D1167">
              <w:rPr>
                <w:sz w:val="22"/>
                <w:szCs w:val="22"/>
              </w:rPr>
              <w:t>8</w:t>
            </w:r>
            <w:r w:rsidRPr="00417AF5">
              <w:rPr>
                <w:sz w:val="22"/>
                <w:szCs w:val="22"/>
              </w:rPr>
              <w:t xml:space="preserve"> à </w:t>
            </w:r>
            <w:r w:rsidR="006D1167">
              <w:rPr>
                <w:sz w:val="22"/>
                <w:szCs w:val="22"/>
              </w:rPr>
              <w:t>13</w:t>
            </w:r>
            <w:r w:rsidRPr="00417AF5">
              <w:rPr>
                <w:sz w:val="22"/>
                <w:szCs w:val="22"/>
              </w:rPr>
              <w:t xml:space="preserve"> ans » - Accès Editions) :</w:t>
            </w:r>
          </w:p>
          <w:p w:rsidR="00613A72" w:rsidRPr="00417AF5" w:rsidRDefault="00613A72" w:rsidP="00B32218">
            <w:pPr>
              <w:rPr>
                <w:i/>
                <w:sz w:val="22"/>
                <w:szCs w:val="22"/>
              </w:rPr>
            </w:pPr>
            <w:r w:rsidRPr="00417AF5">
              <w:rPr>
                <w:i/>
                <w:sz w:val="22"/>
                <w:szCs w:val="22"/>
              </w:rPr>
              <w:t>Je m’arrête, je regarde/j’écoute, je me questionne, je revois dans ma tête/j’imagine, je décide/j’agis</w:t>
            </w:r>
          </w:p>
          <w:p w:rsidR="00613A72" w:rsidRPr="00417AF5" w:rsidRDefault="009D57D2" w:rsidP="00B32218">
            <w:pPr>
              <w:rPr>
                <w:sz w:val="22"/>
                <w:szCs w:val="22"/>
              </w:rPr>
            </w:pPr>
            <w:r w:rsidRPr="00417AF5">
              <w:rPr>
                <w:sz w:val="22"/>
                <w:szCs w:val="22"/>
              </w:rPr>
              <w:t xml:space="preserve">- </w:t>
            </w:r>
            <w:r w:rsidR="00613A72" w:rsidRPr="00417AF5">
              <w:rPr>
                <w:sz w:val="22"/>
                <w:szCs w:val="22"/>
              </w:rPr>
              <w:t>Rendre la séance lisible et exposer explicitement ses attentes : l’enfant connaîtra les enjeux de l’apprentissage (« je vais apprendre à … »), il connaitra le contrat didactique (« ce que je vais faire », « pourquoi », « ce que je dois faire », « comment je saurai que j’ai réussi ») et il prendra conscience de ses apprentissages (« ce que j’ai appris », « ce que j’ai trouvé difficile »).</w:t>
            </w:r>
          </w:p>
          <w:p w:rsidR="00FB3C61" w:rsidRPr="00417AF5" w:rsidRDefault="00613A72" w:rsidP="00B32218">
            <w:pPr>
              <w:rPr>
                <w:sz w:val="22"/>
                <w:szCs w:val="22"/>
              </w:rPr>
            </w:pPr>
            <w:r w:rsidRPr="00417AF5">
              <w:rPr>
                <w:sz w:val="22"/>
                <w:szCs w:val="22"/>
              </w:rPr>
              <w:t>- S’appuyer sur une structure explicite et répétitive</w:t>
            </w:r>
            <w:r w:rsidR="00FB3C61" w:rsidRPr="00417AF5">
              <w:rPr>
                <w:sz w:val="22"/>
                <w:szCs w:val="22"/>
              </w:rPr>
              <w:t> : faire reformuler la consigne par les élèves, faire identifier les buts, faire identifier les différents temps de l’apprentissage, faire identifier les modalités de travail, faire identifier l’efficience des réponses et des procédures engagées.</w:t>
            </w:r>
          </w:p>
          <w:p w:rsidR="00FB3C61" w:rsidRPr="00417AF5" w:rsidRDefault="00FB3C61" w:rsidP="00B32218">
            <w:pPr>
              <w:rPr>
                <w:sz w:val="22"/>
                <w:szCs w:val="22"/>
              </w:rPr>
            </w:pPr>
            <w:r w:rsidRPr="00417AF5">
              <w:rPr>
                <w:sz w:val="22"/>
                <w:szCs w:val="22"/>
              </w:rPr>
              <w:t>- Donner une représentation de la fin du travail demandé pour se construire une image mentale et avoir un guide.</w:t>
            </w:r>
          </w:p>
          <w:p w:rsidR="009D57D2" w:rsidRDefault="009D57D2" w:rsidP="00F97390">
            <w:r>
              <w:rPr>
                <w:rStyle w:val="Titre1Car"/>
              </w:rPr>
              <w:t>REFERENCES :</w:t>
            </w:r>
          </w:p>
          <w:p w:rsidR="006D1167" w:rsidRPr="00366E0F" w:rsidRDefault="006069D9" w:rsidP="00EA2064">
            <w:pPr>
              <w:pStyle w:val="Paragraphedeliste"/>
              <w:numPr>
                <w:ilvl w:val="0"/>
                <w:numId w:val="8"/>
              </w:numPr>
              <w:rPr>
                <w:sz w:val="22"/>
                <w:szCs w:val="22"/>
              </w:rPr>
            </w:pPr>
            <w:r w:rsidRPr="00366E0F">
              <w:rPr>
                <w:sz w:val="22"/>
                <w:szCs w:val="22"/>
              </w:rPr>
              <w:t>« Le rapport à l’école des élèves de milieux populaires » de Jacques Bernardin</w:t>
            </w:r>
            <w:r w:rsidR="00347798" w:rsidRPr="00366E0F">
              <w:rPr>
                <w:sz w:val="22"/>
                <w:szCs w:val="22"/>
              </w:rPr>
              <w:t xml:space="preserve"> [De Boeck]</w:t>
            </w:r>
          </w:p>
          <w:p w:rsidR="00417AF5" w:rsidRPr="00366E0F" w:rsidRDefault="00347798" w:rsidP="00626E9E">
            <w:pPr>
              <w:pStyle w:val="Paragraphedeliste"/>
              <w:numPr>
                <w:ilvl w:val="0"/>
                <w:numId w:val="8"/>
              </w:numPr>
              <w:rPr>
                <w:sz w:val="22"/>
                <w:szCs w:val="22"/>
              </w:rPr>
            </w:pPr>
            <w:r w:rsidRPr="00366E0F">
              <w:rPr>
                <w:sz w:val="22"/>
                <w:szCs w:val="22"/>
              </w:rPr>
              <w:t xml:space="preserve">« Parler et écrire pour penser, apprendre et se construire – L’écrit et l’oral réflexifs » de Jean-Charles </w:t>
            </w:r>
            <w:proofErr w:type="spellStart"/>
            <w:r w:rsidRPr="00366E0F">
              <w:rPr>
                <w:sz w:val="22"/>
                <w:szCs w:val="22"/>
              </w:rPr>
              <w:t>Chabanne</w:t>
            </w:r>
            <w:proofErr w:type="spellEnd"/>
            <w:r w:rsidRPr="00366E0F">
              <w:rPr>
                <w:sz w:val="22"/>
                <w:szCs w:val="22"/>
              </w:rPr>
              <w:t xml:space="preserve"> et Dominique </w:t>
            </w:r>
            <w:proofErr w:type="spellStart"/>
            <w:r w:rsidRPr="00366E0F">
              <w:rPr>
                <w:sz w:val="22"/>
                <w:szCs w:val="22"/>
              </w:rPr>
              <w:t>Bucheton</w:t>
            </w:r>
            <w:proofErr w:type="spellEnd"/>
            <w:r w:rsidRPr="00366E0F">
              <w:rPr>
                <w:sz w:val="22"/>
                <w:szCs w:val="22"/>
              </w:rPr>
              <w:t xml:space="preserve"> [PUF]</w:t>
            </w:r>
          </w:p>
          <w:p w:rsidR="00BE39D6" w:rsidRDefault="00FB3C61" w:rsidP="00FB4E4A">
            <w:pPr>
              <w:pStyle w:val="Paragraphedeliste"/>
              <w:numPr>
                <w:ilvl w:val="0"/>
                <w:numId w:val="8"/>
              </w:numPr>
            </w:pPr>
            <w:r w:rsidRPr="00366E0F">
              <w:rPr>
                <w:sz w:val="22"/>
                <w:szCs w:val="22"/>
              </w:rPr>
              <w:t>Un outil pour travailler explicitement la compréhension de lecture de textes narratifs avec les élèves : « </w:t>
            </w:r>
            <w:proofErr w:type="spellStart"/>
            <w:r w:rsidR="006D1167" w:rsidRPr="00366E0F">
              <w:rPr>
                <w:sz w:val="22"/>
                <w:szCs w:val="22"/>
              </w:rPr>
              <w:t>Lector</w:t>
            </w:r>
            <w:proofErr w:type="spellEnd"/>
            <w:r w:rsidR="006D1167" w:rsidRPr="00366E0F">
              <w:rPr>
                <w:sz w:val="22"/>
                <w:szCs w:val="22"/>
              </w:rPr>
              <w:t xml:space="preserve"> – </w:t>
            </w:r>
            <w:proofErr w:type="spellStart"/>
            <w:r w:rsidR="006D1167" w:rsidRPr="00366E0F">
              <w:rPr>
                <w:sz w:val="22"/>
                <w:szCs w:val="22"/>
              </w:rPr>
              <w:t>Lextrix</w:t>
            </w:r>
            <w:proofErr w:type="spellEnd"/>
            <w:r w:rsidR="006D1167" w:rsidRPr="00366E0F">
              <w:rPr>
                <w:sz w:val="22"/>
                <w:szCs w:val="22"/>
              </w:rPr>
              <w:t> » de</w:t>
            </w:r>
            <w:r w:rsidRPr="00366E0F">
              <w:rPr>
                <w:sz w:val="22"/>
                <w:szCs w:val="22"/>
              </w:rPr>
              <w:t xml:space="preserve"> Roland </w:t>
            </w:r>
            <w:proofErr w:type="spellStart"/>
            <w:r w:rsidRPr="00366E0F">
              <w:rPr>
                <w:sz w:val="22"/>
                <w:szCs w:val="22"/>
              </w:rPr>
              <w:t>Goigoux</w:t>
            </w:r>
            <w:proofErr w:type="spellEnd"/>
            <w:r w:rsidRPr="00366E0F">
              <w:rPr>
                <w:sz w:val="22"/>
                <w:szCs w:val="22"/>
              </w:rPr>
              <w:t xml:space="preserve"> et Sylvie </w:t>
            </w:r>
            <w:proofErr w:type="spellStart"/>
            <w:r w:rsidRPr="00366E0F">
              <w:rPr>
                <w:sz w:val="22"/>
                <w:szCs w:val="22"/>
              </w:rPr>
              <w:t>Cèbe</w:t>
            </w:r>
            <w:proofErr w:type="spellEnd"/>
            <w:r w:rsidR="006D1167" w:rsidRPr="00366E0F">
              <w:rPr>
                <w:sz w:val="22"/>
                <w:szCs w:val="22"/>
              </w:rPr>
              <w:t>.</w:t>
            </w:r>
          </w:p>
          <w:p w:rsidR="00BE39D6" w:rsidRDefault="00BE39D6" w:rsidP="00366E0F">
            <w:pPr>
              <w:pStyle w:val="Paragraphedeliste"/>
              <w:numPr>
                <w:ilvl w:val="0"/>
                <w:numId w:val="8"/>
              </w:numPr>
            </w:pPr>
            <w:r>
              <w:t xml:space="preserve">Lien </w:t>
            </w:r>
            <w:r w:rsidR="00366E0F">
              <w:t xml:space="preserve">donné par Sylvie Chabrier (école de St Projet) </w:t>
            </w:r>
            <w:r>
              <w:t xml:space="preserve">vers ATOLE (Attention à l’école), programme développé par le professeur Jean-Philippe </w:t>
            </w:r>
            <w:proofErr w:type="spellStart"/>
            <w:r>
              <w:t>Lachaux</w:t>
            </w:r>
            <w:proofErr w:type="spellEnd"/>
            <w:r>
              <w:t xml:space="preserve"> (Centre de recherches neurosciences de Lyon)</w:t>
            </w:r>
            <w:r w:rsidR="00366E0F">
              <w:t xml:space="preserve"> : </w:t>
            </w:r>
            <w:hyperlink r:id="rId8" w:history="1">
              <w:r w:rsidR="00366E0F" w:rsidRPr="00247234">
                <w:rPr>
                  <w:rStyle w:val="Lienhypertexte"/>
                </w:rPr>
                <w:t>http://www2.ac-lyon.fr/etab/ien/rhone/oullins/spip.php?article137</w:t>
              </w:r>
            </w:hyperlink>
          </w:p>
          <w:p w:rsidR="00366E0F" w:rsidRDefault="00366E0F" w:rsidP="00366E0F">
            <w:pPr>
              <w:pStyle w:val="Paragraphedeliste"/>
            </w:pPr>
            <w:bookmarkStart w:id="0" w:name="_GoBack"/>
            <w:bookmarkEnd w:id="0"/>
          </w:p>
          <w:p w:rsidR="009D57D2" w:rsidRDefault="009D57D2" w:rsidP="007B2BF2">
            <w:pPr>
              <w:pStyle w:val="Citationintense"/>
              <w:jc w:val="center"/>
              <w:rPr>
                <w:sz w:val="28"/>
                <w:szCs w:val="28"/>
              </w:rPr>
            </w:pPr>
            <w:r w:rsidRPr="00A72836">
              <w:rPr>
                <w:sz w:val="28"/>
                <w:szCs w:val="28"/>
              </w:rPr>
              <w:t>Passer du faire à l’apprendre.</w:t>
            </w:r>
          </w:p>
          <w:p w:rsidR="006F13C8" w:rsidRPr="006F13C8" w:rsidRDefault="006F13C8" w:rsidP="007B2BF2">
            <w:pPr>
              <w:pStyle w:val="Citationintense"/>
              <w:jc w:val="center"/>
              <w:rPr>
                <w:i/>
                <w:iCs/>
                <w:color w:val="775F55"/>
                <w:sz w:val="26"/>
                <w:szCs w:val="26"/>
              </w:rPr>
            </w:pPr>
            <w:r w:rsidRPr="006F13C8">
              <w:rPr>
                <w:i/>
                <w:iCs/>
                <w:color w:val="775F55"/>
                <w:sz w:val="26"/>
                <w:szCs w:val="26"/>
              </w:rPr>
              <w:t xml:space="preserve">FAIRE </w:t>
            </w:r>
            <w:r w:rsidRPr="006F13C8">
              <w:rPr>
                <w:rFonts w:ascii="Arial" w:hAnsi="Arial" w:cs="Arial"/>
                <w:i/>
                <w:iCs/>
                <w:color w:val="775F55"/>
                <w:sz w:val="26"/>
                <w:szCs w:val="26"/>
              </w:rPr>
              <w:t>→</w:t>
            </w:r>
            <w:r w:rsidRPr="006F13C8">
              <w:rPr>
                <w:i/>
                <w:iCs/>
                <w:color w:val="775F55"/>
                <w:sz w:val="26"/>
                <w:szCs w:val="26"/>
              </w:rPr>
              <w:t xml:space="preserve"> DIRE le faire </w:t>
            </w:r>
            <w:r w:rsidRPr="006F13C8">
              <w:rPr>
                <w:rFonts w:ascii="Arial" w:hAnsi="Arial" w:cs="Arial"/>
                <w:i/>
                <w:iCs/>
                <w:color w:val="775F55"/>
                <w:sz w:val="26"/>
                <w:szCs w:val="26"/>
              </w:rPr>
              <w:t>→</w:t>
            </w:r>
            <w:r w:rsidRPr="006F13C8">
              <w:rPr>
                <w:rFonts w:cs="Arial"/>
                <w:i/>
                <w:iCs/>
                <w:color w:val="775F55"/>
                <w:sz w:val="26"/>
                <w:szCs w:val="26"/>
              </w:rPr>
              <w:t xml:space="preserve"> COMPRENDRE le faire</w:t>
            </w:r>
          </w:p>
        </w:tc>
      </w:tr>
    </w:tbl>
    <w:p w:rsidR="009D57D2" w:rsidRDefault="009D57D2" w:rsidP="007B2BF2">
      <w:pPr>
        <w:spacing w:after="200" w:line="276" w:lineRule="auto"/>
      </w:pPr>
    </w:p>
    <w:sectPr w:rsidR="009D57D2" w:rsidSect="005A5297">
      <w:headerReference w:type="even" r:id="rId9"/>
      <w:headerReference w:type="default" r:id="rId10"/>
      <w:footerReference w:type="even" r:id="rId11"/>
      <w:footerReference w:type="default" r:id="rId12"/>
      <w:pgSz w:w="11907" w:h="16839"/>
      <w:pgMar w:top="1134" w:right="1134" w:bottom="1134" w:left="1134" w:header="709" w:footer="709" w:gutter="0"/>
      <w:pgNumType w:start="0"/>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FFE" w:rsidRDefault="00E86FFE">
      <w:pPr>
        <w:spacing w:after="0" w:line="240" w:lineRule="auto"/>
      </w:pPr>
      <w:r>
        <w:separator/>
      </w:r>
    </w:p>
  </w:endnote>
  <w:endnote w:type="continuationSeparator" w:id="0">
    <w:p w:rsidR="00E86FFE" w:rsidRDefault="00E86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7D2" w:rsidRDefault="009D57D2">
    <w:pPr>
      <w:pStyle w:val="Pieddepage"/>
    </w:pPr>
  </w:p>
  <w:p w:rsidR="009D57D2" w:rsidRDefault="009D57D2">
    <w:pPr>
      <w:pStyle w:val="Pieddepagepaire"/>
    </w:pPr>
    <w:r>
      <w:t xml:space="preserve">Page </w:t>
    </w:r>
    <w:r w:rsidR="0077484B">
      <w:fldChar w:fldCharType="begin"/>
    </w:r>
    <w:r w:rsidR="0077484B">
      <w:instrText xml:space="preserve"> PAGE   \* MERGEFORMAT </w:instrText>
    </w:r>
    <w:r w:rsidR="0077484B">
      <w:fldChar w:fldCharType="separate"/>
    </w:r>
    <w:r>
      <w:rPr>
        <w:noProof/>
        <w:sz w:val="24"/>
        <w:szCs w:val="24"/>
      </w:rPr>
      <w:t>2</w:t>
    </w:r>
    <w:r w:rsidR="0077484B">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7D2" w:rsidRDefault="009D57D2">
    <w:pPr>
      <w:pStyle w:val="Pieddepage"/>
    </w:pPr>
  </w:p>
  <w:p w:rsidR="009D57D2" w:rsidRDefault="009D57D2">
    <w:pPr>
      <w:pStyle w:val="Pieddepageimpaire"/>
    </w:pPr>
    <w:r>
      <w:t xml:space="preserve">Page </w:t>
    </w:r>
    <w:r w:rsidR="0077484B">
      <w:fldChar w:fldCharType="begin"/>
    </w:r>
    <w:r w:rsidR="0077484B">
      <w:instrText xml:space="preserve"> PAGE   \* MERGEFORMAT </w:instrText>
    </w:r>
    <w:r w:rsidR="0077484B">
      <w:fldChar w:fldCharType="separate"/>
    </w:r>
    <w:r w:rsidR="00366E0F" w:rsidRPr="00366E0F">
      <w:rPr>
        <w:noProof/>
        <w:sz w:val="24"/>
        <w:szCs w:val="24"/>
      </w:rPr>
      <w:t>2</w:t>
    </w:r>
    <w:r w:rsidR="0077484B">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FFE" w:rsidRDefault="00E86FFE">
      <w:pPr>
        <w:spacing w:after="0" w:line="240" w:lineRule="auto"/>
      </w:pPr>
      <w:r>
        <w:separator/>
      </w:r>
    </w:p>
  </w:footnote>
  <w:footnote w:type="continuationSeparator" w:id="0">
    <w:p w:rsidR="00E86FFE" w:rsidRDefault="00E86F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7D2" w:rsidRDefault="009D57D2">
    <w:pPr>
      <w:pStyle w:val="En-ttedepagepaire"/>
      <w:rPr>
        <w:szCs w:val="20"/>
      </w:rPr>
    </w:pPr>
    <w:r>
      <w:rPr>
        <w:szCs w:val="20"/>
      </w:rPr>
      <w:t>Report (</w:t>
    </w:r>
    <w:proofErr w:type="spellStart"/>
    <w:r>
      <w:rPr>
        <w:szCs w:val="20"/>
      </w:rPr>
      <w:t>Median</w:t>
    </w:r>
    <w:proofErr w:type="spellEnd"/>
    <w:r>
      <w:rPr>
        <w:szCs w:val="20"/>
      </w:rPr>
      <w:t xml:space="preserve"> </w:t>
    </w:r>
    <w:proofErr w:type="spellStart"/>
    <w:r>
      <w:rPr>
        <w:szCs w:val="20"/>
      </w:rPr>
      <w:t>theme</w:t>
    </w:r>
    <w:proofErr w:type="spellEnd"/>
    <w:r>
      <w:rPr>
        <w:szCs w:val="20"/>
      </w:rPr>
      <w:t>)</w:t>
    </w:r>
  </w:p>
  <w:p w:rsidR="009D57D2" w:rsidRDefault="009D57D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7D2" w:rsidRDefault="009D57D2">
    <w:pPr>
      <w:pStyle w:val="En-ttedepageimpaire"/>
      <w:rPr>
        <w:szCs w:val="20"/>
      </w:rPr>
    </w:pPr>
    <w:r>
      <w:rPr>
        <w:szCs w:val="20"/>
      </w:rPr>
      <w:t>Report (</w:t>
    </w:r>
    <w:proofErr w:type="spellStart"/>
    <w:r>
      <w:rPr>
        <w:szCs w:val="20"/>
      </w:rPr>
      <w:t>Median</w:t>
    </w:r>
    <w:proofErr w:type="spellEnd"/>
    <w:r>
      <w:rPr>
        <w:szCs w:val="20"/>
      </w:rPr>
      <w:t xml:space="preserve"> </w:t>
    </w:r>
    <w:proofErr w:type="spellStart"/>
    <w:r>
      <w:rPr>
        <w:szCs w:val="20"/>
      </w:rPr>
      <w:t>theme</w:t>
    </w:r>
    <w:proofErr w:type="spellEnd"/>
    <w:r>
      <w:rPr>
        <w:szCs w:val="20"/>
      </w:rPr>
      <w:t>)</w:t>
    </w:r>
  </w:p>
  <w:p w:rsidR="009D57D2" w:rsidRDefault="009D57D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DB96C0E0"/>
    <w:lvl w:ilvl="0">
      <w:start w:val="1"/>
      <w:numFmt w:val="bullet"/>
      <w:pStyle w:val="Listepuces4"/>
      <w:lvlText w:val=""/>
      <w:lvlJc w:val="left"/>
      <w:pPr>
        <w:ind w:left="1584" w:hanging="360"/>
      </w:pPr>
      <w:rPr>
        <w:rFonts w:ascii="Wingdings" w:hAnsi="Wingdings" w:hint="default"/>
      </w:rPr>
    </w:lvl>
  </w:abstractNum>
  <w:abstractNum w:abstractNumId="1" w15:restartNumberingAfterBreak="0">
    <w:nsid w:val="FFFFFF81"/>
    <w:multiLevelType w:val="singleLevel"/>
    <w:tmpl w:val="E806DD90"/>
    <w:lvl w:ilvl="0">
      <w:start w:val="1"/>
      <w:numFmt w:val="bullet"/>
      <w:pStyle w:val="Listepuces3"/>
      <w:lvlText w:val=""/>
      <w:lvlJc w:val="left"/>
      <w:pPr>
        <w:ind w:left="1440" w:hanging="360"/>
      </w:pPr>
      <w:rPr>
        <w:rFonts w:ascii="Wingdings" w:hAnsi="Wingdings" w:hint="default"/>
      </w:rPr>
    </w:lvl>
  </w:abstractNum>
  <w:abstractNum w:abstractNumId="2" w15:restartNumberingAfterBreak="0">
    <w:nsid w:val="FFFFFF82"/>
    <w:multiLevelType w:val="singleLevel"/>
    <w:tmpl w:val="016CFCA8"/>
    <w:lvl w:ilvl="0">
      <w:start w:val="1"/>
      <w:numFmt w:val="bullet"/>
      <w:pStyle w:val="Listepuces2"/>
      <w:lvlText w:val=""/>
      <w:lvlJc w:val="left"/>
      <w:pPr>
        <w:ind w:left="864" w:hanging="360"/>
      </w:pPr>
      <w:rPr>
        <w:rFonts w:ascii="Wingdings" w:hAnsi="Wingdings" w:hint="default"/>
      </w:rPr>
    </w:lvl>
  </w:abstractNum>
  <w:abstractNum w:abstractNumId="3" w15:restartNumberingAfterBreak="0">
    <w:nsid w:val="FFFFFF83"/>
    <w:multiLevelType w:val="singleLevel"/>
    <w:tmpl w:val="9356F1FA"/>
    <w:lvl w:ilvl="0">
      <w:start w:val="1"/>
      <w:numFmt w:val="bullet"/>
      <w:pStyle w:val="Listepuces"/>
      <w:lvlText w:val=""/>
      <w:lvlJc w:val="left"/>
      <w:pPr>
        <w:ind w:left="720" w:hanging="360"/>
      </w:pPr>
      <w:rPr>
        <w:rFonts w:ascii="Wingdings 2" w:hAnsi="Wingdings 2" w:hint="default"/>
      </w:rPr>
    </w:lvl>
  </w:abstractNum>
  <w:abstractNum w:abstractNumId="4" w15:restartNumberingAfterBreak="0">
    <w:nsid w:val="FFFFFF89"/>
    <w:multiLevelType w:val="singleLevel"/>
    <w:tmpl w:val="90B0502C"/>
    <w:lvl w:ilvl="0">
      <w:start w:val="1"/>
      <w:numFmt w:val="bullet"/>
      <w:pStyle w:val="Listepuces5"/>
      <w:lvlText w:val=""/>
      <w:lvlJc w:val="left"/>
      <w:pPr>
        <w:tabs>
          <w:tab w:val="num" w:pos="360"/>
        </w:tabs>
        <w:ind w:left="360" w:hanging="360"/>
      </w:pPr>
      <w:rPr>
        <w:rFonts w:ascii="Symbol" w:hAnsi="Symbol" w:hint="default"/>
      </w:rPr>
    </w:lvl>
  </w:abstractNum>
  <w:abstractNum w:abstractNumId="5" w15:restartNumberingAfterBreak="0">
    <w:nsid w:val="19493CBB"/>
    <w:multiLevelType w:val="hybridMultilevel"/>
    <w:tmpl w:val="C0FAE46C"/>
    <w:lvl w:ilvl="0" w:tplc="F43A07D4">
      <w:numFmt w:val="bullet"/>
      <w:lvlText w:val="-"/>
      <w:lvlJc w:val="left"/>
      <w:pPr>
        <w:ind w:left="720" w:hanging="360"/>
      </w:pPr>
      <w:rPr>
        <w:rFonts w:ascii="Tw Cen MT" w:eastAsia="Times New Roman" w:hAnsi="Tw Cen M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AB17A9B"/>
    <w:multiLevelType w:val="multilevel"/>
    <w:tmpl w:val="0409001D"/>
    <w:styleLink w:val="Styledelistecentral"/>
    <w:lvl w:ilvl="0">
      <w:start w:val="1"/>
      <w:numFmt w:val="bullet"/>
      <w:lvlText w:val=""/>
      <w:lvlJc w:val="left"/>
      <w:pPr>
        <w:ind w:left="360" w:hanging="360"/>
      </w:pPr>
      <w:rPr>
        <w:rFonts w:ascii="Tw Cen MT" w:eastAsia="Times New Roman" w:hAnsi="Wingdings 2" w:hint="default"/>
        <w:color w:val="DD8047"/>
        <w:sz w:val="23"/>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3F155BD6"/>
    <w:multiLevelType w:val="hybridMultilevel"/>
    <w:tmpl w:val="F808E23E"/>
    <w:lvl w:ilvl="0" w:tplc="801ACA22">
      <w:numFmt w:val="bullet"/>
      <w:lvlText w:val="-"/>
      <w:lvlJc w:val="left"/>
      <w:pPr>
        <w:ind w:left="720" w:hanging="360"/>
      </w:pPr>
      <w:rPr>
        <w:rFonts w:ascii="Tw Cen MT" w:eastAsia="Times New Roman" w:hAnsi="Tw Cen M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 w:numId="6">
    <w:abstractNumId w:val="6"/>
  </w:num>
  <w:num w:numId="7">
    <w:abstractNumId w:val="5"/>
  </w:num>
  <w:num w:numId="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0"/>
  <w:drawingGridHorizontalSpacing w:val="11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620"/>
    <w:rsid w:val="0002248F"/>
    <w:rsid w:val="00093054"/>
    <w:rsid w:val="000A0BE0"/>
    <w:rsid w:val="000B6D0C"/>
    <w:rsid w:val="001665B5"/>
    <w:rsid w:val="001C7FD6"/>
    <w:rsid w:val="00203A4A"/>
    <w:rsid w:val="002D0BB2"/>
    <w:rsid w:val="002F6620"/>
    <w:rsid w:val="00347798"/>
    <w:rsid w:val="00366E0F"/>
    <w:rsid w:val="00417AF5"/>
    <w:rsid w:val="00440D25"/>
    <w:rsid w:val="004A1233"/>
    <w:rsid w:val="005127C2"/>
    <w:rsid w:val="00526AA5"/>
    <w:rsid w:val="005A5297"/>
    <w:rsid w:val="006069D9"/>
    <w:rsid w:val="00613A72"/>
    <w:rsid w:val="0063222B"/>
    <w:rsid w:val="006D1167"/>
    <w:rsid w:val="006E6174"/>
    <w:rsid w:val="006F13C8"/>
    <w:rsid w:val="0077484B"/>
    <w:rsid w:val="0079198C"/>
    <w:rsid w:val="007B2BF2"/>
    <w:rsid w:val="007B671F"/>
    <w:rsid w:val="007C7381"/>
    <w:rsid w:val="00886E51"/>
    <w:rsid w:val="008C550E"/>
    <w:rsid w:val="009D57D2"/>
    <w:rsid w:val="009E1E55"/>
    <w:rsid w:val="00A34783"/>
    <w:rsid w:val="00A72836"/>
    <w:rsid w:val="00A8285C"/>
    <w:rsid w:val="00A82D7E"/>
    <w:rsid w:val="00B32218"/>
    <w:rsid w:val="00BE39D6"/>
    <w:rsid w:val="00C02CF3"/>
    <w:rsid w:val="00D545E4"/>
    <w:rsid w:val="00E055A2"/>
    <w:rsid w:val="00E14EBC"/>
    <w:rsid w:val="00E22992"/>
    <w:rsid w:val="00E52E4B"/>
    <w:rsid w:val="00E53102"/>
    <w:rsid w:val="00E57405"/>
    <w:rsid w:val="00E86FFE"/>
    <w:rsid w:val="00F05BFE"/>
    <w:rsid w:val="00F3744D"/>
    <w:rsid w:val="00F97390"/>
    <w:rsid w:val="00FB3C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E88A84"/>
  <w15:docId w15:val="{5953EBF4-1AF2-457B-B0FC-5DFEADB70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w Cen MT" w:eastAsia="Tw Cen MT" w:hAnsi="Tw Cen MT" w:cs="Times New Roman"/>
        <w:sz w:val="22"/>
        <w:szCs w:val="22"/>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297"/>
    <w:pPr>
      <w:spacing w:after="180" w:line="264" w:lineRule="auto"/>
    </w:pPr>
    <w:rPr>
      <w:rFonts w:eastAsia="Times New Roman"/>
      <w:sz w:val="23"/>
      <w:szCs w:val="23"/>
      <w:lang w:eastAsia="en-US"/>
    </w:rPr>
  </w:style>
  <w:style w:type="paragraph" w:styleId="Titre1">
    <w:name w:val="heading 1"/>
    <w:basedOn w:val="Normal"/>
    <w:next w:val="Normal"/>
    <w:link w:val="Titre1Car"/>
    <w:uiPriority w:val="99"/>
    <w:qFormat/>
    <w:rsid w:val="005A5297"/>
    <w:pPr>
      <w:spacing w:before="300" w:after="80" w:line="240" w:lineRule="auto"/>
      <w:outlineLvl w:val="0"/>
    </w:pPr>
    <w:rPr>
      <w:caps/>
      <w:color w:val="775F55"/>
      <w:sz w:val="32"/>
      <w:szCs w:val="32"/>
    </w:rPr>
  </w:style>
  <w:style w:type="paragraph" w:styleId="Titre2">
    <w:name w:val="heading 2"/>
    <w:basedOn w:val="Normal"/>
    <w:next w:val="Normal"/>
    <w:link w:val="Titre2Car"/>
    <w:uiPriority w:val="99"/>
    <w:qFormat/>
    <w:rsid w:val="005A5297"/>
    <w:pPr>
      <w:spacing w:before="240" w:after="80"/>
      <w:outlineLvl w:val="1"/>
    </w:pPr>
    <w:rPr>
      <w:b/>
      <w:bCs/>
      <w:color w:val="94B6D2"/>
      <w:spacing w:val="20"/>
      <w:sz w:val="28"/>
      <w:szCs w:val="28"/>
    </w:rPr>
  </w:style>
  <w:style w:type="paragraph" w:styleId="Titre3">
    <w:name w:val="heading 3"/>
    <w:basedOn w:val="Normal"/>
    <w:next w:val="Normal"/>
    <w:link w:val="Titre3Car"/>
    <w:uiPriority w:val="99"/>
    <w:qFormat/>
    <w:rsid w:val="005A5297"/>
    <w:pPr>
      <w:spacing w:before="240" w:after="60"/>
      <w:outlineLvl w:val="2"/>
    </w:pPr>
    <w:rPr>
      <w:b/>
      <w:bCs/>
      <w:color w:val="000000"/>
      <w:spacing w:val="10"/>
    </w:rPr>
  </w:style>
  <w:style w:type="paragraph" w:styleId="Titre4">
    <w:name w:val="heading 4"/>
    <w:basedOn w:val="Normal"/>
    <w:next w:val="Normal"/>
    <w:link w:val="Titre4Car"/>
    <w:uiPriority w:val="99"/>
    <w:qFormat/>
    <w:rsid w:val="005A5297"/>
    <w:pPr>
      <w:spacing w:before="240" w:after="0"/>
      <w:outlineLvl w:val="3"/>
    </w:pPr>
    <w:rPr>
      <w:caps/>
      <w:spacing w:val="14"/>
      <w:sz w:val="22"/>
      <w:szCs w:val="22"/>
    </w:rPr>
  </w:style>
  <w:style w:type="paragraph" w:styleId="Titre5">
    <w:name w:val="heading 5"/>
    <w:basedOn w:val="Normal"/>
    <w:next w:val="Normal"/>
    <w:link w:val="Titre5Car"/>
    <w:uiPriority w:val="99"/>
    <w:qFormat/>
    <w:rsid w:val="005A5297"/>
    <w:pPr>
      <w:spacing w:before="200" w:after="0"/>
      <w:outlineLvl w:val="4"/>
    </w:pPr>
    <w:rPr>
      <w:b/>
      <w:bCs/>
      <w:color w:val="775F55"/>
      <w:spacing w:val="10"/>
    </w:rPr>
  </w:style>
  <w:style w:type="paragraph" w:styleId="Titre6">
    <w:name w:val="heading 6"/>
    <w:basedOn w:val="Normal"/>
    <w:next w:val="Normal"/>
    <w:link w:val="Titre6Car"/>
    <w:uiPriority w:val="99"/>
    <w:qFormat/>
    <w:rsid w:val="005A5297"/>
    <w:pPr>
      <w:spacing w:after="0"/>
      <w:outlineLvl w:val="5"/>
    </w:pPr>
    <w:rPr>
      <w:b/>
      <w:bCs/>
      <w:color w:val="DD8047"/>
      <w:spacing w:val="10"/>
    </w:rPr>
  </w:style>
  <w:style w:type="paragraph" w:styleId="Titre7">
    <w:name w:val="heading 7"/>
    <w:basedOn w:val="Normal"/>
    <w:next w:val="Normal"/>
    <w:link w:val="Titre7Car"/>
    <w:uiPriority w:val="99"/>
    <w:qFormat/>
    <w:rsid w:val="005A5297"/>
    <w:pPr>
      <w:spacing w:after="0"/>
      <w:outlineLvl w:val="6"/>
    </w:pPr>
    <w:rPr>
      <w:smallCaps/>
      <w:color w:val="000000"/>
      <w:spacing w:val="10"/>
    </w:rPr>
  </w:style>
  <w:style w:type="paragraph" w:styleId="Titre8">
    <w:name w:val="heading 8"/>
    <w:basedOn w:val="Normal"/>
    <w:next w:val="Normal"/>
    <w:link w:val="Titre8Car"/>
    <w:uiPriority w:val="99"/>
    <w:qFormat/>
    <w:rsid w:val="005A5297"/>
    <w:pPr>
      <w:spacing w:after="0"/>
      <w:outlineLvl w:val="7"/>
    </w:pPr>
    <w:rPr>
      <w:b/>
      <w:bCs/>
      <w:i/>
      <w:iCs/>
      <w:color w:val="94B6D2"/>
      <w:spacing w:val="10"/>
      <w:sz w:val="24"/>
      <w:szCs w:val="24"/>
    </w:rPr>
  </w:style>
  <w:style w:type="paragraph" w:styleId="Titre9">
    <w:name w:val="heading 9"/>
    <w:basedOn w:val="Normal"/>
    <w:next w:val="Normal"/>
    <w:link w:val="Titre9Car"/>
    <w:uiPriority w:val="99"/>
    <w:qFormat/>
    <w:rsid w:val="005A5297"/>
    <w:pPr>
      <w:spacing w:after="0"/>
      <w:outlineLvl w:val="8"/>
    </w:pPr>
    <w:rPr>
      <w:b/>
      <w:bCs/>
      <w:caps/>
      <w:color w:val="A5AB81"/>
      <w:spacing w:val="4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5A5297"/>
    <w:rPr>
      <w:rFonts w:ascii="Tw Cen MT" w:hAnsi="Tw Cen MT" w:cs="Times New Roman"/>
      <w:caps/>
      <w:color w:val="775F55"/>
      <w:sz w:val="32"/>
      <w:szCs w:val="32"/>
    </w:rPr>
  </w:style>
  <w:style w:type="character" w:customStyle="1" w:styleId="Titre2Car">
    <w:name w:val="Titre 2 Car"/>
    <w:basedOn w:val="Policepardfaut"/>
    <w:link w:val="Titre2"/>
    <w:uiPriority w:val="99"/>
    <w:locked/>
    <w:rsid w:val="005A5297"/>
    <w:rPr>
      <w:rFonts w:cs="Times New Roman"/>
      <w:b/>
      <w:bCs/>
      <w:color w:val="94B6D2"/>
      <w:spacing w:val="20"/>
      <w:sz w:val="28"/>
      <w:szCs w:val="28"/>
    </w:rPr>
  </w:style>
  <w:style w:type="character" w:customStyle="1" w:styleId="Titre3Car">
    <w:name w:val="Titre 3 Car"/>
    <w:basedOn w:val="Policepardfaut"/>
    <w:link w:val="Titre3"/>
    <w:uiPriority w:val="99"/>
    <w:locked/>
    <w:rsid w:val="005A5297"/>
    <w:rPr>
      <w:rFonts w:cs="Times New Roman"/>
      <w:b/>
      <w:bCs/>
      <w:color w:val="000000"/>
      <w:spacing w:val="10"/>
      <w:sz w:val="23"/>
    </w:rPr>
  </w:style>
  <w:style w:type="character" w:customStyle="1" w:styleId="Titre4Car">
    <w:name w:val="Titre 4 Car"/>
    <w:basedOn w:val="Policepardfaut"/>
    <w:link w:val="Titre4"/>
    <w:uiPriority w:val="99"/>
    <w:semiHidden/>
    <w:locked/>
    <w:rsid w:val="005A5297"/>
    <w:rPr>
      <w:rFonts w:cs="Times New Roman"/>
      <w:caps/>
      <w:spacing w:val="14"/>
    </w:rPr>
  </w:style>
  <w:style w:type="character" w:customStyle="1" w:styleId="Titre5Car">
    <w:name w:val="Titre 5 Car"/>
    <w:basedOn w:val="Policepardfaut"/>
    <w:link w:val="Titre5"/>
    <w:uiPriority w:val="99"/>
    <w:semiHidden/>
    <w:locked/>
    <w:rsid w:val="005A5297"/>
    <w:rPr>
      <w:rFonts w:cs="Times New Roman"/>
      <w:b/>
      <w:bCs/>
      <w:color w:val="775F55"/>
      <w:spacing w:val="10"/>
      <w:sz w:val="23"/>
    </w:rPr>
  </w:style>
  <w:style w:type="character" w:customStyle="1" w:styleId="Titre6Car">
    <w:name w:val="Titre 6 Car"/>
    <w:basedOn w:val="Policepardfaut"/>
    <w:link w:val="Titre6"/>
    <w:uiPriority w:val="99"/>
    <w:semiHidden/>
    <w:locked/>
    <w:rsid w:val="005A5297"/>
    <w:rPr>
      <w:rFonts w:cs="Times New Roman"/>
      <w:b/>
      <w:bCs/>
      <w:color w:val="DD8047"/>
      <w:spacing w:val="10"/>
      <w:sz w:val="23"/>
    </w:rPr>
  </w:style>
  <w:style w:type="character" w:customStyle="1" w:styleId="Titre7Car">
    <w:name w:val="Titre 7 Car"/>
    <w:basedOn w:val="Policepardfaut"/>
    <w:link w:val="Titre7"/>
    <w:uiPriority w:val="99"/>
    <w:semiHidden/>
    <w:locked/>
    <w:rsid w:val="005A5297"/>
    <w:rPr>
      <w:rFonts w:cs="Times New Roman"/>
      <w:smallCaps/>
      <w:color w:val="000000"/>
      <w:spacing w:val="10"/>
      <w:sz w:val="23"/>
    </w:rPr>
  </w:style>
  <w:style w:type="character" w:customStyle="1" w:styleId="Titre8Car">
    <w:name w:val="Titre 8 Car"/>
    <w:basedOn w:val="Policepardfaut"/>
    <w:link w:val="Titre8"/>
    <w:uiPriority w:val="99"/>
    <w:semiHidden/>
    <w:locked/>
    <w:rsid w:val="005A5297"/>
    <w:rPr>
      <w:rFonts w:cs="Times New Roman"/>
      <w:b/>
      <w:bCs/>
      <w:i/>
      <w:iCs/>
      <w:color w:val="94B6D2"/>
      <w:spacing w:val="10"/>
      <w:sz w:val="24"/>
      <w:szCs w:val="24"/>
    </w:rPr>
  </w:style>
  <w:style w:type="character" w:customStyle="1" w:styleId="Titre9Car">
    <w:name w:val="Titre 9 Car"/>
    <w:basedOn w:val="Policepardfaut"/>
    <w:link w:val="Titre9"/>
    <w:uiPriority w:val="99"/>
    <w:semiHidden/>
    <w:locked/>
    <w:rsid w:val="005A5297"/>
    <w:rPr>
      <w:rFonts w:cs="Times New Roman"/>
      <w:b/>
      <w:bCs/>
      <w:caps/>
      <w:color w:val="A5AB81"/>
      <w:spacing w:val="40"/>
      <w:sz w:val="20"/>
      <w:szCs w:val="20"/>
    </w:rPr>
  </w:style>
  <w:style w:type="paragraph" w:styleId="Pieddepage">
    <w:name w:val="footer"/>
    <w:basedOn w:val="Normal"/>
    <w:link w:val="PieddepageCar"/>
    <w:uiPriority w:val="99"/>
    <w:semiHidden/>
    <w:rsid w:val="005A5297"/>
    <w:pPr>
      <w:tabs>
        <w:tab w:val="center" w:pos="4320"/>
        <w:tab w:val="right" w:pos="8640"/>
      </w:tabs>
    </w:pPr>
  </w:style>
  <w:style w:type="character" w:customStyle="1" w:styleId="PieddepageCar">
    <w:name w:val="Pied de page Car"/>
    <w:basedOn w:val="Policepardfaut"/>
    <w:link w:val="Pieddepage"/>
    <w:uiPriority w:val="99"/>
    <w:semiHidden/>
    <w:locked/>
    <w:rsid w:val="005A5297"/>
    <w:rPr>
      <w:rFonts w:cs="Times New Roman"/>
      <w:sz w:val="23"/>
    </w:rPr>
  </w:style>
  <w:style w:type="paragraph" w:styleId="En-tte">
    <w:name w:val="header"/>
    <w:basedOn w:val="Normal"/>
    <w:link w:val="En-tteCar"/>
    <w:uiPriority w:val="99"/>
    <w:semiHidden/>
    <w:rsid w:val="005A5297"/>
    <w:pPr>
      <w:tabs>
        <w:tab w:val="center" w:pos="4320"/>
        <w:tab w:val="right" w:pos="8640"/>
      </w:tabs>
    </w:pPr>
  </w:style>
  <w:style w:type="character" w:customStyle="1" w:styleId="En-tteCar">
    <w:name w:val="En-tête Car"/>
    <w:basedOn w:val="Policepardfaut"/>
    <w:link w:val="En-tte"/>
    <w:uiPriority w:val="99"/>
    <w:semiHidden/>
    <w:locked/>
    <w:rsid w:val="005A5297"/>
    <w:rPr>
      <w:rFonts w:cs="Times New Roman"/>
      <w:sz w:val="23"/>
    </w:rPr>
  </w:style>
  <w:style w:type="paragraph" w:styleId="Citationintense">
    <w:name w:val="Intense Quote"/>
    <w:basedOn w:val="Normal"/>
    <w:link w:val="CitationintenseCar"/>
    <w:uiPriority w:val="99"/>
    <w:qFormat/>
    <w:rsid w:val="005A5297"/>
    <w:pPr>
      <w:pBdr>
        <w:top w:val="double" w:sz="12" w:space="10" w:color="DD8047"/>
        <w:left w:val="double" w:sz="12" w:space="10" w:color="DD8047"/>
        <w:bottom w:val="double" w:sz="12" w:space="10" w:color="DD8047"/>
        <w:right w:val="double" w:sz="12" w:space="10" w:color="DD8047"/>
      </w:pBdr>
      <w:shd w:val="clear" w:color="auto" w:fill="FFFFFF"/>
      <w:spacing w:before="300" w:after="300"/>
      <w:ind w:left="720" w:right="720"/>
      <w:contextualSpacing/>
    </w:pPr>
    <w:rPr>
      <w:b/>
      <w:bCs/>
      <w:color w:val="DD8047"/>
    </w:rPr>
  </w:style>
  <w:style w:type="character" w:customStyle="1" w:styleId="CitationintenseCar">
    <w:name w:val="Citation intense Car"/>
    <w:basedOn w:val="Policepardfaut"/>
    <w:link w:val="Citationintense"/>
    <w:uiPriority w:val="99"/>
    <w:locked/>
    <w:rsid w:val="005A5297"/>
    <w:rPr>
      <w:rFonts w:cs="Times New Roman"/>
      <w:b/>
      <w:bCs/>
      <w:color w:val="DD8047"/>
      <w:sz w:val="23"/>
      <w:shd w:val="clear" w:color="auto" w:fill="FFFFFF"/>
    </w:rPr>
  </w:style>
  <w:style w:type="paragraph" w:styleId="Sous-titre">
    <w:name w:val="Subtitle"/>
    <w:basedOn w:val="Normal"/>
    <w:link w:val="Sous-titreCar"/>
    <w:uiPriority w:val="99"/>
    <w:qFormat/>
    <w:rsid w:val="005A5297"/>
    <w:pPr>
      <w:spacing w:after="720" w:line="240" w:lineRule="auto"/>
    </w:pPr>
    <w:rPr>
      <w:b/>
      <w:bCs/>
      <w:caps/>
      <w:color w:val="DD8047"/>
      <w:spacing w:val="50"/>
      <w:sz w:val="24"/>
      <w:szCs w:val="24"/>
    </w:rPr>
  </w:style>
  <w:style w:type="character" w:customStyle="1" w:styleId="Sous-titreCar">
    <w:name w:val="Sous-titre Car"/>
    <w:basedOn w:val="Policepardfaut"/>
    <w:link w:val="Sous-titre"/>
    <w:uiPriority w:val="99"/>
    <w:locked/>
    <w:rsid w:val="005A5297"/>
    <w:rPr>
      <w:rFonts w:ascii="Tw Cen MT" w:hAnsi="Tw Cen MT" w:cs="Times New Roman"/>
      <w:b/>
      <w:bCs/>
      <w:caps/>
      <w:color w:val="DD8047"/>
      <w:spacing w:val="50"/>
      <w:sz w:val="24"/>
      <w:szCs w:val="24"/>
    </w:rPr>
  </w:style>
  <w:style w:type="paragraph" w:styleId="Titre">
    <w:name w:val="Title"/>
    <w:basedOn w:val="Normal"/>
    <w:link w:val="TitreCar"/>
    <w:uiPriority w:val="99"/>
    <w:qFormat/>
    <w:rsid w:val="005A5297"/>
    <w:pPr>
      <w:spacing w:after="0" w:line="240" w:lineRule="auto"/>
    </w:pPr>
    <w:rPr>
      <w:color w:val="775F55"/>
      <w:sz w:val="72"/>
      <w:szCs w:val="72"/>
    </w:rPr>
  </w:style>
  <w:style w:type="character" w:customStyle="1" w:styleId="TitreCar">
    <w:name w:val="Titre Car"/>
    <w:basedOn w:val="Policepardfaut"/>
    <w:link w:val="Titre"/>
    <w:uiPriority w:val="99"/>
    <w:locked/>
    <w:rsid w:val="005A5297"/>
    <w:rPr>
      <w:rFonts w:cs="Times New Roman"/>
      <w:color w:val="775F55"/>
      <w:sz w:val="72"/>
      <w:szCs w:val="72"/>
    </w:rPr>
  </w:style>
  <w:style w:type="paragraph" w:styleId="Textedebulles">
    <w:name w:val="Balloon Text"/>
    <w:basedOn w:val="Normal"/>
    <w:link w:val="TextedebullesCar"/>
    <w:uiPriority w:val="99"/>
    <w:semiHidden/>
    <w:rsid w:val="005A5297"/>
    <w:rPr>
      <w:rFonts w:hAnsi="Tahoma"/>
      <w:sz w:val="16"/>
      <w:szCs w:val="16"/>
    </w:rPr>
  </w:style>
  <w:style w:type="character" w:customStyle="1" w:styleId="TextedebullesCar">
    <w:name w:val="Texte de bulles Car"/>
    <w:basedOn w:val="Policepardfaut"/>
    <w:link w:val="Textedebulles"/>
    <w:uiPriority w:val="99"/>
    <w:semiHidden/>
    <w:locked/>
    <w:rsid w:val="005A5297"/>
    <w:rPr>
      <w:rFonts w:eastAsia="Times New Roman" w:hAnsi="Tahoma" w:cs="Times New Roman"/>
      <w:sz w:val="16"/>
      <w:szCs w:val="16"/>
      <w:lang w:val="fr-FR"/>
    </w:rPr>
  </w:style>
  <w:style w:type="character" w:styleId="Titredulivre">
    <w:name w:val="Book Title"/>
    <w:basedOn w:val="Policepardfaut"/>
    <w:uiPriority w:val="99"/>
    <w:qFormat/>
    <w:rsid w:val="005A5297"/>
    <w:rPr>
      <w:rFonts w:ascii="Tw Cen MT" w:hAnsi="Tw Cen MT" w:cs="Times New Roman"/>
      <w:i/>
      <w:iCs/>
      <w:color w:val="775F55"/>
      <w:sz w:val="23"/>
      <w:szCs w:val="23"/>
      <w:lang w:val="fr-FR"/>
    </w:rPr>
  </w:style>
  <w:style w:type="paragraph" w:styleId="Lgende">
    <w:name w:val="caption"/>
    <w:basedOn w:val="Normal"/>
    <w:next w:val="Normal"/>
    <w:uiPriority w:val="99"/>
    <w:qFormat/>
    <w:rsid w:val="005A5297"/>
    <w:rPr>
      <w:b/>
      <w:bCs/>
      <w:caps/>
      <w:sz w:val="16"/>
      <w:szCs w:val="16"/>
    </w:rPr>
  </w:style>
  <w:style w:type="character" w:styleId="Accentuation">
    <w:name w:val="Emphasis"/>
    <w:basedOn w:val="Policepardfaut"/>
    <w:uiPriority w:val="99"/>
    <w:qFormat/>
    <w:rsid w:val="005A5297"/>
    <w:rPr>
      <w:rFonts w:ascii="Tw Cen MT" w:hAnsi="Tw Cen MT" w:cs="Times New Roman"/>
      <w:b/>
      <w:i/>
      <w:color w:val="775F55"/>
      <w:spacing w:val="10"/>
      <w:sz w:val="23"/>
      <w:lang w:val="fr-FR"/>
    </w:rPr>
  </w:style>
  <w:style w:type="character" w:styleId="Lienhypertexte">
    <w:name w:val="Hyperlink"/>
    <w:basedOn w:val="Policepardfaut"/>
    <w:uiPriority w:val="99"/>
    <w:semiHidden/>
    <w:rsid w:val="005A5297"/>
    <w:rPr>
      <w:rFonts w:cs="Times New Roman"/>
      <w:color w:val="F7B615"/>
      <w:u w:val="single"/>
    </w:rPr>
  </w:style>
  <w:style w:type="character" w:styleId="Emphaseintense">
    <w:name w:val="Intense Emphasis"/>
    <w:basedOn w:val="Policepardfaut"/>
    <w:uiPriority w:val="99"/>
    <w:qFormat/>
    <w:rsid w:val="005A5297"/>
    <w:rPr>
      <w:rFonts w:ascii="Tw Cen MT" w:hAnsi="Tw Cen MT" w:cs="Times New Roman"/>
      <w:b/>
      <w:bCs/>
      <w:color w:val="DD8047"/>
      <w:spacing w:val="10"/>
      <w:w w:val="100"/>
      <w:kern w:val="0"/>
      <w:position w:val="0"/>
      <w:sz w:val="23"/>
      <w:vertAlign w:val="baseline"/>
    </w:rPr>
  </w:style>
  <w:style w:type="character" w:styleId="Rfrenceintense">
    <w:name w:val="Intense Reference"/>
    <w:basedOn w:val="Policepardfaut"/>
    <w:uiPriority w:val="99"/>
    <w:qFormat/>
    <w:rsid w:val="005A5297"/>
    <w:rPr>
      <w:rFonts w:ascii="Tw Cen MT" w:hAnsi="Tw Cen MT" w:cs="Times New Roman"/>
      <w:b/>
      <w:bCs/>
      <w:caps/>
      <w:color w:val="94B6D2"/>
      <w:spacing w:val="10"/>
      <w:w w:val="100"/>
      <w:position w:val="0"/>
      <w:sz w:val="20"/>
      <w:szCs w:val="20"/>
      <w:u w:val="single" w:color="94B6D2"/>
    </w:rPr>
  </w:style>
  <w:style w:type="paragraph" w:styleId="Liste">
    <w:name w:val="List"/>
    <w:basedOn w:val="Normal"/>
    <w:uiPriority w:val="99"/>
    <w:semiHidden/>
    <w:rsid w:val="005A5297"/>
    <w:pPr>
      <w:ind w:left="360" w:hanging="360"/>
    </w:pPr>
  </w:style>
  <w:style w:type="paragraph" w:styleId="Liste2">
    <w:name w:val="List 2"/>
    <w:basedOn w:val="Normal"/>
    <w:uiPriority w:val="99"/>
    <w:semiHidden/>
    <w:rsid w:val="005A5297"/>
    <w:pPr>
      <w:ind w:left="720" w:hanging="360"/>
    </w:pPr>
  </w:style>
  <w:style w:type="paragraph" w:styleId="Listepuces">
    <w:name w:val="List Bullet"/>
    <w:basedOn w:val="Normal"/>
    <w:uiPriority w:val="99"/>
    <w:rsid w:val="005A5297"/>
    <w:pPr>
      <w:numPr>
        <w:numId w:val="1"/>
      </w:numPr>
      <w:ind w:left="360"/>
    </w:pPr>
    <w:rPr>
      <w:sz w:val="24"/>
      <w:szCs w:val="24"/>
    </w:rPr>
  </w:style>
  <w:style w:type="paragraph" w:styleId="Listepuces2">
    <w:name w:val="List Bullet 2"/>
    <w:basedOn w:val="Normal"/>
    <w:uiPriority w:val="99"/>
    <w:rsid w:val="005A5297"/>
    <w:pPr>
      <w:numPr>
        <w:numId w:val="2"/>
      </w:numPr>
      <w:ind w:left="720"/>
    </w:pPr>
    <w:rPr>
      <w:color w:val="94B6D2"/>
    </w:rPr>
  </w:style>
  <w:style w:type="paragraph" w:styleId="Listepuces3">
    <w:name w:val="List Bullet 3"/>
    <w:basedOn w:val="Normal"/>
    <w:uiPriority w:val="99"/>
    <w:rsid w:val="005A5297"/>
    <w:pPr>
      <w:numPr>
        <w:numId w:val="3"/>
      </w:numPr>
      <w:ind w:left="864"/>
    </w:pPr>
    <w:rPr>
      <w:color w:val="DD8047"/>
    </w:rPr>
  </w:style>
  <w:style w:type="paragraph" w:styleId="Listepuces4">
    <w:name w:val="List Bullet 4"/>
    <w:basedOn w:val="Normal"/>
    <w:uiPriority w:val="99"/>
    <w:rsid w:val="005A5297"/>
    <w:pPr>
      <w:numPr>
        <w:numId w:val="4"/>
      </w:numPr>
      <w:ind w:left="1440"/>
    </w:pPr>
    <w:rPr>
      <w:caps/>
      <w:spacing w:val="4"/>
    </w:rPr>
  </w:style>
  <w:style w:type="paragraph" w:styleId="Listepuces5">
    <w:name w:val="List Bullet 5"/>
    <w:basedOn w:val="Normal"/>
    <w:uiPriority w:val="99"/>
    <w:rsid w:val="005A5297"/>
    <w:pPr>
      <w:numPr>
        <w:numId w:val="5"/>
      </w:numPr>
      <w:tabs>
        <w:tab w:val="clear" w:pos="360"/>
      </w:tabs>
      <w:ind w:left="1584"/>
    </w:pPr>
  </w:style>
  <w:style w:type="paragraph" w:styleId="Paragraphedeliste">
    <w:name w:val="List Paragraph"/>
    <w:basedOn w:val="Normal"/>
    <w:uiPriority w:val="99"/>
    <w:qFormat/>
    <w:rsid w:val="005A5297"/>
    <w:pPr>
      <w:ind w:left="720"/>
      <w:contextualSpacing/>
    </w:pPr>
  </w:style>
  <w:style w:type="paragraph" w:styleId="Sansinterligne">
    <w:name w:val="No Spacing"/>
    <w:basedOn w:val="Normal"/>
    <w:link w:val="SansinterligneCar"/>
    <w:uiPriority w:val="99"/>
    <w:qFormat/>
    <w:rsid w:val="005A5297"/>
    <w:pPr>
      <w:spacing w:after="0" w:line="240" w:lineRule="auto"/>
    </w:pPr>
  </w:style>
  <w:style w:type="paragraph" w:styleId="Citation">
    <w:name w:val="Quote"/>
    <w:basedOn w:val="Normal"/>
    <w:link w:val="CitationCar"/>
    <w:uiPriority w:val="99"/>
    <w:qFormat/>
    <w:rsid w:val="005A5297"/>
    <w:rPr>
      <w:i/>
      <w:iCs/>
      <w:smallCaps/>
      <w:color w:val="775F55"/>
      <w:spacing w:val="6"/>
    </w:rPr>
  </w:style>
  <w:style w:type="character" w:customStyle="1" w:styleId="CitationCar">
    <w:name w:val="Citation Car"/>
    <w:basedOn w:val="Policepardfaut"/>
    <w:link w:val="Citation"/>
    <w:uiPriority w:val="99"/>
    <w:locked/>
    <w:rsid w:val="005A5297"/>
    <w:rPr>
      <w:rFonts w:cs="Times New Roman"/>
      <w:i/>
      <w:iCs/>
      <w:smallCaps/>
      <w:color w:val="775F55"/>
      <w:spacing w:val="6"/>
      <w:sz w:val="23"/>
    </w:rPr>
  </w:style>
  <w:style w:type="character" w:styleId="lev">
    <w:name w:val="Strong"/>
    <w:basedOn w:val="Policepardfaut"/>
    <w:uiPriority w:val="99"/>
    <w:qFormat/>
    <w:rsid w:val="005A5297"/>
    <w:rPr>
      <w:rFonts w:ascii="Tw Cen MT" w:hAnsi="Tw Cen MT" w:cs="Times New Roman"/>
      <w:b/>
      <w:color w:val="DD8047"/>
      <w:sz w:val="23"/>
      <w:lang w:val="fr-FR"/>
    </w:rPr>
  </w:style>
  <w:style w:type="character" w:styleId="Emphaseple">
    <w:name w:val="Subtle Emphasis"/>
    <w:basedOn w:val="Policepardfaut"/>
    <w:uiPriority w:val="99"/>
    <w:qFormat/>
    <w:rsid w:val="005A5297"/>
    <w:rPr>
      <w:rFonts w:ascii="Tw Cen MT" w:hAnsi="Tw Cen MT" w:cs="Times New Roman"/>
      <w:i/>
      <w:iCs/>
      <w:sz w:val="23"/>
    </w:rPr>
  </w:style>
  <w:style w:type="character" w:styleId="Rfrenceple">
    <w:name w:val="Subtle Reference"/>
    <w:basedOn w:val="Policepardfaut"/>
    <w:uiPriority w:val="99"/>
    <w:qFormat/>
    <w:rsid w:val="005A5297"/>
    <w:rPr>
      <w:rFonts w:ascii="Tw Cen MT" w:hAnsi="Tw Cen MT" w:cs="Times New Roman"/>
      <w:b/>
      <w:bCs/>
      <w:i/>
      <w:iCs/>
      <w:color w:val="775F55"/>
      <w:sz w:val="23"/>
    </w:rPr>
  </w:style>
  <w:style w:type="table" w:styleId="Grilledutableau">
    <w:name w:val="Table Grid"/>
    <w:basedOn w:val="TableauNormal"/>
    <w:uiPriority w:val="99"/>
    <w:rsid w:val="005A5297"/>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desrfrencesjuridiques">
    <w:name w:val="table of authorities"/>
    <w:basedOn w:val="Normal"/>
    <w:next w:val="Normal"/>
    <w:uiPriority w:val="99"/>
    <w:semiHidden/>
    <w:rsid w:val="005A5297"/>
    <w:pPr>
      <w:ind w:left="220" w:hanging="220"/>
    </w:pPr>
  </w:style>
  <w:style w:type="paragraph" w:styleId="TM1">
    <w:name w:val="toc 1"/>
    <w:basedOn w:val="Normal"/>
    <w:next w:val="Normal"/>
    <w:autoRedefine/>
    <w:uiPriority w:val="99"/>
    <w:semiHidden/>
    <w:rsid w:val="005A5297"/>
    <w:pPr>
      <w:tabs>
        <w:tab w:val="right" w:leader="dot" w:pos="8630"/>
      </w:tabs>
      <w:spacing w:before="180" w:after="40" w:line="240" w:lineRule="auto"/>
    </w:pPr>
    <w:rPr>
      <w:b/>
      <w:bCs/>
      <w:caps/>
      <w:noProof/>
      <w:color w:val="775F55"/>
    </w:rPr>
  </w:style>
  <w:style w:type="paragraph" w:styleId="TM2">
    <w:name w:val="toc 2"/>
    <w:basedOn w:val="Normal"/>
    <w:next w:val="Normal"/>
    <w:autoRedefine/>
    <w:uiPriority w:val="99"/>
    <w:semiHidden/>
    <w:rsid w:val="005A5297"/>
    <w:pPr>
      <w:tabs>
        <w:tab w:val="right" w:leader="dot" w:pos="8630"/>
      </w:tabs>
      <w:spacing w:after="40" w:line="240" w:lineRule="auto"/>
      <w:ind w:left="144"/>
    </w:pPr>
    <w:rPr>
      <w:noProof/>
    </w:rPr>
  </w:style>
  <w:style w:type="paragraph" w:styleId="TM3">
    <w:name w:val="toc 3"/>
    <w:basedOn w:val="Normal"/>
    <w:next w:val="Normal"/>
    <w:autoRedefine/>
    <w:uiPriority w:val="99"/>
    <w:semiHidden/>
    <w:rsid w:val="005A5297"/>
    <w:pPr>
      <w:tabs>
        <w:tab w:val="right" w:leader="dot" w:pos="8630"/>
      </w:tabs>
      <w:spacing w:after="40" w:line="240" w:lineRule="auto"/>
      <w:ind w:left="288"/>
    </w:pPr>
    <w:rPr>
      <w:noProof/>
    </w:rPr>
  </w:style>
  <w:style w:type="paragraph" w:styleId="TM4">
    <w:name w:val="toc 4"/>
    <w:basedOn w:val="Normal"/>
    <w:next w:val="Normal"/>
    <w:autoRedefine/>
    <w:uiPriority w:val="99"/>
    <w:semiHidden/>
    <w:rsid w:val="005A5297"/>
    <w:pPr>
      <w:tabs>
        <w:tab w:val="right" w:leader="dot" w:pos="8630"/>
      </w:tabs>
      <w:spacing w:after="40" w:line="240" w:lineRule="auto"/>
      <w:ind w:left="432"/>
    </w:pPr>
    <w:rPr>
      <w:noProof/>
    </w:rPr>
  </w:style>
  <w:style w:type="paragraph" w:styleId="TM5">
    <w:name w:val="toc 5"/>
    <w:basedOn w:val="Normal"/>
    <w:next w:val="Normal"/>
    <w:autoRedefine/>
    <w:uiPriority w:val="99"/>
    <w:semiHidden/>
    <w:rsid w:val="005A5297"/>
    <w:pPr>
      <w:tabs>
        <w:tab w:val="right" w:leader="dot" w:pos="8630"/>
      </w:tabs>
      <w:spacing w:after="40" w:line="240" w:lineRule="auto"/>
      <w:ind w:left="576"/>
    </w:pPr>
    <w:rPr>
      <w:noProof/>
    </w:rPr>
  </w:style>
  <w:style w:type="paragraph" w:styleId="TM6">
    <w:name w:val="toc 6"/>
    <w:basedOn w:val="Normal"/>
    <w:next w:val="Normal"/>
    <w:autoRedefine/>
    <w:uiPriority w:val="99"/>
    <w:semiHidden/>
    <w:rsid w:val="005A5297"/>
    <w:pPr>
      <w:tabs>
        <w:tab w:val="right" w:leader="dot" w:pos="8630"/>
      </w:tabs>
      <w:spacing w:after="40" w:line="240" w:lineRule="auto"/>
      <w:ind w:left="720"/>
    </w:pPr>
    <w:rPr>
      <w:noProof/>
    </w:rPr>
  </w:style>
  <w:style w:type="paragraph" w:styleId="TM7">
    <w:name w:val="toc 7"/>
    <w:basedOn w:val="Normal"/>
    <w:next w:val="Normal"/>
    <w:autoRedefine/>
    <w:uiPriority w:val="99"/>
    <w:semiHidden/>
    <w:rsid w:val="005A5297"/>
    <w:pPr>
      <w:tabs>
        <w:tab w:val="right" w:leader="dot" w:pos="8630"/>
      </w:tabs>
      <w:spacing w:after="40" w:line="240" w:lineRule="auto"/>
      <w:ind w:left="864"/>
    </w:pPr>
    <w:rPr>
      <w:noProof/>
    </w:rPr>
  </w:style>
  <w:style w:type="paragraph" w:styleId="TM8">
    <w:name w:val="toc 8"/>
    <w:basedOn w:val="Normal"/>
    <w:next w:val="Normal"/>
    <w:autoRedefine/>
    <w:uiPriority w:val="99"/>
    <w:semiHidden/>
    <w:rsid w:val="005A5297"/>
    <w:pPr>
      <w:tabs>
        <w:tab w:val="right" w:leader="dot" w:pos="8630"/>
      </w:tabs>
      <w:spacing w:after="40" w:line="240" w:lineRule="auto"/>
      <w:ind w:left="1008"/>
    </w:pPr>
    <w:rPr>
      <w:noProof/>
    </w:rPr>
  </w:style>
  <w:style w:type="paragraph" w:styleId="TM9">
    <w:name w:val="toc 9"/>
    <w:basedOn w:val="Normal"/>
    <w:next w:val="Normal"/>
    <w:autoRedefine/>
    <w:uiPriority w:val="99"/>
    <w:semiHidden/>
    <w:rsid w:val="005A5297"/>
    <w:pPr>
      <w:tabs>
        <w:tab w:val="right" w:leader="dot" w:pos="8630"/>
      </w:tabs>
      <w:spacing w:after="40" w:line="240" w:lineRule="auto"/>
      <w:ind w:left="1152"/>
    </w:pPr>
    <w:rPr>
      <w:noProof/>
    </w:rPr>
  </w:style>
  <w:style w:type="character" w:customStyle="1" w:styleId="SansinterligneCar">
    <w:name w:val="Sans interligne Car"/>
    <w:basedOn w:val="Policepardfaut"/>
    <w:link w:val="Sansinterligne"/>
    <w:uiPriority w:val="99"/>
    <w:locked/>
    <w:rsid w:val="005A5297"/>
    <w:rPr>
      <w:rFonts w:cs="Times New Roman"/>
      <w:sz w:val="23"/>
    </w:rPr>
  </w:style>
  <w:style w:type="paragraph" w:customStyle="1" w:styleId="En-ttedepagepaire">
    <w:name w:val="En-tête de page paire"/>
    <w:basedOn w:val="Normal"/>
    <w:uiPriority w:val="99"/>
    <w:semiHidden/>
    <w:rsid w:val="005A5297"/>
    <w:pPr>
      <w:pBdr>
        <w:bottom w:val="single" w:sz="4" w:space="1" w:color="94B6D2"/>
      </w:pBdr>
      <w:spacing w:after="0" w:line="240" w:lineRule="auto"/>
    </w:pPr>
    <w:rPr>
      <w:b/>
      <w:bCs/>
      <w:color w:val="775F55"/>
      <w:sz w:val="20"/>
    </w:rPr>
  </w:style>
  <w:style w:type="paragraph" w:customStyle="1" w:styleId="Pieddepagepaire">
    <w:name w:val="Pied de page paire"/>
    <w:basedOn w:val="Normal"/>
    <w:uiPriority w:val="99"/>
    <w:semiHidden/>
    <w:rsid w:val="005A5297"/>
    <w:pPr>
      <w:pBdr>
        <w:top w:val="single" w:sz="4" w:space="1" w:color="94B6D2"/>
      </w:pBdr>
    </w:pPr>
    <w:rPr>
      <w:color w:val="775F55"/>
      <w:sz w:val="20"/>
      <w:szCs w:val="20"/>
    </w:rPr>
  </w:style>
  <w:style w:type="paragraph" w:customStyle="1" w:styleId="En-ttedepageimpaire">
    <w:name w:val="En-tête de page impaire"/>
    <w:basedOn w:val="Normal"/>
    <w:uiPriority w:val="99"/>
    <w:semiHidden/>
    <w:rsid w:val="005A5297"/>
    <w:pPr>
      <w:pBdr>
        <w:bottom w:val="single" w:sz="4" w:space="1" w:color="94B6D2"/>
      </w:pBdr>
      <w:spacing w:after="0" w:line="240" w:lineRule="auto"/>
      <w:jc w:val="right"/>
    </w:pPr>
    <w:rPr>
      <w:b/>
      <w:bCs/>
      <w:color w:val="775F55"/>
      <w:sz w:val="20"/>
    </w:rPr>
  </w:style>
  <w:style w:type="paragraph" w:customStyle="1" w:styleId="Pieddepageimpaire">
    <w:name w:val="Pied de page impaire"/>
    <w:basedOn w:val="Normal"/>
    <w:uiPriority w:val="99"/>
    <w:semiHidden/>
    <w:rsid w:val="005A5297"/>
    <w:pPr>
      <w:pBdr>
        <w:top w:val="single" w:sz="4" w:space="1" w:color="94B6D2"/>
      </w:pBdr>
      <w:jc w:val="right"/>
    </w:pPr>
    <w:rPr>
      <w:color w:val="775F55"/>
      <w:sz w:val="20"/>
      <w:szCs w:val="20"/>
    </w:rPr>
  </w:style>
  <w:style w:type="character" w:styleId="Textedelespacerserv">
    <w:name w:val="Placeholder Text"/>
    <w:basedOn w:val="Policepardfaut"/>
    <w:uiPriority w:val="99"/>
    <w:semiHidden/>
    <w:rsid w:val="005A5297"/>
    <w:rPr>
      <w:rFonts w:cs="Times New Roman"/>
      <w:color w:val="808080"/>
    </w:rPr>
  </w:style>
  <w:style w:type="table" w:styleId="Tableausimple1">
    <w:name w:val="Table Simple 1"/>
    <w:basedOn w:val="TableauNormal"/>
    <w:uiPriority w:val="99"/>
    <w:locked/>
    <w:rsid w:val="00B32218"/>
    <w:pPr>
      <w:spacing w:after="180" w:line="264" w:lineRule="auto"/>
    </w:pPr>
    <w:rPr>
      <w:rFonts w:eastAsia="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Styledelistecentral">
    <w:name w:val="Style de liste central"/>
    <w:rsid w:val="00F63844"/>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2.ac-lyon.fr/etab/ien/rhone/oullins/spip.php?article13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DUR\AppData\Roaming\Microsoft\Templates\Median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MedianReport.dotx</Template>
  <TotalTime>73</TotalTime>
  <Pages>3</Pages>
  <Words>476</Words>
  <Characters>2621</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Report (Median theme)</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(Median theme)</dc:title>
  <dc:subject/>
  <dc:creator>KADUR</dc:creator>
  <cp:keywords/>
  <dc:description/>
  <cp:lastModifiedBy>lkadur</cp:lastModifiedBy>
  <cp:revision>14</cp:revision>
  <dcterms:created xsi:type="dcterms:W3CDTF">2018-02-07T13:39:00Z</dcterms:created>
  <dcterms:modified xsi:type="dcterms:W3CDTF">2018-04-23T09:44:00Z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TC101927459990</vt:lpwstr>
  </property>
</Properties>
</file>