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80" w:rsidRDefault="00C55D80">
      <w:bookmarkStart w:id="0" w:name="_GoBack"/>
      <w:bookmarkEnd w:id="0"/>
    </w:p>
    <w:tbl>
      <w:tblPr>
        <w:tblW w:w="14554" w:type="dxa"/>
        <w:tblInd w:w="20" w:type="dxa"/>
        <w:tblLayout w:type="fixed"/>
        <w:tblCellMar>
          <w:left w:w="10" w:type="dxa"/>
          <w:right w:w="10" w:type="dxa"/>
        </w:tblCellMar>
        <w:tblLook w:val="0000" w:firstRow="0" w:lastRow="0" w:firstColumn="0" w:lastColumn="0" w:noHBand="0" w:noVBand="0"/>
      </w:tblPr>
      <w:tblGrid>
        <w:gridCol w:w="2038"/>
        <w:gridCol w:w="1599"/>
        <w:gridCol w:w="1741"/>
        <w:gridCol w:w="1905"/>
        <w:gridCol w:w="1556"/>
        <w:gridCol w:w="2079"/>
        <w:gridCol w:w="1046"/>
        <w:gridCol w:w="2590"/>
      </w:tblGrid>
      <w:tr w:rsidR="00CF0868" w:rsidTr="006F127A">
        <w:tc>
          <w:tcPr>
            <w:tcW w:w="728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D285D" w:rsidRDefault="006D285D" w:rsidP="006F127A">
            <w:pPr>
              <w:pStyle w:val="TableContents"/>
              <w:jc w:val="center"/>
              <w:rPr>
                <w:b/>
                <w:color w:val="D46112"/>
                <w:lang w:val="en-GB"/>
              </w:rPr>
            </w:pPr>
          </w:p>
          <w:p w:rsidR="00CF0868" w:rsidRPr="006D285D" w:rsidRDefault="00FB1EEC" w:rsidP="006F127A">
            <w:pPr>
              <w:pStyle w:val="TableContents"/>
              <w:jc w:val="center"/>
              <w:rPr>
                <w:b/>
                <w:color w:val="D46112"/>
                <w:lang w:val="en-GB"/>
              </w:rPr>
            </w:pPr>
            <w:r w:rsidRPr="006D285D">
              <w:rPr>
                <w:b/>
                <w:color w:val="D46112"/>
                <w:lang w:val="en-GB"/>
              </w:rPr>
              <w:t xml:space="preserve">My dream </w:t>
            </w:r>
            <w:r w:rsidR="00C55D80" w:rsidRPr="006D285D">
              <w:rPr>
                <w:b/>
                <w:color w:val="D46112"/>
                <w:lang w:val="en-GB"/>
              </w:rPr>
              <w:t>home?</w:t>
            </w:r>
            <w:r w:rsidRPr="006D285D">
              <w:rPr>
                <w:b/>
                <w:color w:val="D46112"/>
                <w:lang w:val="en-GB"/>
              </w:rPr>
              <w:t xml:space="preserve">  What would it be </w:t>
            </w:r>
            <w:r w:rsidR="00C55D80" w:rsidRPr="006D285D">
              <w:rPr>
                <w:b/>
                <w:color w:val="D46112"/>
                <w:lang w:val="en-GB"/>
              </w:rPr>
              <w:t>like?</w:t>
            </w:r>
          </w:p>
          <w:p w:rsidR="00C55D80" w:rsidRPr="00FB7F0A" w:rsidRDefault="00C55D80" w:rsidP="006F127A">
            <w:pPr>
              <w:pStyle w:val="TableContents"/>
              <w:jc w:val="center"/>
              <w:rPr>
                <w:color w:val="ED7D31" w:themeColor="accent2"/>
                <w:lang w:val="en-GB"/>
              </w:rPr>
            </w:pPr>
          </w:p>
        </w:tc>
        <w:tc>
          <w:tcPr>
            <w:tcW w:w="7271" w:type="dxa"/>
            <w:gridSpan w:val="4"/>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CF0868" w:rsidRDefault="00FB1EEC" w:rsidP="006F127A">
            <w:pPr>
              <w:pStyle w:val="TableContents"/>
            </w:pPr>
            <w:r>
              <w:rPr>
                <w:rFonts w:eastAsia="Times New Roman" w:cs="Times New Roman"/>
              </w:rPr>
              <w:t>X</w:t>
            </w:r>
            <w:r w:rsidR="00CF0868">
              <w:rPr>
                <w:rFonts w:eastAsia="Times New Roman" w:cs="Times New Roman"/>
              </w:rPr>
              <w:t xml:space="preserve"> </w:t>
            </w:r>
            <w:r w:rsidR="00CF0868">
              <w:rPr>
                <w:rFonts w:eastAsia="Times New Roman" w:cs="Times New Roman"/>
                <w:sz w:val="22"/>
                <w:szCs w:val="22"/>
              </w:rPr>
              <w:t>Situations et actes de la vie quotidienne, personnelle, sociale et citoyenne</w:t>
            </w:r>
          </w:p>
          <w:p w:rsidR="00CF0868" w:rsidRDefault="00CF0868" w:rsidP="006F127A">
            <w:pPr>
              <w:pStyle w:val="TableContents"/>
              <w:rPr>
                <w:rFonts w:eastAsia="Times New Roman" w:cs="Times New Roman"/>
              </w:rPr>
            </w:pPr>
            <w:r>
              <w:rPr>
                <w:rFonts w:eastAsia="Times New Roman" w:cs="Times New Roman"/>
              </w:rPr>
              <w:t>□ Situations et actes de la vie professionnelle</w:t>
            </w:r>
          </w:p>
        </w:tc>
      </w:tr>
      <w:tr w:rsidR="00CF0868" w:rsidTr="006F127A">
        <w:tc>
          <w:tcPr>
            <w:tcW w:w="2038"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pPr>
            <w:r>
              <w:t>Tâche finale</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F0868" w:rsidRDefault="00FB1EEC" w:rsidP="006F127A">
            <w:pPr>
              <w:pStyle w:val="TableContents"/>
            </w:pPr>
            <w:r>
              <w:t>Créer un dossier rédigé en anglais puis le présenter à l’oral en 5 min.</w:t>
            </w:r>
          </w:p>
          <w:p w:rsidR="00192875" w:rsidRDefault="00192875" w:rsidP="00192875">
            <w:pPr>
              <w:pStyle w:val="TableContents"/>
              <w:numPr>
                <w:ilvl w:val="0"/>
                <w:numId w:val="5"/>
              </w:numPr>
            </w:pPr>
            <w:r>
              <w:t>Passer de l’écrit argumenté à une synthèse orale en anglais, sur un même thème.</w:t>
            </w:r>
          </w:p>
        </w:tc>
        <w:tc>
          <w:tcPr>
            <w:tcW w:w="1556"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pPr>
            <w:r>
              <w:t>Niveau CECRL</w:t>
            </w:r>
          </w:p>
        </w:tc>
        <w:tc>
          <w:tcPr>
            <w:tcW w:w="2079" w:type="dxa"/>
            <w:tcBorders>
              <w:left w:val="single" w:sz="2" w:space="0" w:color="000000"/>
              <w:bottom w:val="single" w:sz="2" w:space="0" w:color="000000"/>
            </w:tcBorders>
            <w:shd w:val="clear" w:color="auto" w:fill="auto"/>
            <w:tcMar>
              <w:top w:w="55" w:type="dxa"/>
              <w:left w:w="55" w:type="dxa"/>
              <w:bottom w:w="55" w:type="dxa"/>
              <w:right w:w="55" w:type="dxa"/>
            </w:tcMar>
          </w:tcPr>
          <w:p w:rsidR="00CF0868" w:rsidRDefault="00FB1EEC" w:rsidP="00FB1EEC">
            <w:pPr>
              <w:pStyle w:val="TableContents"/>
              <w:jc w:val="center"/>
            </w:pPr>
            <w:r>
              <w:t>B1</w:t>
            </w:r>
          </w:p>
        </w:tc>
        <w:tc>
          <w:tcPr>
            <w:tcW w:w="1046"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pPr>
            <w:r>
              <w:t>Classe</w:t>
            </w:r>
          </w:p>
        </w:tc>
        <w:tc>
          <w:tcPr>
            <w:tcW w:w="2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868" w:rsidRDefault="00FB1EEC" w:rsidP="00FB1EEC">
            <w:pPr>
              <w:pStyle w:val="TableContents"/>
              <w:jc w:val="center"/>
            </w:pPr>
            <w:proofErr w:type="spellStart"/>
            <w:r>
              <w:t>Term</w:t>
            </w:r>
            <w:proofErr w:type="spellEnd"/>
            <w:r>
              <w:t xml:space="preserve"> BAC PRO</w:t>
            </w:r>
          </w:p>
          <w:p w:rsidR="006C30BC" w:rsidRDefault="006C30BC" w:rsidP="00FB1EEC">
            <w:pPr>
              <w:pStyle w:val="TableContents"/>
              <w:jc w:val="center"/>
            </w:pPr>
            <w:r>
              <w:t>Spécialité : Assistant</w:t>
            </w:r>
            <w:r w:rsidR="00192875">
              <w:t xml:space="preserve"> d’Architecte – Etude Economie</w:t>
            </w:r>
          </w:p>
        </w:tc>
      </w:tr>
      <w:tr w:rsidR="00CF0868" w:rsidTr="006F127A">
        <w:tc>
          <w:tcPr>
            <w:tcW w:w="2038"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pPr>
            <w:r>
              <w:t>Scénario / Mission</w:t>
            </w:r>
          </w:p>
          <w:p w:rsidR="00CF0868" w:rsidRDefault="00CF0868" w:rsidP="006F127A">
            <w:pPr>
              <w:pStyle w:val="TableContents"/>
            </w:pPr>
          </w:p>
        </w:tc>
        <w:tc>
          <w:tcPr>
            <w:tcW w:w="12516"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A6F" w:rsidRPr="00192875" w:rsidRDefault="00FB1EEC" w:rsidP="006F127A">
            <w:pPr>
              <w:pStyle w:val="TableContents"/>
              <w:rPr>
                <w:i/>
              </w:rPr>
            </w:pPr>
            <w:r w:rsidRPr="00192875">
              <w:rPr>
                <w:i/>
              </w:rPr>
              <w:t xml:space="preserve">Vous souhaitez participer au jeu télévisé </w:t>
            </w:r>
            <w:r w:rsidR="00A567D4" w:rsidRPr="00192875">
              <w:rPr>
                <w:i/>
              </w:rPr>
              <w:t>revisité,</w:t>
            </w:r>
            <w:r w:rsidRPr="00192875">
              <w:rPr>
                <w:i/>
              </w:rPr>
              <w:t xml:space="preserve"> «  </w:t>
            </w:r>
            <w:proofErr w:type="spellStart"/>
            <w:r w:rsidRPr="00192875">
              <w:rPr>
                <w:i/>
              </w:rPr>
              <w:t>Who</w:t>
            </w:r>
            <w:proofErr w:type="spellEnd"/>
            <w:r w:rsidRPr="00192875">
              <w:rPr>
                <w:i/>
              </w:rPr>
              <w:t xml:space="preserve"> </w:t>
            </w:r>
            <w:proofErr w:type="spellStart"/>
            <w:r w:rsidRPr="00192875">
              <w:rPr>
                <w:i/>
              </w:rPr>
              <w:t>wants</w:t>
            </w:r>
            <w:proofErr w:type="spellEnd"/>
            <w:r w:rsidRPr="00192875">
              <w:rPr>
                <w:i/>
              </w:rPr>
              <w:t xml:space="preserve"> to </w:t>
            </w:r>
            <w:proofErr w:type="spellStart"/>
            <w:r w:rsidRPr="00192875">
              <w:rPr>
                <w:i/>
              </w:rPr>
              <w:t>be</w:t>
            </w:r>
            <w:proofErr w:type="spellEnd"/>
            <w:r w:rsidRPr="00192875">
              <w:rPr>
                <w:i/>
              </w:rPr>
              <w:t xml:space="preserve"> a </w:t>
            </w:r>
            <w:proofErr w:type="spellStart"/>
            <w:r w:rsidRPr="00192875">
              <w:rPr>
                <w:i/>
              </w:rPr>
              <w:t>billionaire</w:t>
            </w:r>
            <w:proofErr w:type="spellEnd"/>
            <w:r w:rsidRPr="00192875">
              <w:rPr>
                <w:i/>
              </w:rPr>
              <w:t> ? </w:t>
            </w:r>
            <w:r w:rsidR="00FB7F0A" w:rsidRPr="00192875">
              <w:rPr>
                <w:i/>
              </w:rPr>
              <w:t xml:space="preserve">». </w:t>
            </w:r>
          </w:p>
          <w:p w:rsidR="00EA1A6F" w:rsidRPr="00192875" w:rsidRDefault="00FB7F0A" w:rsidP="006F127A">
            <w:pPr>
              <w:pStyle w:val="TableContents"/>
              <w:rPr>
                <w:i/>
              </w:rPr>
            </w:pPr>
            <w:r w:rsidRPr="00192875">
              <w:rPr>
                <w:i/>
              </w:rPr>
              <w:t xml:space="preserve">Si vous êtes chanceux, la maison de vos rêves vous sera offerte. </w:t>
            </w:r>
          </w:p>
          <w:p w:rsidR="00CF0868" w:rsidRDefault="00FB7F0A" w:rsidP="006F127A">
            <w:pPr>
              <w:pStyle w:val="TableContents"/>
            </w:pPr>
            <w:r w:rsidRPr="00192875">
              <w:rPr>
                <w:i/>
              </w:rPr>
              <w:t>Pour candidater vous devrez</w:t>
            </w:r>
            <w:r w:rsidR="00F82992">
              <w:rPr>
                <w:i/>
              </w:rPr>
              <w:t>,</w:t>
            </w:r>
            <w:r w:rsidRPr="00192875">
              <w:rPr>
                <w:i/>
              </w:rPr>
              <w:t xml:space="preserve"> dans un premier temps</w:t>
            </w:r>
            <w:r w:rsidR="00F82992">
              <w:rPr>
                <w:i/>
              </w:rPr>
              <w:t>,</w:t>
            </w:r>
            <w:r w:rsidRPr="00192875">
              <w:rPr>
                <w:i/>
              </w:rPr>
              <w:t xml:space="preserve"> constituer un dossier sur votre projet rêvé. Puis</w:t>
            </w:r>
            <w:r w:rsidR="00F82992">
              <w:rPr>
                <w:i/>
              </w:rPr>
              <w:t>,</w:t>
            </w:r>
            <w:r w:rsidRPr="00192875">
              <w:rPr>
                <w:i/>
              </w:rPr>
              <w:t xml:space="preserve"> lors de la sélection finale, vous aurez à présenter ce projet à l’oral en 5 minutes</w:t>
            </w:r>
            <w:r w:rsidR="00192875">
              <w:rPr>
                <w:i/>
              </w:rPr>
              <w:t>, devant un jury d’experts</w:t>
            </w:r>
            <w:r w:rsidRPr="00192875">
              <w:rPr>
                <w:i/>
              </w:rPr>
              <w:t xml:space="preserve">. Good </w:t>
            </w:r>
            <w:proofErr w:type="spellStart"/>
            <w:r w:rsidRPr="00192875">
              <w:rPr>
                <w:i/>
              </w:rPr>
              <w:t>luck</w:t>
            </w:r>
            <w:proofErr w:type="spellEnd"/>
            <w:r w:rsidRPr="00192875">
              <w:rPr>
                <w:i/>
              </w:rPr>
              <w:t> !</w:t>
            </w:r>
          </w:p>
        </w:tc>
      </w:tr>
      <w:tr w:rsidR="00CF0868" w:rsidTr="006F127A">
        <w:tc>
          <w:tcPr>
            <w:tcW w:w="2038"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pPr>
            <w:r>
              <w:t>Descripteur CECRL</w:t>
            </w:r>
          </w:p>
        </w:tc>
        <w:tc>
          <w:tcPr>
            <w:tcW w:w="12516"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A6F" w:rsidRPr="00EA1A6F" w:rsidRDefault="00EA1A6F" w:rsidP="006F127A">
            <w:pPr>
              <w:pStyle w:val="TableContents"/>
            </w:pPr>
            <w:r>
              <w:rPr>
                <w:b/>
              </w:rPr>
              <w:t>ECRIRE</w:t>
            </w:r>
            <w:r>
              <w:t xml:space="preserve"> </w:t>
            </w:r>
            <w:r w:rsidR="00C55D80">
              <w:t>–</w:t>
            </w:r>
            <w:r>
              <w:t xml:space="preserve"> </w:t>
            </w:r>
            <w:r w:rsidR="00C55D80">
              <w:t>Peut écrire un texte descriptif en partie détaillé sur un sujet de son quotidien en rapport avec ses centres d’intérêt, en utilisant un langage simple pour  souligner les avantages et les inconvénients et argumenter ses choix. Peut intégrer des illustrations, photos et / ou croquis pour éclairer son propos.</w:t>
            </w:r>
          </w:p>
          <w:p w:rsidR="00EA1A6F" w:rsidRDefault="00EA1A6F" w:rsidP="006F127A">
            <w:pPr>
              <w:pStyle w:val="TableContents"/>
              <w:rPr>
                <w:b/>
              </w:rPr>
            </w:pPr>
          </w:p>
          <w:p w:rsidR="00CF0868" w:rsidRDefault="00EA1A6F" w:rsidP="006F127A">
            <w:pPr>
              <w:pStyle w:val="TableContents"/>
            </w:pPr>
            <w:r w:rsidRPr="00EA1A6F">
              <w:rPr>
                <w:b/>
              </w:rPr>
              <w:t>PARLER</w:t>
            </w:r>
            <w:r>
              <w:t xml:space="preserve"> – Est capable de faire un bref exposé sur un sujet en lien avec son quotidien, donner brièvement des explications, argumenter ses choix en donnant les raisons pour lesquelles il/elle aime ou n’aime pas quelque chose et en indiquant ses préférences.</w:t>
            </w:r>
            <w:r w:rsidR="00B34A86">
              <w:t xml:space="preserve"> Avoir un esprit critique et défendre son point de vue.</w:t>
            </w:r>
          </w:p>
        </w:tc>
      </w:tr>
      <w:tr w:rsidR="00CF0868" w:rsidTr="006F127A">
        <w:tc>
          <w:tcPr>
            <w:tcW w:w="5378" w:type="dxa"/>
            <w:gridSpan w:val="3"/>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pPr>
            <w:r>
              <w:t>Thèmes d'étude - Repères culturels - Savoirs lexicaux</w:t>
            </w:r>
          </w:p>
        </w:tc>
        <w:tc>
          <w:tcPr>
            <w:tcW w:w="5540" w:type="dxa"/>
            <w:gridSpan w:val="3"/>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Outils de la langues</w:t>
            </w:r>
          </w:p>
        </w:tc>
        <w:tc>
          <w:tcPr>
            <w:tcW w:w="3636" w:type="dxa"/>
            <w:gridSpan w:val="2"/>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Phonologie</w:t>
            </w:r>
          </w:p>
        </w:tc>
      </w:tr>
      <w:tr w:rsidR="00CF0868" w:rsidRPr="001C5C8B" w:rsidTr="00421D7C">
        <w:trPr>
          <w:trHeight w:val="3514"/>
        </w:trPr>
        <w:tc>
          <w:tcPr>
            <w:tcW w:w="5378"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F0868" w:rsidRDefault="00CF0868" w:rsidP="006F127A">
            <w:pPr>
              <w:pStyle w:val="TableContents"/>
              <w:jc w:val="center"/>
            </w:pPr>
          </w:p>
          <w:p w:rsidR="001C5C8B" w:rsidRPr="00192875" w:rsidRDefault="00F82992" w:rsidP="00192875">
            <w:pPr>
              <w:pStyle w:val="TableContents"/>
              <w:numPr>
                <w:ilvl w:val="0"/>
                <w:numId w:val="1"/>
              </w:numPr>
            </w:pPr>
            <w:r>
              <w:t>les pays anglophones (</w:t>
            </w:r>
            <w:r w:rsidR="00DF5C3F">
              <w:t>du « Commonwealth ») à privi</w:t>
            </w:r>
            <w:r>
              <w:t>légier dans le choix de l’élève,</w:t>
            </w:r>
          </w:p>
          <w:p w:rsidR="001C5C8B" w:rsidRDefault="00F82992" w:rsidP="00DF5C3F">
            <w:pPr>
              <w:pStyle w:val="TableContents"/>
              <w:numPr>
                <w:ilvl w:val="0"/>
                <w:numId w:val="1"/>
              </w:numPr>
            </w:pPr>
            <w:r>
              <w:t>l</w:t>
            </w:r>
            <w:r w:rsidR="001C5C8B" w:rsidRPr="001C5C8B">
              <w:t>es lieux publics dans une ville</w:t>
            </w:r>
            <w:r>
              <w:t>,</w:t>
            </w:r>
          </w:p>
          <w:p w:rsidR="005C2A8B" w:rsidRDefault="00F82992" w:rsidP="005C2A8B">
            <w:pPr>
              <w:pStyle w:val="TableContents"/>
              <w:numPr>
                <w:ilvl w:val="0"/>
                <w:numId w:val="1"/>
              </w:numPr>
              <w:rPr>
                <w:lang w:val="en-GB"/>
              </w:rPr>
            </w:pPr>
            <w:proofErr w:type="spellStart"/>
            <w:r>
              <w:rPr>
                <w:lang w:val="en-GB"/>
              </w:rPr>
              <w:t>l</w:t>
            </w:r>
            <w:r w:rsidR="005C2A8B">
              <w:rPr>
                <w:lang w:val="en-GB"/>
              </w:rPr>
              <w:t>’</w:t>
            </w:r>
            <w:r w:rsidR="005C2A8B" w:rsidRPr="00DF5C3F">
              <w:rPr>
                <w:lang w:val="en-GB"/>
              </w:rPr>
              <w:t>habitat</w:t>
            </w:r>
            <w:proofErr w:type="spellEnd"/>
            <w:r w:rsidR="005C2A8B">
              <w:rPr>
                <w:lang w:val="en-GB"/>
              </w:rPr>
              <w:t xml:space="preserve">, la </w:t>
            </w:r>
            <w:proofErr w:type="spellStart"/>
            <w:r w:rsidR="005C2A8B">
              <w:rPr>
                <w:lang w:val="en-GB"/>
              </w:rPr>
              <w:t>décoration</w:t>
            </w:r>
            <w:proofErr w:type="spellEnd"/>
            <w:r>
              <w:rPr>
                <w:lang w:val="en-GB"/>
              </w:rPr>
              <w:t xml:space="preserve"> (building – r</w:t>
            </w:r>
            <w:r w:rsidR="005C2A8B" w:rsidRPr="00DF5C3F">
              <w:rPr>
                <w:lang w:val="en-GB"/>
              </w:rPr>
              <w:t xml:space="preserve">ooms </w:t>
            </w:r>
            <w:r w:rsidR="005C2A8B">
              <w:rPr>
                <w:lang w:val="en-GB"/>
              </w:rPr>
              <w:t>–</w:t>
            </w:r>
            <w:r w:rsidR="005C2A8B" w:rsidRPr="00DF5C3F">
              <w:rPr>
                <w:lang w:val="en-GB"/>
              </w:rPr>
              <w:t xml:space="preserve"> </w:t>
            </w:r>
            <w:r>
              <w:rPr>
                <w:lang w:val="en-GB"/>
              </w:rPr>
              <w:t>furniture – fixtures and fittings – comfort – g</w:t>
            </w:r>
            <w:r w:rsidR="005C2A8B">
              <w:rPr>
                <w:lang w:val="en-GB"/>
              </w:rPr>
              <w:t>arden)</w:t>
            </w:r>
            <w:r>
              <w:rPr>
                <w:lang w:val="en-GB"/>
              </w:rPr>
              <w:t>,</w:t>
            </w:r>
          </w:p>
          <w:p w:rsidR="00CF0868" w:rsidRDefault="00F82992" w:rsidP="00421D7C">
            <w:pPr>
              <w:pStyle w:val="TableContents"/>
              <w:numPr>
                <w:ilvl w:val="0"/>
                <w:numId w:val="1"/>
              </w:numPr>
              <w:rPr>
                <w:lang w:val="en-GB"/>
              </w:rPr>
            </w:pPr>
            <w:proofErr w:type="gramStart"/>
            <w:r>
              <w:rPr>
                <w:lang w:val="en-GB"/>
              </w:rPr>
              <w:t>l</w:t>
            </w:r>
            <w:r w:rsidR="005C2A8B">
              <w:rPr>
                <w:lang w:val="en-GB"/>
              </w:rPr>
              <w:t>es</w:t>
            </w:r>
            <w:proofErr w:type="gramEnd"/>
            <w:r w:rsidR="005C2A8B">
              <w:rPr>
                <w:lang w:val="en-GB"/>
              </w:rPr>
              <w:t xml:space="preserve"> </w:t>
            </w:r>
            <w:proofErr w:type="spellStart"/>
            <w:r w:rsidR="005C2A8B">
              <w:rPr>
                <w:lang w:val="en-GB"/>
              </w:rPr>
              <w:t>matériaux</w:t>
            </w:r>
            <w:proofErr w:type="spellEnd"/>
            <w:r w:rsidR="005C2A8B">
              <w:rPr>
                <w:lang w:val="en-GB"/>
              </w:rPr>
              <w:t xml:space="preserve"> de construction</w:t>
            </w:r>
            <w:r>
              <w:rPr>
                <w:lang w:val="en-GB"/>
              </w:rPr>
              <w:t>.</w:t>
            </w:r>
          </w:p>
          <w:p w:rsidR="00E93B30" w:rsidRDefault="00E93B30" w:rsidP="00E93B30">
            <w:pPr>
              <w:pStyle w:val="TableContents"/>
              <w:rPr>
                <w:lang w:val="en-GB"/>
              </w:rPr>
            </w:pPr>
          </w:p>
          <w:p w:rsidR="00E93B30" w:rsidRDefault="00E93B30" w:rsidP="00E93B30">
            <w:pPr>
              <w:pStyle w:val="TableContents"/>
              <w:rPr>
                <w:lang w:val="en-GB"/>
              </w:rPr>
            </w:pPr>
          </w:p>
          <w:p w:rsidR="00E93B30" w:rsidRDefault="00E93B30" w:rsidP="00E93B30">
            <w:pPr>
              <w:pStyle w:val="TableContents"/>
              <w:rPr>
                <w:lang w:val="en-GB"/>
              </w:rPr>
            </w:pPr>
          </w:p>
          <w:p w:rsidR="00E93B30" w:rsidRDefault="00E93B30" w:rsidP="00E93B30">
            <w:pPr>
              <w:pStyle w:val="TableContents"/>
              <w:rPr>
                <w:lang w:val="en-GB"/>
              </w:rPr>
            </w:pPr>
          </w:p>
          <w:p w:rsidR="00E93B30" w:rsidRDefault="00E93B30" w:rsidP="00E93B30">
            <w:pPr>
              <w:pStyle w:val="TableContents"/>
              <w:rPr>
                <w:lang w:val="en-GB"/>
              </w:rPr>
            </w:pPr>
          </w:p>
          <w:p w:rsidR="00E93B30" w:rsidRDefault="00E93B30" w:rsidP="00E93B30">
            <w:pPr>
              <w:pStyle w:val="TableContents"/>
              <w:rPr>
                <w:lang w:val="en-GB"/>
              </w:rPr>
            </w:pPr>
          </w:p>
          <w:p w:rsidR="00E93B30" w:rsidRDefault="00E93B30" w:rsidP="00E93B30">
            <w:pPr>
              <w:pStyle w:val="TableContents"/>
              <w:rPr>
                <w:lang w:val="en-GB"/>
              </w:rPr>
            </w:pPr>
          </w:p>
          <w:p w:rsidR="00E93B30" w:rsidRPr="00421D7C" w:rsidRDefault="00E93B30" w:rsidP="00E93B30">
            <w:pPr>
              <w:pStyle w:val="TableContents"/>
              <w:rPr>
                <w:lang w:val="en-GB"/>
              </w:rPr>
            </w:pPr>
          </w:p>
        </w:tc>
        <w:tc>
          <w:tcPr>
            <w:tcW w:w="554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F0868" w:rsidRDefault="00CF0868" w:rsidP="001C5C8B">
            <w:pPr>
              <w:pStyle w:val="TableContents"/>
              <w:rPr>
                <w:lang w:val="en-GB"/>
              </w:rPr>
            </w:pPr>
          </w:p>
          <w:p w:rsidR="001C5C8B" w:rsidRDefault="00F82992" w:rsidP="001C5C8B">
            <w:pPr>
              <w:pStyle w:val="TableContents"/>
              <w:numPr>
                <w:ilvl w:val="0"/>
                <w:numId w:val="1"/>
              </w:numPr>
              <w:rPr>
                <w:lang w:val="en-GB"/>
              </w:rPr>
            </w:pPr>
            <w:r>
              <w:rPr>
                <w:lang w:val="en-GB"/>
              </w:rPr>
              <w:t>i</w:t>
            </w:r>
            <w:r w:rsidR="001C5C8B">
              <w:rPr>
                <w:lang w:val="en-GB"/>
              </w:rPr>
              <w:t>nstead of … there would be …</w:t>
            </w:r>
          </w:p>
          <w:p w:rsidR="005C2A8B" w:rsidRDefault="005C2A8B" w:rsidP="005C2A8B">
            <w:pPr>
              <w:pStyle w:val="TableContents"/>
              <w:ind w:left="720"/>
              <w:rPr>
                <w:lang w:val="en-GB"/>
              </w:rPr>
            </w:pPr>
          </w:p>
          <w:p w:rsidR="005C2A8B" w:rsidRDefault="00F82992" w:rsidP="001C5C8B">
            <w:pPr>
              <w:pStyle w:val="TableContents"/>
              <w:numPr>
                <w:ilvl w:val="0"/>
                <w:numId w:val="1"/>
              </w:numPr>
              <w:rPr>
                <w:lang w:val="en-GB"/>
              </w:rPr>
            </w:pPr>
            <w:r>
              <w:rPr>
                <w:lang w:val="en-GB"/>
              </w:rPr>
              <w:t>l</w:t>
            </w:r>
            <w:r w:rsidR="005C2A8B">
              <w:rPr>
                <w:lang w:val="en-GB"/>
              </w:rPr>
              <w:t xml:space="preserve">es </w:t>
            </w:r>
            <w:proofErr w:type="spellStart"/>
            <w:r w:rsidR="005C2A8B">
              <w:rPr>
                <w:lang w:val="en-GB"/>
              </w:rPr>
              <w:t>prépositions</w:t>
            </w:r>
            <w:proofErr w:type="spellEnd"/>
            <w:r w:rsidR="005C2A8B">
              <w:rPr>
                <w:lang w:val="en-GB"/>
              </w:rPr>
              <w:t xml:space="preserve"> de lieu</w:t>
            </w:r>
            <w:r>
              <w:rPr>
                <w:lang w:val="en-GB"/>
              </w:rPr>
              <w:t>,</w:t>
            </w:r>
          </w:p>
          <w:p w:rsidR="005C2A8B" w:rsidRDefault="005C2A8B" w:rsidP="005C2A8B">
            <w:pPr>
              <w:pStyle w:val="TableContents"/>
              <w:rPr>
                <w:lang w:val="en-GB"/>
              </w:rPr>
            </w:pPr>
          </w:p>
          <w:p w:rsidR="005C2A8B" w:rsidRPr="006C30BC" w:rsidRDefault="00F82992" w:rsidP="001C5C8B">
            <w:pPr>
              <w:pStyle w:val="TableContents"/>
              <w:numPr>
                <w:ilvl w:val="0"/>
                <w:numId w:val="1"/>
              </w:numPr>
            </w:pPr>
            <w:r>
              <w:t>le conditionnel : e</w:t>
            </w:r>
            <w:r w:rsidR="006C30BC" w:rsidRPr="006C30BC">
              <w:t>xprimer un s</w:t>
            </w:r>
            <w:r w:rsidR="00E93B30">
              <w:t>ouhait (</w:t>
            </w:r>
            <w:proofErr w:type="spellStart"/>
            <w:r w:rsidR="00E93B30">
              <w:t>would</w:t>
            </w:r>
            <w:proofErr w:type="spellEnd"/>
            <w:r w:rsidR="006C30BC" w:rsidRPr="006C30BC">
              <w:t>) et argumenter ses choix</w:t>
            </w:r>
            <w:r>
              <w:t>.</w:t>
            </w:r>
          </w:p>
          <w:p w:rsidR="005C2A8B" w:rsidRDefault="005C2A8B" w:rsidP="00421D7C">
            <w:pPr>
              <w:pStyle w:val="TableContents"/>
            </w:pPr>
          </w:p>
          <w:p w:rsidR="00E93B30" w:rsidRDefault="00E93B30" w:rsidP="00421D7C">
            <w:pPr>
              <w:pStyle w:val="TableContents"/>
            </w:pPr>
          </w:p>
          <w:p w:rsidR="00E93B30" w:rsidRDefault="00E93B30" w:rsidP="00421D7C">
            <w:pPr>
              <w:pStyle w:val="TableContents"/>
            </w:pPr>
          </w:p>
          <w:p w:rsidR="00E93B30" w:rsidRDefault="00E93B30" w:rsidP="00421D7C">
            <w:pPr>
              <w:pStyle w:val="TableContents"/>
            </w:pPr>
          </w:p>
          <w:p w:rsidR="00E93B30" w:rsidRDefault="00E93B30" w:rsidP="00421D7C">
            <w:pPr>
              <w:pStyle w:val="TableContents"/>
            </w:pPr>
          </w:p>
          <w:p w:rsidR="00E93B30" w:rsidRDefault="00E93B30" w:rsidP="00421D7C">
            <w:pPr>
              <w:pStyle w:val="TableContents"/>
            </w:pPr>
          </w:p>
          <w:p w:rsidR="00E93B30" w:rsidRDefault="00E93B30" w:rsidP="00421D7C">
            <w:pPr>
              <w:pStyle w:val="TableContents"/>
            </w:pPr>
          </w:p>
          <w:p w:rsidR="00E93B30" w:rsidRDefault="00E93B30" w:rsidP="00E93B30">
            <w:pPr>
              <w:pStyle w:val="Standard"/>
            </w:pPr>
          </w:p>
          <w:p w:rsidR="00E93B30" w:rsidRDefault="007D3654" w:rsidP="00E93B30">
            <w:pPr>
              <w:pStyle w:val="Standard"/>
              <w:jc w:val="center"/>
              <w:rPr>
                <w:color w:val="999999"/>
                <w:sz w:val="20"/>
                <w:szCs w:val="20"/>
              </w:rPr>
            </w:pPr>
            <w:hyperlink r:id="rId6" w:history="1">
              <w:r w:rsidR="00E93B30" w:rsidRPr="00844FD2">
                <w:rPr>
                  <w:rStyle w:val="Lienhypertexte"/>
                  <w:sz w:val="20"/>
                  <w:szCs w:val="20"/>
                </w:rPr>
                <w:t>Isabelle.Rhalab@ac-poitiers.fr</w:t>
              </w:r>
            </w:hyperlink>
          </w:p>
          <w:p w:rsidR="00E93B30" w:rsidRPr="00E93B30" w:rsidRDefault="00E93B30" w:rsidP="00E93B30">
            <w:pPr>
              <w:pStyle w:val="TableContents"/>
              <w:jc w:val="center"/>
            </w:pPr>
          </w:p>
        </w:tc>
        <w:tc>
          <w:tcPr>
            <w:tcW w:w="363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868" w:rsidRPr="00E93B30" w:rsidRDefault="00CF0868" w:rsidP="001C5C8B">
            <w:pPr>
              <w:pStyle w:val="TableContents"/>
            </w:pPr>
          </w:p>
          <w:p w:rsidR="001C5C8B" w:rsidRDefault="00F82992" w:rsidP="001C5C8B">
            <w:pPr>
              <w:pStyle w:val="TableContents"/>
              <w:numPr>
                <w:ilvl w:val="0"/>
                <w:numId w:val="1"/>
              </w:numPr>
            </w:pPr>
            <w:r>
              <w:t>l</w:t>
            </w:r>
            <w:r w:rsidR="001C5C8B" w:rsidRPr="001C5C8B">
              <w:t>’accentuation des mots de plusieurs syllabes</w:t>
            </w:r>
            <w:r w:rsidR="005C2A8B">
              <w:t xml:space="preserve"> (mots composés)</w:t>
            </w:r>
            <w:r>
              <w:t>,</w:t>
            </w:r>
          </w:p>
          <w:p w:rsidR="001C5C8B" w:rsidRDefault="00F82992" w:rsidP="001C5C8B">
            <w:pPr>
              <w:pStyle w:val="TableContents"/>
              <w:numPr>
                <w:ilvl w:val="0"/>
                <w:numId w:val="1"/>
              </w:numPr>
            </w:pPr>
            <w:r>
              <w:t>l</w:t>
            </w:r>
            <w:r w:rsidR="001C5C8B">
              <w:t xml:space="preserve">e son vocalique </w:t>
            </w:r>
            <w:r>
              <w:t>[</w:t>
            </w:r>
            <w:r w:rsidR="001C5C8B">
              <w:t>« </w:t>
            </w:r>
            <w:proofErr w:type="spellStart"/>
            <w:r w:rsidR="005C2A8B">
              <w:t>cupboard</w:t>
            </w:r>
            <w:proofErr w:type="spellEnd"/>
            <w:r w:rsidR="005C2A8B">
              <w:t xml:space="preserve"> / house »</w:t>
            </w:r>
            <w:r>
              <w:t>],</w:t>
            </w:r>
          </w:p>
          <w:p w:rsidR="005C2A8B" w:rsidRPr="001C5C8B" w:rsidRDefault="00F82992" w:rsidP="001C5C8B">
            <w:pPr>
              <w:pStyle w:val="TableContents"/>
              <w:numPr>
                <w:ilvl w:val="0"/>
                <w:numId w:val="1"/>
              </w:numPr>
            </w:pPr>
            <w:r>
              <w:t>l</w:t>
            </w:r>
            <w:r w:rsidR="005C2A8B">
              <w:t>a prononciation de « the /</w:t>
            </w:r>
            <w:r>
              <w:t xml:space="preserve"> </w:t>
            </w:r>
            <w:proofErr w:type="spellStart"/>
            <w:r w:rsidR="005C2A8B">
              <w:t>there</w:t>
            </w:r>
            <w:proofErr w:type="spellEnd"/>
            <w:r w:rsidR="005C2A8B">
              <w:t> »</w:t>
            </w:r>
            <w:r>
              <w:t>.</w:t>
            </w:r>
          </w:p>
        </w:tc>
      </w:tr>
      <w:tr w:rsidR="00CF0868" w:rsidTr="006F127A">
        <w:tc>
          <w:tcPr>
            <w:tcW w:w="14554" w:type="dxa"/>
            <w:gridSpan w:val="8"/>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lastRenderedPageBreak/>
              <w:t>Activités langagières dominantes de la séquence</w:t>
            </w:r>
          </w:p>
        </w:tc>
      </w:tr>
      <w:tr w:rsidR="00CF0868" w:rsidTr="006F127A">
        <w:tc>
          <w:tcPr>
            <w:tcW w:w="3637" w:type="dxa"/>
            <w:gridSpan w:val="2"/>
            <w:tcBorders>
              <w:left w:val="single" w:sz="2" w:space="0" w:color="000000"/>
              <w:bottom w:val="single" w:sz="2" w:space="0" w:color="000000"/>
            </w:tcBorders>
            <w:shd w:val="clear" w:color="auto" w:fill="EEEEEE"/>
            <w:tcMar>
              <w:top w:w="55" w:type="dxa"/>
              <w:left w:w="55" w:type="dxa"/>
              <w:bottom w:w="55" w:type="dxa"/>
              <w:right w:w="55" w:type="dxa"/>
            </w:tcMar>
          </w:tcPr>
          <w:p w:rsidR="00CF0868" w:rsidRDefault="00CF0868" w:rsidP="006F127A">
            <w:pPr>
              <w:pStyle w:val="TableContents"/>
              <w:jc w:val="center"/>
            </w:pPr>
            <w:r>
              <w:t>Réception</w:t>
            </w:r>
          </w:p>
        </w:tc>
        <w:tc>
          <w:tcPr>
            <w:tcW w:w="3646" w:type="dxa"/>
            <w:gridSpan w:val="2"/>
            <w:tcBorders>
              <w:left w:val="single" w:sz="2" w:space="0" w:color="000000"/>
              <w:bottom w:val="single" w:sz="2" w:space="0" w:color="000000"/>
            </w:tcBorders>
            <w:shd w:val="clear" w:color="auto" w:fill="EEEEEE"/>
            <w:tcMar>
              <w:top w:w="55" w:type="dxa"/>
              <w:left w:w="55" w:type="dxa"/>
              <w:bottom w:w="55" w:type="dxa"/>
              <w:right w:w="55" w:type="dxa"/>
            </w:tcMar>
          </w:tcPr>
          <w:p w:rsidR="00CF0868" w:rsidRDefault="00CF0868" w:rsidP="006F127A">
            <w:pPr>
              <w:pStyle w:val="TableContents"/>
              <w:jc w:val="center"/>
            </w:pPr>
            <w:r>
              <w:t>Production</w:t>
            </w:r>
          </w:p>
        </w:tc>
        <w:tc>
          <w:tcPr>
            <w:tcW w:w="3635" w:type="dxa"/>
            <w:gridSpan w:val="2"/>
            <w:tcBorders>
              <w:left w:val="single" w:sz="2" w:space="0" w:color="000000"/>
              <w:bottom w:val="single" w:sz="2" w:space="0" w:color="000000"/>
            </w:tcBorders>
            <w:shd w:val="clear" w:color="auto" w:fill="EEEEEE"/>
            <w:tcMar>
              <w:top w:w="55" w:type="dxa"/>
              <w:left w:w="55" w:type="dxa"/>
              <w:bottom w:w="55" w:type="dxa"/>
              <w:right w:w="55" w:type="dxa"/>
            </w:tcMar>
          </w:tcPr>
          <w:p w:rsidR="00CF0868" w:rsidRDefault="00CF0868" w:rsidP="006F127A">
            <w:pPr>
              <w:pStyle w:val="TableContents"/>
              <w:jc w:val="center"/>
            </w:pPr>
            <w:r>
              <w:t>Interaction</w:t>
            </w:r>
          </w:p>
        </w:tc>
        <w:tc>
          <w:tcPr>
            <w:tcW w:w="3636" w:type="dxa"/>
            <w:gridSpan w:val="2"/>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CF0868" w:rsidRDefault="00CF0868" w:rsidP="006F127A">
            <w:pPr>
              <w:pStyle w:val="TableContents"/>
              <w:jc w:val="center"/>
            </w:pPr>
            <w:r>
              <w:t>Médiation</w:t>
            </w:r>
          </w:p>
        </w:tc>
      </w:tr>
      <w:tr w:rsidR="00CF0868" w:rsidTr="006F127A">
        <w:trPr>
          <w:trHeight w:val="880"/>
        </w:trPr>
        <w:tc>
          <w:tcPr>
            <w:tcW w:w="363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F0868" w:rsidRPr="005C2A8B" w:rsidRDefault="00CF0868" w:rsidP="006F127A">
            <w:pPr>
              <w:pStyle w:val="TableContents"/>
              <w:jc w:val="center"/>
              <w:rPr>
                <w:rFonts w:eastAsia="Times New Roman" w:cs="Times New Roman"/>
                <w:i/>
                <w:lang w:val="en-GB"/>
              </w:rPr>
            </w:pPr>
            <w:r w:rsidRPr="005C2A8B">
              <w:rPr>
                <w:rFonts w:eastAsia="Times New Roman" w:cs="Times New Roman"/>
                <w:lang w:val="en-GB"/>
              </w:rPr>
              <w:t>□ CO</w:t>
            </w:r>
            <w:r w:rsidR="005C2A8B" w:rsidRPr="005C2A8B">
              <w:rPr>
                <w:rFonts w:eastAsia="Times New Roman" w:cs="Times New Roman"/>
                <w:lang w:val="en-GB"/>
              </w:rPr>
              <w:t xml:space="preserve"> </w:t>
            </w:r>
            <w:r w:rsidR="00F82992">
              <w:rPr>
                <w:rFonts w:eastAsia="Times New Roman" w:cs="Times New Roman"/>
                <w:lang w:val="en-GB"/>
              </w:rPr>
              <w:t>“</w:t>
            </w:r>
            <w:r w:rsidR="009F1D14">
              <w:rPr>
                <w:rFonts w:eastAsia="Times New Roman" w:cs="Times New Roman"/>
                <w:lang w:val="en-GB"/>
              </w:rPr>
              <w:t xml:space="preserve">the </w:t>
            </w:r>
            <w:r w:rsidR="009F1D14">
              <w:rPr>
                <w:rFonts w:eastAsia="Times New Roman" w:cs="Times New Roman"/>
                <w:i/>
                <w:lang w:val="en-GB"/>
              </w:rPr>
              <w:t>C</w:t>
            </w:r>
            <w:r w:rsidR="005C2A8B" w:rsidRPr="005C2A8B">
              <w:rPr>
                <w:rFonts w:eastAsia="Times New Roman" w:cs="Times New Roman"/>
                <w:i/>
                <w:lang w:val="en-GB"/>
              </w:rPr>
              <w:t>ommonwealth countries</w:t>
            </w:r>
            <w:r w:rsidR="00F82992">
              <w:rPr>
                <w:rFonts w:eastAsia="Times New Roman" w:cs="Times New Roman"/>
                <w:i/>
                <w:lang w:val="en-GB"/>
              </w:rPr>
              <w:t>”</w:t>
            </w:r>
          </w:p>
          <w:p w:rsidR="00CF0868" w:rsidRPr="005C2A8B" w:rsidRDefault="00CF0868" w:rsidP="006F127A">
            <w:pPr>
              <w:pStyle w:val="TableContents"/>
              <w:jc w:val="center"/>
              <w:rPr>
                <w:rFonts w:eastAsia="Times New Roman" w:cs="Times New Roman"/>
                <w:i/>
                <w:lang w:val="en-GB"/>
              </w:rPr>
            </w:pPr>
          </w:p>
          <w:p w:rsidR="00CF0868" w:rsidRPr="005C2A8B" w:rsidRDefault="00CF0868" w:rsidP="00F82992">
            <w:pPr>
              <w:pStyle w:val="TableContents"/>
              <w:jc w:val="center"/>
              <w:rPr>
                <w:rFonts w:eastAsia="Times New Roman" w:cs="Times New Roman"/>
                <w:lang w:val="en-GB"/>
              </w:rPr>
            </w:pPr>
            <w:r w:rsidRPr="005C2A8B">
              <w:rPr>
                <w:rFonts w:eastAsia="Times New Roman" w:cs="Times New Roman"/>
                <w:lang w:val="en-GB"/>
              </w:rPr>
              <w:t>□ CE</w:t>
            </w:r>
            <w:r w:rsidR="005C2A8B" w:rsidRPr="005C2A8B">
              <w:rPr>
                <w:rFonts w:eastAsia="Times New Roman" w:cs="Times New Roman"/>
                <w:lang w:val="en-GB"/>
              </w:rPr>
              <w:t xml:space="preserve"> </w:t>
            </w:r>
            <w:r w:rsidR="00F82992">
              <w:rPr>
                <w:rFonts w:eastAsia="Times New Roman" w:cs="Times New Roman"/>
                <w:lang w:val="en-GB"/>
              </w:rPr>
              <w:t>“</w:t>
            </w:r>
            <w:r w:rsidR="005C2A8B" w:rsidRPr="005C2A8B">
              <w:rPr>
                <w:rFonts w:eastAsia="Times New Roman" w:cs="Times New Roman"/>
                <w:i/>
                <w:lang w:val="en-GB"/>
              </w:rPr>
              <w:t xml:space="preserve">Floating houses in </w:t>
            </w:r>
            <w:r w:rsidR="00F82992">
              <w:rPr>
                <w:rFonts w:eastAsia="Times New Roman" w:cs="Times New Roman"/>
                <w:i/>
                <w:lang w:val="en-GB"/>
              </w:rPr>
              <w:t>the N</w:t>
            </w:r>
            <w:r w:rsidR="005C2A8B" w:rsidRPr="005C2A8B">
              <w:rPr>
                <w:rFonts w:eastAsia="Times New Roman" w:cs="Times New Roman"/>
                <w:i/>
                <w:lang w:val="en-GB"/>
              </w:rPr>
              <w:t>etherlands</w:t>
            </w:r>
            <w:r w:rsidR="00F82992">
              <w:rPr>
                <w:rFonts w:eastAsia="Times New Roman" w:cs="Times New Roman"/>
                <w:i/>
                <w:lang w:val="en-GB"/>
              </w:rPr>
              <w:t>”</w:t>
            </w:r>
          </w:p>
        </w:tc>
        <w:tc>
          <w:tcPr>
            <w:tcW w:w="364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F0868" w:rsidRPr="005C2A8B" w:rsidRDefault="005C2A8B" w:rsidP="006F127A">
            <w:pPr>
              <w:pStyle w:val="TableContents"/>
              <w:jc w:val="center"/>
              <w:rPr>
                <w:rFonts w:eastAsia="Times New Roman" w:cs="Times New Roman"/>
                <w:i/>
              </w:rPr>
            </w:pPr>
            <w:r>
              <w:rPr>
                <w:rFonts w:eastAsia="Times New Roman" w:cs="Times New Roman"/>
              </w:rPr>
              <w:t xml:space="preserve">□ EE </w:t>
            </w:r>
            <w:r w:rsidRPr="005C2A8B">
              <w:rPr>
                <w:rFonts w:eastAsia="Times New Roman" w:cs="Times New Roman"/>
                <w:i/>
              </w:rPr>
              <w:t>file</w:t>
            </w:r>
          </w:p>
          <w:p w:rsidR="00CF0868" w:rsidRDefault="00CF0868" w:rsidP="006F127A">
            <w:pPr>
              <w:pStyle w:val="TableContents"/>
              <w:jc w:val="center"/>
              <w:rPr>
                <w:rFonts w:eastAsia="Times New Roman" w:cs="Times New Roman"/>
              </w:rPr>
            </w:pPr>
          </w:p>
          <w:p w:rsidR="00CF0868" w:rsidRDefault="005C2A8B" w:rsidP="006F127A">
            <w:pPr>
              <w:pStyle w:val="TableContents"/>
              <w:jc w:val="center"/>
              <w:rPr>
                <w:rFonts w:eastAsia="Times New Roman" w:cs="Times New Roman"/>
              </w:rPr>
            </w:pPr>
            <w:r>
              <w:rPr>
                <w:rFonts w:eastAsia="Times New Roman" w:cs="Times New Roman"/>
              </w:rPr>
              <w:t xml:space="preserve">□ EOC </w:t>
            </w:r>
            <w:r w:rsidRPr="005C2A8B">
              <w:rPr>
                <w:rFonts w:eastAsia="Times New Roman" w:cs="Times New Roman"/>
                <w:i/>
              </w:rPr>
              <w:t>5 min</w:t>
            </w:r>
          </w:p>
        </w:tc>
        <w:tc>
          <w:tcPr>
            <w:tcW w:w="363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F0868" w:rsidRDefault="00421D7C" w:rsidP="006F127A">
            <w:pPr>
              <w:pStyle w:val="TableContents"/>
              <w:jc w:val="center"/>
              <w:rPr>
                <w:rFonts w:eastAsia="Times New Roman" w:cs="Times New Roman"/>
              </w:rPr>
            </w:pPr>
            <w:r>
              <w:rPr>
                <w:rFonts w:eastAsia="Times New Roman" w:cs="Times New Roman"/>
              </w:rPr>
              <w:t>□ EIO </w:t>
            </w:r>
          </w:p>
          <w:p w:rsidR="00CF0868" w:rsidRDefault="00CF0868" w:rsidP="006F127A">
            <w:pPr>
              <w:pStyle w:val="TableContents"/>
              <w:jc w:val="center"/>
              <w:rPr>
                <w:rFonts w:eastAsia="Times New Roman" w:cs="Times New Roman"/>
              </w:rPr>
            </w:pPr>
          </w:p>
          <w:p w:rsidR="00CF0868" w:rsidRDefault="00CF0868" w:rsidP="006F127A">
            <w:pPr>
              <w:pStyle w:val="TableContents"/>
              <w:jc w:val="center"/>
              <w:rPr>
                <w:rFonts w:eastAsia="Times New Roman" w:cs="Times New Roman"/>
              </w:rPr>
            </w:pPr>
          </w:p>
        </w:tc>
        <w:tc>
          <w:tcPr>
            <w:tcW w:w="363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868" w:rsidRDefault="00CF0868" w:rsidP="006F127A">
            <w:pPr>
              <w:pStyle w:val="TableContents"/>
              <w:rPr>
                <w:rFonts w:eastAsia="Times New Roman" w:cs="Times New Roman"/>
              </w:rPr>
            </w:pPr>
            <w:r>
              <w:rPr>
                <w:rFonts w:eastAsia="Times New Roman" w:cs="Times New Roman"/>
              </w:rPr>
              <w:t>□ transmettre une information</w:t>
            </w:r>
          </w:p>
          <w:p w:rsidR="00CF0868" w:rsidRDefault="00CF0868" w:rsidP="006F127A">
            <w:pPr>
              <w:pStyle w:val="TableContents"/>
              <w:rPr>
                <w:rFonts w:eastAsia="Times New Roman" w:cs="Times New Roman"/>
              </w:rPr>
            </w:pPr>
            <w:r>
              <w:rPr>
                <w:rFonts w:eastAsia="Times New Roman" w:cs="Times New Roman"/>
              </w:rPr>
              <w:t>□ traiter un texte</w:t>
            </w:r>
            <w:r w:rsidR="005C2A8B">
              <w:rPr>
                <w:rFonts w:eastAsia="Times New Roman" w:cs="Times New Roman"/>
              </w:rPr>
              <w:t xml:space="preserve"> / un document oral</w:t>
            </w:r>
          </w:p>
          <w:p w:rsidR="00CF0868" w:rsidRDefault="00CF0868" w:rsidP="006F127A">
            <w:pPr>
              <w:pStyle w:val="TableContents"/>
              <w:rPr>
                <w:rFonts w:eastAsia="Times New Roman" w:cs="Times New Roman"/>
              </w:rPr>
            </w:pPr>
            <w:r>
              <w:rPr>
                <w:rFonts w:eastAsia="Times New Roman" w:cs="Times New Roman"/>
              </w:rPr>
              <w:t xml:space="preserve">□ établir un espace </w:t>
            </w:r>
            <w:r w:rsidR="006D5254">
              <w:rPr>
                <w:rFonts w:eastAsia="Times New Roman" w:cs="Times New Roman"/>
              </w:rPr>
              <w:t>pluriculturel</w:t>
            </w:r>
          </w:p>
          <w:p w:rsidR="006D5254" w:rsidRDefault="00F82992" w:rsidP="006F127A">
            <w:pPr>
              <w:pStyle w:val="TableContents"/>
              <w:rPr>
                <w:rFonts w:eastAsia="Times New Roman" w:cs="Times New Roman"/>
              </w:rPr>
            </w:pPr>
            <w:r>
              <w:rPr>
                <w:rFonts w:eastAsia="Times New Roman" w:cs="Times New Roman"/>
              </w:rPr>
              <w:t>□ d</w:t>
            </w:r>
            <w:r w:rsidR="006D5254">
              <w:rPr>
                <w:rFonts w:eastAsia="Times New Roman" w:cs="Times New Roman"/>
              </w:rPr>
              <w:t>évelopper, argumenter et synthétiser</w:t>
            </w:r>
          </w:p>
        </w:tc>
      </w:tr>
      <w:tr w:rsidR="00CF0868" w:rsidTr="006F127A">
        <w:tc>
          <w:tcPr>
            <w:tcW w:w="7283" w:type="dxa"/>
            <w:gridSpan w:val="4"/>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Tâches intermédiaires</w:t>
            </w:r>
          </w:p>
        </w:tc>
        <w:tc>
          <w:tcPr>
            <w:tcW w:w="7271"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Outils numériques</w:t>
            </w:r>
          </w:p>
        </w:tc>
      </w:tr>
      <w:tr w:rsidR="00CF0868" w:rsidTr="006F127A">
        <w:tc>
          <w:tcPr>
            <w:tcW w:w="7283"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F0868" w:rsidRDefault="0014669A" w:rsidP="006F127A">
            <w:pPr>
              <w:pStyle w:val="TableContents"/>
            </w:pPr>
            <w:proofErr w:type="spellStart"/>
            <w:r w:rsidRPr="0014669A">
              <w:rPr>
                <w:b/>
              </w:rPr>
              <w:t>Task</w:t>
            </w:r>
            <w:proofErr w:type="spellEnd"/>
            <w:r w:rsidRPr="0014669A">
              <w:rPr>
                <w:b/>
              </w:rPr>
              <w:t xml:space="preserve"> 1</w:t>
            </w:r>
            <w:r>
              <w:t> : Repérer les pays du Commonwealth et échanger en binôme sur les choix opérés en argumentant</w:t>
            </w:r>
            <w:r w:rsidR="006C30BC">
              <w:t>.</w:t>
            </w:r>
          </w:p>
          <w:p w:rsidR="00421D7C" w:rsidRDefault="00421D7C" w:rsidP="006F127A">
            <w:pPr>
              <w:pStyle w:val="TableContents"/>
            </w:pPr>
            <w:proofErr w:type="spellStart"/>
            <w:r w:rsidRPr="00421D7C">
              <w:rPr>
                <w:b/>
              </w:rPr>
              <w:t>Task</w:t>
            </w:r>
            <w:proofErr w:type="spellEnd"/>
            <w:r w:rsidRPr="00421D7C">
              <w:rPr>
                <w:b/>
              </w:rPr>
              <w:t xml:space="preserve"> 2</w:t>
            </w:r>
            <w:r>
              <w:t> : Répondre à un quiz pour identifier un choix.</w:t>
            </w:r>
          </w:p>
          <w:p w:rsidR="00CF0868" w:rsidRDefault="00421D7C" w:rsidP="004D4E93">
            <w:pPr>
              <w:pStyle w:val="TableContents"/>
            </w:pPr>
            <w:proofErr w:type="spellStart"/>
            <w:r>
              <w:rPr>
                <w:b/>
              </w:rPr>
              <w:t>Task</w:t>
            </w:r>
            <w:proofErr w:type="spellEnd"/>
            <w:r>
              <w:rPr>
                <w:b/>
              </w:rPr>
              <w:t xml:space="preserve"> 3</w:t>
            </w:r>
            <w:r w:rsidR="0014669A">
              <w:t> :</w:t>
            </w:r>
            <w:r w:rsidR="006C30BC">
              <w:t xml:space="preserve"> </w:t>
            </w:r>
            <w:r w:rsidR="004D4E93">
              <w:t>Comprendre une autre idée de construction.</w:t>
            </w:r>
          </w:p>
        </w:tc>
        <w:tc>
          <w:tcPr>
            <w:tcW w:w="727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868" w:rsidRDefault="000346F1" w:rsidP="0014669A">
            <w:pPr>
              <w:pStyle w:val="TableContents"/>
              <w:numPr>
                <w:ilvl w:val="0"/>
                <w:numId w:val="1"/>
              </w:numPr>
            </w:pPr>
            <w:r>
              <w:t xml:space="preserve">Saisie informatique : Word / </w:t>
            </w:r>
            <w:r w:rsidR="00B34A86">
              <w:t>Libre office</w:t>
            </w:r>
          </w:p>
          <w:p w:rsidR="000346F1" w:rsidRPr="00E93B30" w:rsidRDefault="000346F1" w:rsidP="0014669A">
            <w:pPr>
              <w:pStyle w:val="TableContents"/>
              <w:numPr>
                <w:ilvl w:val="0"/>
                <w:numId w:val="1"/>
              </w:numPr>
            </w:pPr>
            <w:r>
              <w:t>Utilisation de logiciel</w:t>
            </w:r>
            <w:r w:rsidR="004E3F54">
              <w:t>s</w:t>
            </w:r>
            <w:r>
              <w:t xml:space="preserve"> spécifique</w:t>
            </w:r>
            <w:r w:rsidR="004E3F54">
              <w:t>s</w:t>
            </w:r>
            <w:r>
              <w:t xml:space="preserve"> au plan dans l’habitat – F</w:t>
            </w:r>
            <w:r w:rsidR="006C30BC">
              <w:t xml:space="preserve">ilière AA </w:t>
            </w:r>
            <w:r w:rsidR="00F82992">
              <w:rPr>
                <w:rFonts w:cs="Times New Roman"/>
              </w:rPr>
              <w:t>et EE en BAC PRO (</w:t>
            </w:r>
            <w:r w:rsidR="004E3F54">
              <w:rPr>
                <w:rFonts w:cs="Times New Roman"/>
                <w:u w:val="single"/>
              </w:rPr>
              <w:t>En section EE et AA</w:t>
            </w:r>
            <w:r w:rsidR="004E3F54" w:rsidRPr="00F82992">
              <w:rPr>
                <w:rFonts w:cs="Times New Roman"/>
              </w:rPr>
              <w:t xml:space="preserve"> : </w:t>
            </w:r>
            <w:r w:rsidR="004E3F54">
              <w:rPr>
                <w:rFonts w:cs="Times New Roman"/>
                <w:color w:val="000000"/>
              </w:rPr>
              <w:t>Revit et</w:t>
            </w:r>
            <w:r w:rsidR="00F82992">
              <w:rPr>
                <w:rFonts w:cs="Times New Roman"/>
                <w:color w:val="000000"/>
              </w:rPr>
              <w:t xml:space="preserve"> </w:t>
            </w:r>
            <w:r w:rsidR="004E3F54">
              <w:rPr>
                <w:rFonts w:cs="Times New Roman"/>
                <w:color w:val="000000"/>
              </w:rPr>
              <w:t>/</w:t>
            </w:r>
            <w:r w:rsidR="00F82992">
              <w:rPr>
                <w:rFonts w:cs="Times New Roman"/>
                <w:color w:val="000000"/>
              </w:rPr>
              <w:t xml:space="preserve"> </w:t>
            </w:r>
            <w:r w:rsidR="004E3F54">
              <w:rPr>
                <w:rFonts w:cs="Times New Roman"/>
                <w:color w:val="000000"/>
              </w:rPr>
              <w:t xml:space="preserve">ou </w:t>
            </w:r>
            <w:proofErr w:type="spellStart"/>
            <w:r w:rsidR="004E3F54">
              <w:rPr>
                <w:rFonts w:cs="Times New Roman"/>
                <w:color w:val="000000"/>
              </w:rPr>
              <w:t>S</w:t>
            </w:r>
            <w:r w:rsidR="006D5254">
              <w:rPr>
                <w:rFonts w:cs="Times New Roman"/>
                <w:color w:val="000000"/>
              </w:rPr>
              <w:t>ketchup</w:t>
            </w:r>
            <w:proofErr w:type="spellEnd"/>
            <w:r w:rsidR="006D5254">
              <w:rPr>
                <w:rFonts w:cs="Times New Roman"/>
                <w:color w:val="000000"/>
              </w:rPr>
              <w:t xml:space="preserve">, </w:t>
            </w:r>
            <w:proofErr w:type="spellStart"/>
            <w:r w:rsidR="006D5254">
              <w:rPr>
                <w:rFonts w:cs="Times New Roman"/>
                <w:color w:val="000000"/>
              </w:rPr>
              <w:t>Autocad</w:t>
            </w:r>
            <w:proofErr w:type="spellEnd"/>
            <w:r w:rsidR="006D5254">
              <w:rPr>
                <w:rFonts w:cs="Times New Roman"/>
                <w:color w:val="000000"/>
              </w:rPr>
              <w:t>, Excel,</w:t>
            </w:r>
            <w:r w:rsidR="004E3F54">
              <w:rPr>
                <w:rFonts w:cs="Times New Roman"/>
                <w:color w:val="000000"/>
              </w:rPr>
              <w:t xml:space="preserve"> P</w:t>
            </w:r>
            <w:r w:rsidR="004E3F54" w:rsidRPr="004E3F54">
              <w:rPr>
                <w:rFonts w:cs="Times New Roman"/>
                <w:color w:val="000000"/>
              </w:rPr>
              <w:t>owerpoint.</w:t>
            </w:r>
            <w:r w:rsidRPr="004E3F54">
              <w:rPr>
                <w:rFonts w:cs="Times New Roman"/>
              </w:rPr>
              <w:t>)</w:t>
            </w:r>
          </w:p>
          <w:p w:rsidR="00E93B30" w:rsidRDefault="00E93B30" w:rsidP="00F82992">
            <w:pPr>
              <w:pStyle w:val="TableContents"/>
              <w:ind w:left="720"/>
            </w:pPr>
          </w:p>
        </w:tc>
      </w:tr>
    </w:tbl>
    <w:p w:rsidR="00CF0868" w:rsidRDefault="00CF0868"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21D7C" w:rsidRDefault="00421D7C" w:rsidP="00CF0868">
      <w:pPr>
        <w:pStyle w:val="Standard"/>
      </w:pPr>
    </w:p>
    <w:p w:rsidR="004D4E93" w:rsidRDefault="004D4E93" w:rsidP="00CF0868">
      <w:pPr>
        <w:pStyle w:val="Standard"/>
      </w:pPr>
    </w:p>
    <w:p w:rsidR="004D4E93" w:rsidRDefault="004D4E93" w:rsidP="00CF0868">
      <w:pPr>
        <w:pStyle w:val="Standard"/>
      </w:pPr>
    </w:p>
    <w:p w:rsidR="004D4E93" w:rsidRDefault="004D4E93" w:rsidP="00CF0868">
      <w:pPr>
        <w:pStyle w:val="Standard"/>
      </w:pPr>
    </w:p>
    <w:p w:rsidR="00CF0868" w:rsidRDefault="007D3654" w:rsidP="00E93B30">
      <w:pPr>
        <w:pStyle w:val="Standard"/>
        <w:jc w:val="center"/>
        <w:rPr>
          <w:color w:val="999999"/>
          <w:sz w:val="20"/>
          <w:szCs w:val="20"/>
        </w:rPr>
      </w:pPr>
      <w:hyperlink r:id="rId7" w:history="1">
        <w:r w:rsidR="00421D7C" w:rsidRPr="00844FD2">
          <w:rPr>
            <w:rStyle w:val="Lienhypertexte"/>
            <w:sz w:val="20"/>
            <w:szCs w:val="20"/>
          </w:rPr>
          <w:t>Isabelle.Rhalab@ac-poitiers.fr</w:t>
        </w:r>
      </w:hyperlink>
    </w:p>
    <w:p w:rsidR="00421D7C" w:rsidRDefault="00421D7C" w:rsidP="00CF0868">
      <w:pPr>
        <w:pStyle w:val="Standard"/>
        <w:jc w:val="center"/>
        <w:rPr>
          <w:color w:val="999999"/>
          <w:sz w:val="20"/>
          <w:szCs w:val="20"/>
        </w:rPr>
      </w:pPr>
    </w:p>
    <w:p w:rsidR="00421D7C" w:rsidRDefault="00421D7C" w:rsidP="00421D7C">
      <w:pPr>
        <w:pStyle w:val="Standard"/>
        <w:rPr>
          <w:color w:val="999999"/>
          <w:sz w:val="20"/>
          <w:szCs w:val="20"/>
        </w:rPr>
      </w:pPr>
    </w:p>
    <w:p w:rsidR="00421D7C" w:rsidRDefault="00421D7C" w:rsidP="00CF0868">
      <w:pPr>
        <w:pStyle w:val="Standard"/>
        <w:jc w:val="center"/>
        <w:rPr>
          <w:color w:val="999999"/>
          <w:sz w:val="20"/>
          <w:szCs w:val="20"/>
        </w:rPr>
      </w:pPr>
    </w:p>
    <w:tbl>
      <w:tblPr>
        <w:tblW w:w="14570" w:type="dxa"/>
        <w:tblLayout w:type="fixed"/>
        <w:tblCellMar>
          <w:left w:w="10" w:type="dxa"/>
          <w:right w:w="10" w:type="dxa"/>
        </w:tblCellMar>
        <w:tblLook w:val="0000" w:firstRow="0" w:lastRow="0" w:firstColumn="0" w:lastColumn="0" w:noHBand="0" w:noVBand="0"/>
      </w:tblPr>
      <w:tblGrid>
        <w:gridCol w:w="1717"/>
        <w:gridCol w:w="3286"/>
        <w:gridCol w:w="3421"/>
        <w:gridCol w:w="6146"/>
      </w:tblGrid>
      <w:tr w:rsidR="00CF0868" w:rsidRPr="00E93B30" w:rsidTr="006F127A">
        <w:tc>
          <w:tcPr>
            <w:tcW w:w="14570"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2EF7" w:rsidRDefault="00A42EF7" w:rsidP="000346F1">
            <w:pPr>
              <w:pStyle w:val="TableContents"/>
              <w:jc w:val="center"/>
              <w:rPr>
                <w:color w:val="CCCCCC"/>
                <w:lang w:val="en-GB"/>
              </w:rPr>
            </w:pPr>
          </w:p>
          <w:p w:rsidR="000346F1" w:rsidRPr="00A42EF7" w:rsidRDefault="000346F1" w:rsidP="000346F1">
            <w:pPr>
              <w:pStyle w:val="TableContents"/>
              <w:jc w:val="center"/>
              <w:rPr>
                <w:b/>
                <w:color w:val="ED7D31" w:themeColor="accent2"/>
                <w:lang w:val="en-GB"/>
              </w:rPr>
            </w:pPr>
            <w:r w:rsidRPr="00A42EF7">
              <w:rPr>
                <w:b/>
                <w:color w:val="ED7D31" w:themeColor="accent2"/>
                <w:lang w:val="en-GB"/>
              </w:rPr>
              <w:t>My dream home?  What would it be like?</w:t>
            </w:r>
          </w:p>
          <w:p w:rsidR="00CF0868" w:rsidRPr="000346F1" w:rsidRDefault="00CF0868" w:rsidP="006F127A">
            <w:pPr>
              <w:pStyle w:val="TableContents"/>
              <w:jc w:val="center"/>
              <w:rPr>
                <w:color w:val="CCCCCC"/>
                <w:lang w:val="en-GB"/>
              </w:rPr>
            </w:pPr>
          </w:p>
        </w:tc>
      </w:tr>
      <w:tr w:rsidR="00CF0868" w:rsidTr="006F127A">
        <w:tc>
          <w:tcPr>
            <w:tcW w:w="1717"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Séances</w:t>
            </w:r>
          </w:p>
        </w:tc>
        <w:tc>
          <w:tcPr>
            <w:tcW w:w="3286"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Compétences entraînées</w:t>
            </w:r>
          </w:p>
        </w:tc>
        <w:tc>
          <w:tcPr>
            <w:tcW w:w="3421" w:type="dxa"/>
            <w:tcBorders>
              <w:left w:val="single" w:sz="2" w:space="0" w:color="000000"/>
              <w:bottom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Supports</w:t>
            </w:r>
          </w:p>
        </w:tc>
        <w:tc>
          <w:tcPr>
            <w:tcW w:w="614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CF0868" w:rsidRDefault="00CF0868" w:rsidP="006F127A">
            <w:pPr>
              <w:pStyle w:val="TableContents"/>
              <w:jc w:val="center"/>
            </w:pPr>
            <w:r>
              <w:t>Mise en œuvre / Modalités</w:t>
            </w:r>
          </w:p>
        </w:tc>
      </w:tr>
      <w:tr w:rsidR="00CF0868" w:rsidRPr="007B1EE4" w:rsidTr="006F127A">
        <w:tc>
          <w:tcPr>
            <w:tcW w:w="1717" w:type="dxa"/>
            <w:tcBorders>
              <w:left w:val="single" w:sz="2" w:space="0" w:color="000000"/>
              <w:bottom w:val="single" w:sz="2" w:space="0" w:color="000000"/>
            </w:tcBorders>
            <w:shd w:val="clear" w:color="auto" w:fill="auto"/>
            <w:tcMar>
              <w:top w:w="55" w:type="dxa"/>
              <w:left w:w="55" w:type="dxa"/>
              <w:bottom w:w="55" w:type="dxa"/>
              <w:right w:w="55" w:type="dxa"/>
            </w:tcMar>
          </w:tcPr>
          <w:p w:rsidR="00421D7C" w:rsidRDefault="00421D7C" w:rsidP="006F127A">
            <w:pPr>
              <w:pStyle w:val="TableContents"/>
              <w:jc w:val="center"/>
            </w:pPr>
          </w:p>
          <w:p w:rsidR="00CF0868" w:rsidRDefault="00CF0868" w:rsidP="006F127A">
            <w:pPr>
              <w:pStyle w:val="TableContents"/>
              <w:jc w:val="center"/>
            </w:pPr>
            <w:r>
              <w:t>1</w:t>
            </w:r>
            <w:r w:rsidR="00F82992">
              <w:t>-</w:t>
            </w:r>
            <w:r w:rsidR="006E5F4A">
              <w:t xml:space="preserve"> </w:t>
            </w:r>
          </w:p>
          <w:p w:rsidR="00CF0868" w:rsidRDefault="00C3710E" w:rsidP="006F127A">
            <w:pPr>
              <w:pStyle w:val="TableContents"/>
              <w:jc w:val="center"/>
            </w:pPr>
            <w:r>
              <w:t>Commonwealth countries</w:t>
            </w:r>
          </w:p>
          <w:p w:rsidR="00C6041A" w:rsidRDefault="00C6041A" w:rsidP="006F127A">
            <w:pPr>
              <w:pStyle w:val="TableContents"/>
              <w:jc w:val="center"/>
            </w:pPr>
          </w:p>
          <w:p w:rsidR="00C6041A" w:rsidRDefault="00C6041A" w:rsidP="006F127A">
            <w:pPr>
              <w:pStyle w:val="TableContents"/>
              <w:jc w:val="center"/>
            </w:pPr>
          </w:p>
          <w:p w:rsidR="00CF0868" w:rsidRDefault="00CF0868" w:rsidP="006F127A">
            <w:pPr>
              <w:pStyle w:val="TableContents"/>
              <w:jc w:val="center"/>
            </w:pPr>
          </w:p>
          <w:p w:rsidR="00CF0868" w:rsidRDefault="00CF0868" w:rsidP="006F127A">
            <w:pPr>
              <w:pStyle w:val="TableContents"/>
              <w:jc w:val="center"/>
            </w:pPr>
          </w:p>
          <w:p w:rsidR="006E5F4A" w:rsidRDefault="006E5F4A" w:rsidP="006F127A">
            <w:pPr>
              <w:pStyle w:val="TableContents"/>
              <w:jc w:val="center"/>
            </w:pPr>
          </w:p>
          <w:p w:rsidR="006E5F4A" w:rsidRDefault="006E5F4A" w:rsidP="006F127A">
            <w:pPr>
              <w:pStyle w:val="TableContents"/>
              <w:jc w:val="center"/>
            </w:pPr>
          </w:p>
          <w:p w:rsidR="006E5F4A" w:rsidRDefault="006E5F4A" w:rsidP="006F127A">
            <w:pPr>
              <w:pStyle w:val="TableContents"/>
              <w:jc w:val="center"/>
            </w:pPr>
          </w:p>
        </w:tc>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421D7C" w:rsidRDefault="00421D7C" w:rsidP="00B34A86">
            <w:pPr>
              <w:pStyle w:val="TableContents"/>
              <w:jc w:val="center"/>
            </w:pPr>
          </w:p>
          <w:p w:rsidR="00CF0868" w:rsidRDefault="00F82992" w:rsidP="00B34A86">
            <w:pPr>
              <w:pStyle w:val="TableContents"/>
              <w:jc w:val="center"/>
            </w:pPr>
            <w:r>
              <w:t>CO</w:t>
            </w:r>
            <w:r w:rsidR="003F794F" w:rsidRPr="00B34A86">
              <w:t xml:space="preserve"> : </w:t>
            </w:r>
            <w:r>
              <w:t>Comprendre une vidé</w:t>
            </w:r>
            <w:r w:rsidR="00B34A86" w:rsidRPr="00B34A86">
              <w:t>o, apprendre /</w:t>
            </w:r>
            <w:r w:rsidR="00B34A86">
              <w:t xml:space="preserve"> réviser ses acquis</w:t>
            </w:r>
            <w:r>
              <w:t>.</w:t>
            </w:r>
          </w:p>
          <w:p w:rsidR="007B1EE4" w:rsidRDefault="007B1EE4" w:rsidP="00B34A86">
            <w:pPr>
              <w:pStyle w:val="TableContents"/>
              <w:jc w:val="center"/>
            </w:pPr>
          </w:p>
          <w:p w:rsidR="007B1EE4" w:rsidRDefault="007B1EE4" w:rsidP="00B34A86">
            <w:pPr>
              <w:pStyle w:val="TableContents"/>
              <w:jc w:val="center"/>
            </w:pPr>
          </w:p>
          <w:p w:rsidR="007B1EE4" w:rsidRDefault="007B1EE4" w:rsidP="00B34A86">
            <w:pPr>
              <w:pStyle w:val="TableContents"/>
              <w:jc w:val="center"/>
            </w:pPr>
          </w:p>
          <w:p w:rsidR="00792602" w:rsidRDefault="00792602" w:rsidP="00B34A86">
            <w:pPr>
              <w:pStyle w:val="TableContents"/>
              <w:jc w:val="center"/>
            </w:pPr>
          </w:p>
          <w:p w:rsidR="004E3F54" w:rsidRPr="007B1EE4" w:rsidRDefault="00792602" w:rsidP="00C6041A">
            <w:pPr>
              <w:pStyle w:val="TableContents"/>
              <w:jc w:val="center"/>
            </w:pPr>
            <w:r>
              <w:t>EE : Prendre des notes, chercher des arguments</w:t>
            </w:r>
            <w:r w:rsidR="00F82992">
              <w:t>.</w:t>
            </w:r>
          </w:p>
        </w:tc>
        <w:tc>
          <w:tcPr>
            <w:tcW w:w="3421" w:type="dxa"/>
            <w:tcBorders>
              <w:left w:val="single" w:sz="2" w:space="0" w:color="000000"/>
              <w:bottom w:val="single" w:sz="2" w:space="0" w:color="000000"/>
            </w:tcBorders>
            <w:shd w:val="clear" w:color="auto" w:fill="auto"/>
            <w:tcMar>
              <w:top w:w="55" w:type="dxa"/>
              <w:left w:w="55" w:type="dxa"/>
              <w:bottom w:w="55" w:type="dxa"/>
              <w:right w:w="55" w:type="dxa"/>
            </w:tcMar>
          </w:tcPr>
          <w:p w:rsidR="00421D7C" w:rsidRPr="00E93B30" w:rsidRDefault="00421D7C" w:rsidP="00421D7C">
            <w:pPr>
              <w:pStyle w:val="TableContents"/>
              <w:ind w:left="720"/>
            </w:pPr>
          </w:p>
          <w:p w:rsidR="00B34A86" w:rsidRDefault="00F82992" w:rsidP="00B34A86">
            <w:pPr>
              <w:pStyle w:val="TableContents"/>
              <w:numPr>
                <w:ilvl w:val="0"/>
                <w:numId w:val="1"/>
              </w:numPr>
              <w:rPr>
                <w:lang w:val="en-GB"/>
              </w:rPr>
            </w:pPr>
            <w:r>
              <w:rPr>
                <w:lang w:val="en-GB"/>
              </w:rPr>
              <w:t>Video 21 A</w:t>
            </w:r>
            <w:r w:rsidR="00B34A86">
              <w:rPr>
                <w:lang w:val="en-GB"/>
              </w:rPr>
              <w:t>ugust 2021 :</w:t>
            </w:r>
          </w:p>
          <w:p w:rsidR="00B34A86" w:rsidRDefault="00B34A86" w:rsidP="00B34A86">
            <w:pPr>
              <w:pStyle w:val="TableContents"/>
              <w:jc w:val="center"/>
              <w:rPr>
                <w:lang w:val="en-GB"/>
              </w:rPr>
            </w:pPr>
            <w:r>
              <w:rPr>
                <w:lang w:val="en-GB"/>
              </w:rPr>
              <w:t>Video</w:t>
            </w:r>
            <w:r w:rsidRPr="003F794F">
              <w:rPr>
                <w:lang w:val="en-GB"/>
              </w:rPr>
              <w:t>https://en.islcollective.com/video-lessons/the-commonwealth-explained</w:t>
            </w:r>
            <w:r w:rsidR="00F82992">
              <w:rPr>
                <w:lang w:val="en-GB"/>
              </w:rPr>
              <w:t>.</w:t>
            </w:r>
          </w:p>
          <w:p w:rsidR="00B34A86" w:rsidRDefault="00B34A86" w:rsidP="00B34A86">
            <w:pPr>
              <w:pStyle w:val="TableContents"/>
              <w:jc w:val="center"/>
              <w:rPr>
                <w:lang w:val="en-GB"/>
              </w:rPr>
            </w:pPr>
          </w:p>
          <w:p w:rsidR="007B1EE4" w:rsidRDefault="007B1EE4" w:rsidP="007B1EE4">
            <w:pPr>
              <w:pStyle w:val="TableContents"/>
              <w:ind w:left="720"/>
              <w:rPr>
                <w:lang w:val="en-GB"/>
              </w:rPr>
            </w:pPr>
          </w:p>
          <w:p w:rsidR="000D5CA1" w:rsidRPr="008A50F9" w:rsidRDefault="000D5CA1" w:rsidP="000D5CA1">
            <w:pPr>
              <w:pStyle w:val="TableContents"/>
              <w:numPr>
                <w:ilvl w:val="0"/>
                <w:numId w:val="1"/>
              </w:numPr>
            </w:pPr>
            <w:r w:rsidRPr="00E93B30">
              <w:rPr>
                <w:lang w:val="en-GB"/>
              </w:rPr>
              <w:t xml:space="preserve"> </w:t>
            </w:r>
            <w:r w:rsidRPr="008A50F9">
              <w:t>Carte géographique des pays du Commonwealth</w:t>
            </w:r>
            <w:r>
              <w:t xml:space="preserve"> sous Charles III</w:t>
            </w:r>
            <w:r w:rsidR="00F82992">
              <w:t>.</w:t>
            </w:r>
          </w:p>
          <w:p w:rsidR="000D5CA1" w:rsidRDefault="000D5CA1" w:rsidP="000D5CA1">
            <w:pPr>
              <w:pStyle w:val="TableContents"/>
            </w:pPr>
          </w:p>
          <w:p w:rsidR="000D5CA1" w:rsidRPr="000D5CA1" w:rsidRDefault="000D5CA1" w:rsidP="007B1EE4">
            <w:pPr>
              <w:pStyle w:val="TableContents"/>
              <w:ind w:left="720"/>
            </w:pPr>
          </w:p>
        </w:tc>
        <w:tc>
          <w:tcPr>
            <w:tcW w:w="61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868" w:rsidRDefault="00CF0868" w:rsidP="00122903">
            <w:pPr>
              <w:pStyle w:val="TableContents"/>
              <w:ind w:left="720"/>
              <w:rPr>
                <w:b/>
                <w:lang w:val="en-GB"/>
              </w:rPr>
            </w:pPr>
          </w:p>
          <w:p w:rsidR="0041664E" w:rsidRPr="00122903" w:rsidRDefault="0041664E" w:rsidP="00122903">
            <w:pPr>
              <w:pStyle w:val="TableContents"/>
              <w:ind w:left="720"/>
              <w:rPr>
                <w:b/>
                <w:lang w:val="en-GB"/>
              </w:rPr>
            </w:pPr>
          </w:p>
          <w:p w:rsidR="00B34A86" w:rsidRPr="0041664E" w:rsidRDefault="00122903" w:rsidP="00122903">
            <w:pPr>
              <w:pStyle w:val="TableContents"/>
              <w:numPr>
                <w:ilvl w:val="0"/>
                <w:numId w:val="2"/>
              </w:numPr>
            </w:pPr>
            <w:r w:rsidRPr="0041664E">
              <w:t>Exercice choix multiples : retenir l’essentiel</w:t>
            </w:r>
            <w:r w:rsidR="00F82992">
              <w:t>.</w:t>
            </w:r>
          </w:p>
          <w:p w:rsidR="00122903" w:rsidRDefault="00122903" w:rsidP="00122903">
            <w:pPr>
              <w:pStyle w:val="TableContents"/>
              <w:numPr>
                <w:ilvl w:val="0"/>
                <w:numId w:val="2"/>
              </w:numPr>
            </w:pPr>
            <w:r w:rsidRPr="00122903">
              <w:t xml:space="preserve">Compléter un résumé lacunaire à partir d’une </w:t>
            </w:r>
            <w:r>
              <w:t>vid</w:t>
            </w:r>
            <w:r w:rsidR="00F82992">
              <w:t>é</w:t>
            </w:r>
            <w:r>
              <w:t>o</w:t>
            </w:r>
            <w:r w:rsidR="00F82992">
              <w:t>.</w:t>
            </w:r>
          </w:p>
          <w:p w:rsidR="00122903" w:rsidRDefault="00122903" w:rsidP="00122903">
            <w:pPr>
              <w:pStyle w:val="TableContents"/>
            </w:pPr>
          </w:p>
          <w:p w:rsidR="00122903" w:rsidRDefault="00122903" w:rsidP="00122903">
            <w:pPr>
              <w:pStyle w:val="TableContents"/>
            </w:pPr>
          </w:p>
          <w:p w:rsidR="000D5CA1" w:rsidRDefault="000D5CA1" w:rsidP="00122903">
            <w:pPr>
              <w:pStyle w:val="TableContents"/>
            </w:pPr>
          </w:p>
          <w:p w:rsidR="00122903" w:rsidRPr="006E5F4A" w:rsidRDefault="008A50F9" w:rsidP="008A50F9">
            <w:pPr>
              <w:pStyle w:val="TableContents"/>
              <w:numPr>
                <w:ilvl w:val="0"/>
                <w:numId w:val="2"/>
              </w:numPr>
            </w:pPr>
            <w:r>
              <w:t>A partir de la carte d</w:t>
            </w:r>
            <w:r w:rsidR="007B1EE4" w:rsidRPr="008A50F9">
              <w:t xml:space="preserve">es différents pays du </w:t>
            </w:r>
            <w:r>
              <w:t>Commonwealth, c</w:t>
            </w:r>
            <w:r w:rsidR="006E5F4A" w:rsidRPr="006E5F4A">
              <w:t>hoisir son pays favori et argumenter</w:t>
            </w:r>
            <w:r w:rsidR="006E5F4A">
              <w:t xml:space="preserve"> son choix</w:t>
            </w:r>
            <w:r>
              <w:t xml:space="preserve"> à l’aide de la carte mentale.</w:t>
            </w:r>
          </w:p>
          <w:p w:rsidR="007B1EE4" w:rsidRPr="007B1EE4" w:rsidRDefault="007B1EE4" w:rsidP="000D5CA1">
            <w:pPr>
              <w:pStyle w:val="TableContents"/>
              <w:rPr>
                <w:b/>
              </w:rPr>
            </w:pPr>
          </w:p>
        </w:tc>
      </w:tr>
      <w:tr w:rsidR="00C6041A" w:rsidRPr="007B1EE4" w:rsidTr="006F127A">
        <w:tc>
          <w:tcPr>
            <w:tcW w:w="1717" w:type="dxa"/>
            <w:tcBorders>
              <w:left w:val="single" w:sz="2" w:space="0" w:color="000000"/>
              <w:bottom w:val="single" w:sz="2" w:space="0" w:color="000000"/>
            </w:tcBorders>
            <w:shd w:val="clear" w:color="auto" w:fill="auto"/>
            <w:tcMar>
              <w:top w:w="55" w:type="dxa"/>
              <w:left w:w="55" w:type="dxa"/>
              <w:bottom w:w="55" w:type="dxa"/>
              <w:right w:w="55" w:type="dxa"/>
            </w:tcMar>
          </w:tcPr>
          <w:p w:rsidR="000D5CA1" w:rsidRDefault="000D5CA1" w:rsidP="006F127A">
            <w:pPr>
              <w:pStyle w:val="TableContents"/>
              <w:jc w:val="center"/>
            </w:pPr>
          </w:p>
          <w:p w:rsidR="00E93B30" w:rsidRDefault="00E93B30" w:rsidP="000D5CA1">
            <w:pPr>
              <w:pStyle w:val="TableContents"/>
              <w:jc w:val="center"/>
            </w:pPr>
          </w:p>
          <w:p w:rsidR="00E93B30" w:rsidRDefault="00E93B30" w:rsidP="000D5CA1">
            <w:pPr>
              <w:pStyle w:val="TableContents"/>
              <w:jc w:val="center"/>
            </w:pPr>
          </w:p>
          <w:p w:rsidR="00E93B30" w:rsidRDefault="00E93B30" w:rsidP="000D5CA1">
            <w:pPr>
              <w:pStyle w:val="TableContents"/>
              <w:jc w:val="center"/>
            </w:pPr>
          </w:p>
          <w:p w:rsidR="00E93B30" w:rsidRDefault="00E93B30" w:rsidP="000D5CA1">
            <w:pPr>
              <w:pStyle w:val="TableContents"/>
              <w:jc w:val="center"/>
            </w:pPr>
          </w:p>
          <w:p w:rsidR="00C6041A" w:rsidRDefault="00C6041A" w:rsidP="000D5CA1">
            <w:pPr>
              <w:pStyle w:val="TableContents"/>
              <w:jc w:val="center"/>
            </w:pPr>
            <w:r>
              <w:t>2</w:t>
            </w:r>
            <w:r w:rsidR="00F82992">
              <w:t>-</w:t>
            </w:r>
          </w:p>
          <w:p w:rsidR="000D5CA1" w:rsidRDefault="000D5CA1" w:rsidP="000D5CA1">
            <w:pPr>
              <w:pStyle w:val="TableContents"/>
              <w:jc w:val="center"/>
            </w:pPr>
          </w:p>
          <w:p w:rsidR="000D5CA1" w:rsidRDefault="000D5CA1" w:rsidP="000D5CA1">
            <w:pPr>
              <w:pStyle w:val="TableContents"/>
              <w:jc w:val="center"/>
            </w:pPr>
          </w:p>
          <w:p w:rsidR="000D5CA1" w:rsidRDefault="000D5CA1" w:rsidP="000D5CA1">
            <w:pPr>
              <w:pStyle w:val="TableContents"/>
              <w:jc w:val="center"/>
            </w:pPr>
            <w:proofErr w:type="spellStart"/>
            <w:r>
              <w:t>My</w:t>
            </w:r>
            <w:proofErr w:type="spellEnd"/>
            <w:r>
              <w:t xml:space="preserve"> </w:t>
            </w:r>
            <w:proofErr w:type="spellStart"/>
            <w:r>
              <w:t>favourite</w:t>
            </w:r>
            <w:proofErr w:type="spellEnd"/>
            <w:r>
              <w:t xml:space="preserve"> country</w:t>
            </w:r>
          </w:p>
        </w:tc>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C6041A" w:rsidRDefault="00C6041A" w:rsidP="00C6041A">
            <w:pPr>
              <w:pStyle w:val="TableContents"/>
            </w:pPr>
          </w:p>
          <w:p w:rsidR="00C6041A" w:rsidRDefault="00C6041A" w:rsidP="00C6041A">
            <w:pPr>
              <w:pStyle w:val="TableContents"/>
            </w:pPr>
          </w:p>
          <w:p w:rsidR="00E93B30" w:rsidRDefault="00E93B30" w:rsidP="00C6041A">
            <w:pPr>
              <w:pStyle w:val="TableContents"/>
            </w:pPr>
          </w:p>
          <w:p w:rsidR="00E93B30" w:rsidRDefault="00E93B30" w:rsidP="00C6041A">
            <w:pPr>
              <w:pStyle w:val="TableContents"/>
            </w:pPr>
          </w:p>
          <w:p w:rsidR="00E93B30" w:rsidRDefault="00E93B30" w:rsidP="00C6041A">
            <w:pPr>
              <w:pStyle w:val="TableContents"/>
            </w:pPr>
          </w:p>
          <w:p w:rsidR="00C6041A" w:rsidRDefault="00C6041A" w:rsidP="00C6041A">
            <w:pPr>
              <w:pStyle w:val="TableContents"/>
            </w:pPr>
            <w:r>
              <w:t xml:space="preserve">     </w:t>
            </w:r>
            <w:bookmarkStart w:id="1" w:name="_Hlk116990668"/>
            <w:r>
              <w:t xml:space="preserve">EOI : Exprimer son choix </w:t>
            </w:r>
            <w:r w:rsidR="003E15E1">
              <w:t xml:space="preserve">argumenté </w:t>
            </w:r>
            <w:r>
              <w:t>et échanger</w:t>
            </w:r>
            <w:r w:rsidR="003E15E1">
              <w:t xml:space="preserve"> </w:t>
            </w:r>
            <w:r>
              <w:t xml:space="preserve">avec un camarade. </w:t>
            </w:r>
          </w:p>
          <w:p w:rsidR="00C6041A" w:rsidRDefault="00C6041A" w:rsidP="00C6041A">
            <w:pPr>
              <w:pStyle w:val="TableContents"/>
            </w:pPr>
          </w:p>
          <w:p w:rsidR="000D5CA1" w:rsidRPr="00B34A86" w:rsidRDefault="000D5CA1" w:rsidP="00C6041A">
            <w:pPr>
              <w:pStyle w:val="TableContents"/>
            </w:pPr>
          </w:p>
          <w:p w:rsidR="00C6041A" w:rsidRDefault="00C6041A" w:rsidP="00C6041A">
            <w:pPr>
              <w:pStyle w:val="TableContents"/>
            </w:pPr>
            <w:r>
              <w:t xml:space="preserve">     EE : Ecrire un paragraphe et argumenter ses choix.</w:t>
            </w:r>
          </w:p>
          <w:bookmarkEnd w:id="1"/>
          <w:p w:rsidR="00C6041A" w:rsidRDefault="00C6041A" w:rsidP="00C6041A">
            <w:pPr>
              <w:pStyle w:val="TableContents"/>
              <w:jc w:val="center"/>
            </w:pPr>
          </w:p>
          <w:p w:rsidR="00C6041A" w:rsidRDefault="00C6041A" w:rsidP="00C6041A">
            <w:pPr>
              <w:pStyle w:val="TableContents"/>
              <w:jc w:val="center"/>
            </w:pPr>
          </w:p>
          <w:p w:rsidR="004D4E93" w:rsidRDefault="004D4E93" w:rsidP="00C6041A">
            <w:pPr>
              <w:pStyle w:val="TableContents"/>
              <w:jc w:val="center"/>
            </w:pPr>
          </w:p>
          <w:p w:rsidR="004D4E93" w:rsidRDefault="004D4E93" w:rsidP="00C6041A">
            <w:pPr>
              <w:pStyle w:val="TableContents"/>
              <w:jc w:val="center"/>
            </w:pPr>
          </w:p>
          <w:p w:rsidR="004D4E93" w:rsidRDefault="004D4E93" w:rsidP="00C6041A">
            <w:pPr>
              <w:pStyle w:val="TableContents"/>
              <w:jc w:val="center"/>
            </w:pPr>
          </w:p>
          <w:p w:rsidR="004D4E93" w:rsidRDefault="004D4E93" w:rsidP="00C6041A">
            <w:pPr>
              <w:pStyle w:val="TableContents"/>
              <w:jc w:val="center"/>
            </w:pPr>
          </w:p>
          <w:p w:rsidR="004D4E93" w:rsidRDefault="004D4E93" w:rsidP="00C6041A">
            <w:pPr>
              <w:pStyle w:val="TableContents"/>
              <w:jc w:val="center"/>
            </w:pPr>
          </w:p>
          <w:p w:rsidR="004D4E93" w:rsidRDefault="004D4E93" w:rsidP="004D4E93">
            <w:pPr>
              <w:pStyle w:val="TableContents"/>
            </w:pPr>
          </w:p>
          <w:p w:rsidR="004D4E93" w:rsidRPr="00B34A86" w:rsidRDefault="004D4E93" w:rsidP="004D4E93">
            <w:pPr>
              <w:pStyle w:val="TableContents"/>
            </w:pPr>
          </w:p>
        </w:tc>
        <w:tc>
          <w:tcPr>
            <w:tcW w:w="3421" w:type="dxa"/>
            <w:tcBorders>
              <w:left w:val="single" w:sz="2" w:space="0" w:color="000000"/>
              <w:bottom w:val="single" w:sz="2" w:space="0" w:color="000000"/>
            </w:tcBorders>
            <w:shd w:val="clear" w:color="auto" w:fill="auto"/>
            <w:tcMar>
              <w:top w:w="55" w:type="dxa"/>
              <w:left w:w="55" w:type="dxa"/>
              <w:bottom w:w="55" w:type="dxa"/>
              <w:right w:w="55" w:type="dxa"/>
            </w:tcMar>
          </w:tcPr>
          <w:p w:rsidR="000D5CA1" w:rsidRDefault="000D5CA1" w:rsidP="00845C5E">
            <w:pPr>
              <w:pStyle w:val="TableContents"/>
            </w:pPr>
          </w:p>
          <w:p w:rsidR="00E93B30" w:rsidRDefault="00E93B30" w:rsidP="00845C5E">
            <w:pPr>
              <w:pStyle w:val="TableContents"/>
            </w:pPr>
          </w:p>
          <w:p w:rsidR="00E93B30" w:rsidRDefault="00E93B30" w:rsidP="00845C5E">
            <w:pPr>
              <w:pStyle w:val="TableContents"/>
            </w:pPr>
          </w:p>
          <w:p w:rsidR="00E93B30" w:rsidRDefault="00E93B30" w:rsidP="00845C5E">
            <w:pPr>
              <w:pStyle w:val="TableContents"/>
            </w:pPr>
          </w:p>
          <w:p w:rsidR="000D5CA1" w:rsidRDefault="000D5CA1" w:rsidP="00C6041A">
            <w:pPr>
              <w:pStyle w:val="TableContents"/>
              <w:ind w:left="720"/>
            </w:pPr>
          </w:p>
          <w:p w:rsidR="00C6041A" w:rsidRPr="008A50F9" w:rsidRDefault="00C6041A" w:rsidP="00C6041A">
            <w:pPr>
              <w:pStyle w:val="TableContents"/>
              <w:ind w:left="720"/>
            </w:pPr>
            <w:r w:rsidRPr="008A50F9">
              <w:t>- Carte géographique des pays du Commonwealth</w:t>
            </w:r>
            <w:r w:rsidR="003E15E1">
              <w:t xml:space="preserve"> sous Charles III</w:t>
            </w:r>
            <w:r w:rsidR="00F82992">
              <w:t>.</w:t>
            </w:r>
          </w:p>
          <w:p w:rsidR="00C6041A" w:rsidRDefault="00C6041A" w:rsidP="00C6041A">
            <w:pPr>
              <w:pStyle w:val="TableContents"/>
            </w:pPr>
          </w:p>
          <w:p w:rsidR="00C6041A" w:rsidRPr="00C6041A" w:rsidRDefault="00C6041A" w:rsidP="00C6041A">
            <w:pPr>
              <w:pStyle w:val="TableContents"/>
            </w:pPr>
          </w:p>
          <w:p w:rsidR="00C6041A" w:rsidRPr="000D5CA1" w:rsidRDefault="00C6041A" w:rsidP="00C6041A">
            <w:pPr>
              <w:pStyle w:val="TableContents"/>
              <w:ind w:left="720"/>
            </w:pPr>
            <w:r w:rsidRPr="000D5CA1">
              <w:t>- Carte mentale n° 1</w:t>
            </w:r>
            <w:r w:rsidR="00F82992">
              <w:t>.</w:t>
            </w:r>
          </w:p>
        </w:tc>
        <w:tc>
          <w:tcPr>
            <w:tcW w:w="61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D5CA1" w:rsidRDefault="000D5CA1" w:rsidP="000D5CA1">
            <w:pPr>
              <w:pStyle w:val="TableContents"/>
              <w:ind w:left="720"/>
            </w:pPr>
          </w:p>
          <w:p w:rsidR="00E93B30" w:rsidRDefault="00E93B30" w:rsidP="000D5CA1">
            <w:pPr>
              <w:pStyle w:val="TableContents"/>
              <w:ind w:left="720"/>
            </w:pPr>
          </w:p>
          <w:p w:rsidR="00E93B30" w:rsidRDefault="00E93B30" w:rsidP="000D5CA1">
            <w:pPr>
              <w:pStyle w:val="TableContents"/>
              <w:ind w:left="720"/>
            </w:pPr>
          </w:p>
          <w:p w:rsidR="00E93B30" w:rsidRDefault="00E93B30" w:rsidP="000D5CA1">
            <w:pPr>
              <w:pStyle w:val="TableContents"/>
              <w:ind w:left="720"/>
            </w:pPr>
          </w:p>
          <w:p w:rsidR="000D5CA1" w:rsidRDefault="000D5CA1" w:rsidP="000D5CA1">
            <w:pPr>
              <w:pStyle w:val="TableContents"/>
              <w:ind w:left="720"/>
            </w:pPr>
          </w:p>
          <w:p w:rsidR="00C6041A" w:rsidRDefault="00C6041A" w:rsidP="003E15E1">
            <w:pPr>
              <w:pStyle w:val="TableContents"/>
              <w:numPr>
                <w:ilvl w:val="0"/>
                <w:numId w:val="2"/>
              </w:numPr>
            </w:pPr>
            <w:bookmarkStart w:id="2" w:name="_Hlk116990836"/>
            <w:r>
              <w:t>A partir de la carte d</w:t>
            </w:r>
            <w:r w:rsidRPr="008A50F9">
              <w:t xml:space="preserve">es différents pays du </w:t>
            </w:r>
            <w:r>
              <w:t xml:space="preserve">Commonwealth, </w:t>
            </w:r>
            <w:r w:rsidR="003E15E1">
              <w:t>é</w:t>
            </w:r>
            <w:r>
              <w:t>change</w:t>
            </w:r>
            <w:r w:rsidR="003E15E1">
              <w:t>r</w:t>
            </w:r>
            <w:r>
              <w:t xml:space="preserve"> sur son choix avec un camarade.</w:t>
            </w:r>
          </w:p>
          <w:p w:rsidR="00C6041A" w:rsidRDefault="00C6041A" w:rsidP="00C6041A">
            <w:pPr>
              <w:pStyle w:val="Paragraphedeliste"/>
            </w:pPr>
          </w:p>
          <w:p w:rsidR="000D5CA1" w:rsidRDefault="000D5CA1" w:rsidP="00845C5E"/>
          <w:p w:rsidR="00C6041A" w:rsidRPr="006E5F4A" w:rsidRDefault="00C6041A" w:rsidP="00C6041A">
            <w:pPr>
              <w:pStyle w:val="TableContents"/>
              <w:numPr>
                <w:ilvl w:val="0"/>
                <w:numId w:val="2"/>
              </w:numPr>
            </w:pPr>
            <w:r>
              <w:t>Rédiger un paragraphe argumenté sur son choix.</w:t>
            </w:r>
          </w:p>
          <w:bookmarkEnd w:id="2"/>
          <w:p w:rsidR="00C6041A" w:rsidRPr="00E93B30" w:rsidRDefault="00C6041A" w:rsidP="000D5CA1">
            <w:pPr>
              <w:pStyle w:val="TableContents"/>
              <w:rPr>
                <w:b/>
              </w:rPr>
            </w:pPr>
          </w:p>
        </w:tc>
      </w:tr>
      <w:tr w:rsidR="00CF0868" w:rsidRPr="008A50F9" w:rsidTr="0041664E">
        <w:trPr>
          <w:trHeight w:val="4810"/>
        </w:trPr>
        <w:tc>
          <w:tcPr>
            <w:tcW w:w="1717" w:type="dxa"/>
            <w:tcBorders>
              <w:left w:val="single" w:sz="2" w:space="0" w:color="000000"/>
              <w:bottom w:val="single" w:sz="2" w:space="0" w:color="000000"/>
            </w:tcBorders>
            <w:shd w:val="clear" w:color="auto" w:fill="auto"/>
            <w:tcMar>
              <w:top w:w="55" w:type="dxa"/>
              <w:left w:w="55" w:type="dxa"/>
              <w:bottom w:w="55" w:type="dxa"/>
              <w:right w:w="55" w:type="dxa"/>
            </w:tcMar>
          </w:tcPr>
          <w:p w:rsidR="004D4E93" w:rsidRPr="00E93B30" w:rsidRDefault="004D4E93" w:rsidP="006F127A">
            <w:pPr>
              <w:pStyle w:val="TableContents"/>
              <w:jc w:val="center"/>
            </w:pPr>
          </w:p>
          <w:p w:rsidR="0041664E" w:rsidRDefault="0041664E" w:rsidP="006F127A">
            <w:pPr>
              <w:pStyle w:val="TableContents"/>
              <w:jc w:val="center"/>
              <w:rPr>
                <w:lang w:val="en-GB"/>
              </w:rPr>
            </w:pPr>
          </w:p>
          <w:p w:rsidR="0041664E" w:rsidRDefault="0041664E" w:rsidP="006F127A">
            <w:pPr>
              <w:pStyle w:val="TableContents"/>
              <w:jc w:val="center"/>
              <w:rPr>
                <w:lang w:val="en-GB"/>
              </w:rPr>
            </w:pPr>
          </w:p>
          <w:p w:rsidR="0041664E" w:rsidRDefault="0041664E" w:rsidP="006F127A">
            <w:pPr>
              <w:pStyle w:val="TableContents"/>
              <w:jc w:val="center"/>
              <w:rPr>
                <w:lang w:val="en-GB"/>
              </w:rPr>
            </w:pPr>
          </w:p>
          <w:p w:rsidR="0041664E" w:rsidRDefault="0041664E" w:rsidP="006F127A">
            <w:pPr>
              <w:pStyle w:val="TableContents"/>
              <w:jc w:val="center"/>
              <w:rPr>
                <w:lang w:val="en-GB"/>
              </w:rPr>
            </w:pPr>
          </w:p>
          <w:p w:rsidR="007B1EE4" w:rsidRDefault="004D4E93" w:rsidP="006F127A">
            <w:pPr>
              <w:pStyle w:val="TableContents"/>
              <w:jc w:val="center"/>
              <w:rPr>
                <w:lang w:val="en-GB"/>
              </w:rPr>
            </w:pPr>
            <w:r>
              <w:rPr>
                <w:lang w:val="en-GB"/>
              </w:rPr>
              <w:t>3</w:t>
            </w:r>
            <w:r w:rsidR="00F82992">
              <w:rPr>
                <w:lang w:val="en-GB"/>
              </w:rPr>
              <w:t>-</w:t>
            </w:r>
          </w:p>
          <w:p w:rsidR="007B1EE4" w:rsidRDefault="007B1EE4" w:rsidP="006F127A">
            <w:pPr>
              <w:pStyle w:val="TableContents"/>
              <w:jc w:val="center"/>
              <w:rPr>
                <w:lang w:val="en-GB"/>
              </w:rPr>
            </w:pPr>
          </w:p>
          <w:p w:rsidR="007B1EE4" w:rsidRDefault="007B1EE4" w:rsidP="006F127A">
            <w:pPr>
              <w:pStyle w:val="TableContents"/>
              <w:jc w:val="center"/>
              <w:rPr>
                <w:lang w:val="en-GB"/>
              </w:rPr>
            </w:pPr>
          </w:p>
          <w:p w:rsidR="007B1EE4" w:rsidRDefault="007B1EE4" w:rsidP="006F127A">
            <w:pPr>
              <w:pStyle w:val="TableContents"/>
              <w:jc w:val="center"/>
              <w:rPr>
                <w:lang w:val="en-GB"/>
              </w:rPr>
            </w:pPr>
          </w:p>
          <w:p w:rsidR="007B1EE4" w:rsidRPr="007B1EE4" w:rsidRDefault="007B1EE4" w:rsidP="007B1EE4">
            <w:pPr>
              <w:pStyle w:val="TableContents"/>
              <w:jc w:val="center"/>
              <w:rPr>
                <w:lang w:val="en-GB"/>
              </w:rPr>
            </w:pPr>
            <w:bookmarkStart w:id="3" w:name="_Hlk116992234"/>
            <w:r w:rsidRPr="007B1EE4">
              <w:rPr>
                <w:lang w:val="en-GB"/>
              </w:rPr>
              <w:t>Town and surroundings</w:t>
            </w:r>
          </w:p>
          <w:bookmarkEnd w:id="3"/>
          <w:p w:rsidR="007B1EE4" w:rsidRDefault="007B1EE4" w:rsidP="006F127A">
            <w:pPr>
              <w:pStyle w:val="TableContents"/>
              <w:jc w:val="center"/>
              <w:rPr>
                <w:lang w:val="en-GB"/>
              </w:rPr>
            </w:pPr>
          </w:p>
          <w:p w:rsidR="007B1EE4" w:rsidRDefault="007B1EE4" w:rsidP="006F127A">
            <w:pPr>
              <w:pStyle w:val="TableContents"/>
              <w:jc w:val="center"/>
              <w:rPr>
                <w:lang w:val="en-GB"/>
              </w:rPr>
            </w:pPr>
          </w:p>
          <w:p w:rsidR="00A718A3" w:rsidRDefault="00A718A3" w:rsidP="006F127A">
            <w:pPr>
              <w:pStyle w:val="TableContents"/>
              <w:jc w:val="center"/>
              <w:rPr>
                <w:lang w:val="en-GB"/>
              </w:rPr>
            </w:pPr>
          </w:p>
          <w:p w:rsidR="00A718A3" w:rsidRDefault="00A718A3" w:rsidP="006F127A">
            <w:pPr>
              <w:pStyle w:val="TableContents"/>
              <w:jc w:val="center"/>
              <w:rPr>
                <w:lang w:val="en-GB"/>
              </w:rPr>
            </w:pPr>
          </w:p>
          <w:p w:rsidR="00A718A3" w:rsidRDefault="00A718A3" w:rsidP="006F127A">
            <w:pPr>
              <w:pStyle w:val="TableContents"/>
              <w:jc w:val="center"/>
              <w:rPr>
                <w:lang w:val="en-GB"/>
              </w:rPr>
            </w:pPr>
          </w:p>
          <w:p w:rsidR="00A718A3" w:rsidRDefault="00A718A3" w:rsidP="006F127A">
            <w:pPr>
              <w:pStyle w:val="TableContents"/>
              <w:jc w:val="center"/>
              <w:rPr>
                <w:lang w:val="en-GB"/>
              </w:rPr>
            </w:pPr>
          </w:p>
          <w:p w:rsidR="006213F7" w:rsidRPr="007B1EE4" w:rsidRDefault="006213F7" w:rsidP="004D4E93">
            <w:pPr>
              <w:pStyle w:val="TableContents"/>
              <w:rPr>
                <w:lang w:val="en-GB"/>
              </w:rPr>
            </w:pPr>
          </w:p>
        </w:tc>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D464E0" w:rsidRDefault="00D464E0" w:rsidP="006F127A">
            <w:pPr>
              <w:pStyle w:val="TableContents"/>
              <w:jc w:val="center"/>
              <w:rPr>
                <w:lang w:val="en-GB"/>
              </w:rPr>
            </w:pPr>
          </w:p>
          <w:p w:rsidR="00D464E0" w:rsidRDefault="00D464E0" w:rsidP="004D4E93">
            <w:pPr>
              <w:pStyle w:val="TableContents"/>
              <w:rPr>
                <w:lang w:val="en-GB"/>
              </w:rPr>
            </w:pPr>
          </w:p>
          <w:p w:rsidR="0041664E" w:rsidRDefault="0041664E" w:rsidP="004D4E93">
            <w:pPr>
              <w:pStyle w:val="TableContents"/>
              <w:rPr>
                <w:lang w:val="en-GB"/>
              </w:rPr>
            </w:pPr>
          </w:p>
          <w:p w:rsidR="00D464E0" w:rsidRDefault="00D464E0" w:rsidP="006F127A">
            <w:pPr>
              <w:pStyle w:val="TableContents"/>
              <w:jc w:val="center"/>
              <w:rPr>
                <w:lang w:val="en-GB"/>
              </w:rPr>
            </w:pPr>
          </w:p>
          <w:p w:rsidR="00D464E0" w:rsidRDefault="00A718A3" w:rsidP="006F127A">
            <w:pPr>
              <w:pStyle w:val="TableContents"/>
              <w:jc w:val="center"/>
              <w:rPr>
                <w:lang w:val="en-GB"/>
              </w:rPr>
            </w:pPr>
            <w:bookmarkStart w:id="4" w:name="_Hlk116992271"/>
            <w:proofErr w:type="gramStart"/>
            <w:r>
              <w:rPr>
                <w:lang w:val="en-GB"/>
              </w:rPr>
              <w:t>CE :</w:t>
            </w:r>
            <w:proofErr w:type="gramEnd"/>
            <w:r>
              <w:rPr>
                <w:lang w:val="en-GB"/>
              </w:rPr>
              <w:t xml:space="preserve"> Quiz – What’s your perfect city ? Which city matches </w:t>
            </w:r>
            <w:r w:rsidR="00F82992">
              <w:rPr>
                <w:lang w:val="en-GB"/>
              </w:rPr>
              <w:t xml:space="preserve">with </w:t>
            </w:r>
            <w:r>
              <w:rPr>
                <w:lang w:val="en-GB"/>
              </w:rPr>
              <w:t xml:space="preserve">your </w:t>
            </w:r>
            <w:proofErr w:type="gramStart"/>
            <w:r>
              <w:rPr>
                <w:lang w:val="en-GB"/>
              </w:rPr>
              <w:t>personality</w:t>
            </w:r>
            <w:r w:rsidR="00F82992">
              <w:rPr>
                <w:lang w:val="en-GB"/>
              </w:rPr>
              <w:t xml:space="preserve"> </w:t>
            </w:r>
            <w:r>
              <w:rPr>
                <w:lang w:val="en-GB"/>
              </w:rPr>
              <w:t>?</w:t>
            </w:r>
            <w:proofErr w:type="gramEnd"/>
          </w:p>
          <w:p w:rsidR="00A718A3" w:rsidRDefault="00A718A3" w:rsidP="006F127A">
            <w:pPr>
              <w:pStyle w:val="TableContents"/>
              <w:jc w:val="center"/>
              <w:rPr>
                <w:lang w:val="en-GB"/>
              </w:rPr>
            </w:pPr>
          </w:p>
          <w:p w:rsidR="00A718A3" w:rsidRDefault="00A718A3" w:rsidP="006F127A">
            <w:pPr>
              <w:pStyle w:val="TableContents"/>
              <w:jc w:val="center"/>
            </w:pPr>
            <w:r w:rsidRPr="00A718A3">
              <w:t xml:space="preserve">EOI : </w:t>
            </w:r>
            <w:r w:rsidR="00823622" w:rsidRPr="00A718A3">
              <w:t>Interagir</w:t>
            </w:r>
            <w:r w:rsidRPr="00A718A3">
              <w:t xml:space="preserve"> avec un camarade sur son lieu de vie préféré</w:t>
            </w:r>
            <w:r w:rsidR="00F82992">
              <w:t>.</w:t>
            </w:r>
          </w:p>
          <w:p w:rsidR="00A718A3" w:rsidRDefault="00A718A3" w:rsidP="006F127A">
            <w:pPr>
              <w:pStyle w:val="TableContents"/>
              <w:jc w:val="center"/>
            </w:pPr>
          </w:p>
          <w:p w:rsidR="004D4E93" w:rsidRDefault="004D4E93" w:rsidP="006F127A">
            <w:pPr>
              <w:pStyle w:val="TableContents"/>
              <w:jc w:val="center"/>
            </w:pPr>
          </w:p>
          <w:p w:rsidR="006213F7" w:rsidRPr="008A50F9" w:rsidRDefault="00A718A3" w:rsidP="0041664E">
            <w:pPr>
              <w:pStyle w:val="TableContents"/>
              <w:jc w:val="center"/>
            </w:pPr>
            <w:r>
              <w:t>EE : Rédiger un paragraphe argumenté</w:t>
            </w:r>
            <w:bookmarkEnd w:id="4"/>
          </w:p>
        </w:tc>
        <w:tc>
          <w:tcPr>
            <w:tcW w:w="3421" w:type="dxa"/>
            <w:tcBorders>
              <w:left w:val="single" w:sz="2" w:space="0" w:color="000000"/>
              <w:bottom w:val="single" w:sz="2" w:space="0" w:color="000000"/>
            </w:tcBorders>
            <w:shd w:val="clear" w:color="auto" w:fill="auto"/>
            <w:tcMar>
              <w:top w:w="55" w:type="dxa"/>
              <w:left w:w="55" w:type="dxa"/>
              <w:bottom w:w="55" w:type="dxa"/>
              <w:right w:w="55" w:type="dxa"/>
            </w:tcMar>
          </w:tcPr>
          <w:p w:rsidR="008C5A2A" w:rsidRDefault="008C5A2A" w:rsidP="006F127A">
            <w:pPr>
              <w:pStyle w:val="TableContents"/>
              <w:jc w:val="center"/>
            </w:pPr>
          </w:p>
          <w:p w:rsidR="004D4E93" w:rsidRDefault="004D4E93" w:rsidP="006F127A">
            <w:pPr>
              <w:pStyle w:val="TableContents"/>
              <w:jc w:val="center"/>
            </w:pPr>
          </w:p>
          <w:p w:rsidR="004D4E93" w:rsidRDefault="004D4E93" w:rsidP="006F127A">
            <w:pPr>
              <w:pStyle w:val="TableContents"/>
              <w:jc w:val="center"/>
            </w:pPr>
          </w:p>
          <w:p w:rsidR="006D5254" w:rsidRDefault="006D5254" w:rsidP="006F127A">
            <w:pPr>
              <w:pStyle w:val="TableContents"/>
              <w:jc w:val="center"/>
            </w:pPr>
          </w:p>
          <w:p w:rsidR="0041664E" w:rsidRDefault="0041664E" w:rsidP="006F127A">
            <w:pPr>
              <w:pStyle w:val="TableContents"/>
              <w:jc w:val="center"/>
            </w:pPr>
          </w:p>
          <w:p w:rsidR="006D5254" w:rsidRDefault="00A718A3" w:rsidP="006F127A">
            <w:pPr>
              <w:pStyle w:val="TableContents"/>
              <w:jc w:val="center"/>
            </w:pPr>
            <w:bookmarkStart w:id="5" w:name="_Hlk116992352"/>
            <w:r w:rsidRPr="00A718A3">
              <w:t>https://www.goodnet.org/articles/whats-your-perfect-city-quiz</w:t>
            </w:r>
          </w:p>
          <w:bookmarkEnd w:id="5"/>
          <w:p w:rsidR="006D5254" w:rsidRDefault="006D5254" w:rsidP="006F127A">
            <w:pPr>
              <w:pStyle w:val="TableContents"/>
              <w:jc w:val="center"/>
            </w:pPr>
          </w:p>
          <w:p w:rsidR="006D5254" w:rsidRDefault="006D5254" w:rsidP="006F127A">
            <w:pPr>
              <w:pStyle w:val="TableContents"/>
              <w:jc w:val="center"/>
            </w:pPr>
          </w:p>
          <w:p w:rsidR="006D5254" w:rsidRDefault="00A718A3" w:rsidP="006F127A">
            <w:pPr>
              <w:pStyle w:val="TableContents"/>
              <w:jc w:val="center"/>
            </w:pPr>
            <w:r>
              <w:t>Jeu de questions réponses</w:t>
            </w:r>
            <w:r w:rsidR="00F82992">
              <w:t>.</w:t>
            </w:r>
          </w:p>
          <w:p w:rsidR="006D5254" w:rsidRDefault="006D5254" w:rsidP="006F127A">
            <w:pPr>
              <w:pStyle w:val="TableContents"/>
              <w:jc w:val="center"/>
            </w:pPr>
          </w:p>
          <w:p w:rsidR="00A718A3" w:rsidRDefault="00A718A3" w:rsidP="006F127A">
            <w:pPr>
              <w:pStyle w:val="TableContents"/>
              <w:jc w:val="center"/>
            </w:pPr>
          </w:p>
          <w:p w:rsidR="00A718A3" w:rsidRDefault="00A718A3" w:rsidP="006F127A">
            <w:pPr>
              <w:pStyle w:val="TableContents"/>
              <w:jc w:val="center"/>
            </w:pPr>
          </w:p>
          <w:p w:rsidR="00A718A3" w:rsidRDefault="00A718A3" w:rsidP="006F127A">
            <w:pPr>
              <w:pStyle w:val="TableContents"/>
              <w:jc w:val="center"/>
            </w:pPr>
          </w:p>
          <w:p w:rsidR="00A718A3" w:rsidRDefault="00A718A3" w:rsidP="006F127A">
            <w:pPr>
              <w:pStyle w:val="TableContents"/>
              <w:jc w:val="center"/>
            </w:pPr>
          </w:p>
          <w:p w:rsidR="00A718A3" w:rsidRDefault="00A718A3" w:rsidP="006F127A">
            <w:pPr>
              <w:pStyle w:val="TableContents"/>
              <w:jc w:val="center"/>
            </w:pPr>
          </w:p>
          <w:p w:rsidR="00A718A3" w:rsidRDefault="00A718A3" w:rsidP="006F127A">
            <w:pPr>
              <w:pStyle w:val="TableContents"/>
              <w:jc w:val="center"/>
            </w:pPr>
          </w:p>
          <w:p w:rsidR="006D5254" w:rsidRDefault="006D5254" w:rsidP="006F127A">
            <w:pPr>
              <w:pStyle w:val="TableContents"/>
              <w:jc w:val="center"/>
            </w:pPr>
          </w:p>
          <w:p w:rsidR="00823622" w:rsidRDefault="00823622" w:rsidP="006F127A">
            <w:pPr>
              <w:pStyle w:val="TableContents"/>
              <w:jc w:val="center"/>
            </w:pPr>
          </w:p>
          <w:p w:rsidR="00823622" w:rsidRDefault="00823622" w:rsidP="006F127A">
            <w:pPr>
              <w:pStyle w:val="TableContents"/>
              <w:jc w:val="center"/>
            </w:pPr>
          </w:p>
          <w:p w:rsidR="006213F7" w:rsidRPr="008A50F9" w:rsidRDefault="006213F7" w:rsidP="006F127A">
            <w:pPr>
              <w:pStyle w:val="TableContents"/>
              <w:jc w:val="center"/>
            </w:pPr>
          </w:p>
        </w:tc>
        <w:tc>
          <w:tcPr>
            <w:tcW w:w="61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868" w:rsidRDefault="00CF0868" w:rsidP="006F127A">
            <w:pPr>
              <w:pStyle w:val="TableContents"/>
              <w:jc w:val="center"/>
            </w:pPr>
          </w:p>
          <w:p w:rsidR="006213F7" w:rsidRDefault="006213F7" w:rsidP="006F127A">
            <w:pPr>
              <w:pStyle w:val="TableContents"/>
              <w:jc w:val="center"/>
            </w:pPr>
          </w:p>
          <w:p w:rsidR="006213F7" w:rsidRDefault="006213F7" w:rsidP="006F127A">
            <w:pPr>
              <w:pStyle w:val="TableContents"/>
              <w:jc w:val="center"/>
            </w:pPr>
          </w:p>
          <w:p w:rsidR="0041664E" w:rsidRDefault="0041664E" w:rsidP="006F127A">
            <w:pPr>
              <w:pStyle w:val="TableContents"/>
              <w:jc w:val="center"/>
            </w:pPr>
          </w:p>
          <w:p w:rsidR="006213F7" w:rsidRDefault="006213F7" w:rsidP="006F127A">
            <w:pPr>
              <w:pStyle w:val="TableContents"/>
              <w:jc w:val="center"/>
            </w:pPr>
          </w:p>
          <w:p w:rsidR="006213F7" w:rsidRDefault="00A718A3" w:rsidP="00A718A3">
            <w:pPr>
              <w:pStyle w:val="TableContents"/>
              <w:numPr>
                <w:ilvl w:val="0"/>
                <w:numId w:val="4"/>
              </w:numPr>
              <w:jc w:val="center"/>
            </w:pPr>
            <w:bookmarkStart w:id="6" w:name="_Hlk116992385"/>
            <w:r>
              <w:t>Salle informatique : Have fun ! Comprendre un quiz pour choisir son lieu de vie préféré.</w:t>
            </w:r>
          </w:p>
          <w:bookmarkEnd w:id="6"/>
          <w:p w:rsidR="006213F7" w:rsidRDefault="006213F7" w:rsidP="006F127A">
            <w:pPr>
              <w:pStyle w:val="TableContents"/>
              <w:jc w:val="center"/>
            </w:pPr>
          </w:p>
          <w:p w:rsidR="006213F7" w:rsidRDefault="006213F7" w:rsidP="006F127A">
            <w:pPr>
              <w:pStyle w:val="TableContents"/>
              <w:jc w:val="center"/>
            </w:pPr>
          </w:p>
          <w:p w:rsidR="006213F7" w:rsidRDefault="00A718A3" w:rsidP="00A718A3">
            <w:pPr>
              <w:pStyle w:val="TableContents"/>
              <w:numPr>
                <w:ilvl w:val="0"/>
                <w:numId w:val="4"/>
              </w:numPr>
              <w:jc w:val="center"/>
            </w:pPr>
            <w:r>
              <w:t>Cibler ses goûts et intérêts</w:t>
            </w:r>
            <w:r w:rsidR="009C4703">
              <w:t xml:space="preserve"> en inte</w:t>
            </w:r>
            <w:r>
              <w:t xml:space="preserve">raction orale pour constituer un paragraphe sur son lieu de vie et </w:t>
            </w:r>
            <w:r w:rsidR="00F82992">
              <w:t xml:space="preserve">son </w:t>
            </w:r>
            <w:r>
              <w:t>environnement préférés.</w:t>
            </w:r>
          </w:p>
          <w:p w:rsidR="006213F7" w:rsidRDefault="006213F7" w:rsidP="006F127A">
            <w:pPr>
              <w:pStyle w:val="TableContents"/>
              <w:jc w:val="center"/>
            </w:pPr>
          </w:p>
          <w:p w:rsidR="006213F7" w:rsidRDefault="00A718A3" w:rsidP="00A718A3">
            <w:pPr>
              <w:pStyle w:val="TableContents"/>
              <w:numPr>
                <w:ilvl w:val="0"/>
                <w:numId w:val="4"/>
              </w:numPr>
              <w:jc w:val="center"/>
            </w:pPr>
            <w:r>
              <w:t>Rédiger un paragraphe argumenté à l’aide des éléments retenus</w:t>
            </w:r>
            <w:r w:rsidR="009C4703">
              <w:t>.</w:t>
            </w:r>
          </w:p>
          <w:p w:rsidR="004D4E93" w:rsidRDefault="004D4E93" w:rsidP="004D4E93">
            <w:pPr>
              <w:pStyle w:val="TableContents"/>
            </w:pPr>
          </w:p>
          <w:p w:rsidR="004D4E93" w:rsidRPr="004D4E93" w:rsidRDefault="004D4E93" w:rsidP="004D4E93"/>
          <w:p w:rsidR="006213F7" w:rsidRPr="004D4E93" w:rsidRDefault="006213F7" w:rsidP="004D4E93"/>
        </w:tc>
      </w:tr>
      <w:tr w:rsidR="004D4E93" w:rsidRPr="008A50F9" w:rsidTr="0041664E">
        <w:trPr>
          <w:trHeight w:val="520"/>
        </w:trPr>
        <w:tc>
          <w:tcPr>
            <w:tcW w:w="1717" w:type="dxa"/>
            <w:tcBorders>
              <w:left w:val="single" w:sz="2" w:space="0" w:color="000000"/>
              <w:bottom w:val="single" w:sz="2" w:space="0" w:color="000000"/>
            </w:tcBorders>
            <w:shd w:val="clear" w:color="auto" w:fill="auto"/>
            <w:tcMar>
              <w:top w:w="55" w:type="dxa"/>
              <w:left w:w="55" w:type="dxa"/>
              <w:bottom w:w="55" w:type="dxa"/>
              <w:right w:w="55" w:type="dxa"/>
            </w:tcMar>
          </w:tcPr>
          <w:p w:rsidR="004123B6" w:rsidRPr="00E93B30" w:rsidRDefault="004123B6" w:rsidP="004D4E93">
            <w:pPr>
              <w:pStyle w:val="TableContents"/>
              <w:jc w:val="center"/>
            </w:pPr>
          </w:p>
          <w:p w:rsidR="004123B6" w:rsidRPr="00E93B30" w:rsidRDefault="004123B6" w:rsidP="004D4E93">
            <w:pPr>
              <w:pStyle w:val="TableContents"/>
              <w:jc w:val="center"/>
            </w:pPr>
          </w:p>
          <w:p w:rsidR="004123B6" w:rsidRPr="00E93B30" w:rsidRDefault="004123B6" w:rsidP="004D4E93">
            <w:pPr>
              <w:pStyle w:val="TableContents"/>
              <w:jc w:val="center"/>
            </w:pPr>
          </w:p>
          <w:p w:rsidR="004D4E93" w:rsidRPr="007B1EE4" w:rsidRDefault="004D4E93" w:rsidP="004D4E93">
            <w:pPr>
              <w:pStyle w:val="TableContents"/>
              <w:jc w:val="center"/>
              <w:rPr>
                <w:lang w:val="en-GB"/>
              </w:rPr>
            </w:pPr>
            <w:r>
              <w:rPr>
                <w:lang w:val="en-GB"/>
              </w:rPr>
              <w:t>4</w:t>
            </w:r>
            <w:r w:rsidR="00F82992">
              <w:rPr>
                <w:lang w:val="en-GB"/>
              </w:rPr>
              <w:t>-</w:t>
            </w:r>
          </w:p>
          <w:p w:rsidR="00F82992" w:rsidRPr="007B1EE4" w:rsidRDefault="004D4E93" w:rsidP="00F82992">
            <w:pPr>
              <w:pStyle w:val="TableContents"/>
              <w:jc w:val="center"/>
              <w:rPr>
                <w:lang w:val="en-GB"/>
              </w:rPr>
            </w:pPr>
            <w:r w:rsidRPr="007B1EE4">
              <w:rPr>
                <w:lang w:val="en-GB"/>
              </w:rPr>
              <w:t xml:space="preserve">Home and </w:t>
            </w:r>
            <w:r w:rsidR="00F82992">
              <w:rPr>
                <w:lang w:val="en-GB"/>
              </w:rPr>
              <w:t>favourite place.</w:t>
            </w:r>
          </w:p>
          <w:p w:rsidR="004D4E93" w:rsidRPr="007B1EE4" w:rsidRDefault="004D4E93" w:rsidP="004D4E93">
            <w:pPr>
              <w:pStyle w:val="TableContents"/>
              <w:jc w:val="center"/>
              <w:rPr>
                <w:lang w:val="en-GB"/>
              </w:rPr>
            </w:pPr>
          </w:p>
          <w:p w:rsidR="004D4E93" w:rsidRDefault="004D4E93" w:rsidP="004D4E93">
            <w:pPr>
              <w:pStyle w:val="TableContents"/>
              <w:jc w:val="center"/>
              <w:rPr>
                <w:lang w:val="en-GB"/>
              </w:rPr>
            </w:pPr>
          </w:p>
        </w:tc>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4D4E93" w:rsidRDefault="004D4E93" w:rsidP="004D4E93">
            <w:pPr>
              <w:pStyle w:val="TableContents"/>
            </w:pPr>
          </w:p>
          <w:p w:rsidR="004D4E93" w:rsidRDefault="004D4E93" w:rsidP="004D4E93">
            <w:pPr>
              <w:pStyle w:val="TableContents"/>
            </w:pPr>
          </w:p>
          <w:p w:rsidR="004D4E93" w:rsidRDefault="004D4E93" w:rsidP="004D4E93">
            <w:pPr>
              <w:pStyle w:val="TableContents"/>
            </w:pPr>
            <w:r>
              <w:t xml:space="preserve">   </w:t>
            </w:r>
            <w:r w:rsidRPr="00192875">
              <w:t xml:space="preserve">CE : </w:t>
            </w:r>
            <w:proofErr w:type="spellStart"/>
            <w:r w:rsidRPr="00192875">
              <w:t>Floating</w:t>
            </w:r>
            <w:proofErr w:type="spellEnd"/>
            <w:r w:rsidRPr="00192875">
              <w:t xml:space="preserve"> house</w:t>
            </w:r>
            <w:r w:rsidR="00F82992">
              <w:t>.</w:t>
            </w:r>
          </w:p>
          <w:p w:rsidR="00B2306F" w:rsidRDefault="00B2306F" w:rsidP="004D4E93">
            <w:pPr>
              <w:pStyle w:val="TableContents"/>
            </w:pPr>
          </w:p>
          <w:p w:rsidR="0068444C" w:rsidRDefault="0068444C" w:rsidP="004D4E93">
            <w:pPr>
              <w:pStyle w:val="TableContents"/>
            </w:pPr>
          </w:p>
          <w:p w:rsidR="00B2306F" w:rsidRDefault="004123B6" w:rsidP="004D4E93">
            <w:pPr>
              <w:pStyle w:val="TableContents"/>
            </w:pPr>
            <w:r>
              <w:t xml:space="preserve">  </w:t>
            </w:r>
            <w:r w:rsidR="00B2306F">
              <w:t xml:space="preserve">EOI : </w:t>
            </w:r>
            <w:r>
              <w:t>Description d’une pièce</w:t>
            </w:r>
          </w:p>
          <w:p w:rsidR="004123B6" w:rsidRDefault="004123B6" w:rsidP="004D4E93">
            <w:pPr>
              <w:pStyle w:val="TableContents"/>
            </w:pPr>
          </w:p>
          <w:p w:rsidR="00B2306F" w:rsidRDefault="00B2306F" w:rsidP="004D4E93">
            <w:pPr>
              <w:pStyle w:val="TableContents"/>
            </w:pPr>
          </w:p>
          <w:p w:rsidR="004D4E93" w:rsidRDefault="00B2306F" w:rsidP="002671F0">
            <w:pPr>
              <w:pStyle w:val="TableContents"/>
            </w:pPr>
            <w:r>
              <w:t xml:space="preserve">EE : Rédiger un paragraphe argumenté sur l’agencement des pièces dans votre maison </w:t>
            </w:r>
            <w:r w:rsidR="002671F0">
              <w:t>[</w:t>
            </w:r>
            <w:r>
              <w:t>pièce /</w:t>
            </w:r>
            <w:r w:rsidR="002671F0">
              <w:t xml:space="preserve"> endroit</w:t>
            </w:r>
            <w:r>
              <w:t xml:space="preserve"> </w:t>
            </w:r>
            <w:proofErr w:type="spellStart"/>
            <w:r>
              <w:t>préféré.e</w:t>
            </w:r>
            <w:proofErr w:type="spellEnd"/>
            <w:r w:rsidR="002671F0">
              <w:t>].</w:t>
            </w:r>
          </w:p>
          <w:p w:rsidR="004D4E93" w:rsidRDefault="004D4E93" w:rsidP="004D4E93">
            <w:pPr>
              <w:pStyle w:val="TableContents"/>
              <w:jc w:val="center"/>
            </w:pPr>
          </w:p>
          <w:p w:rsidR="004D4E93" w:rsidRPr="00B2306F" w:rsidRDefault="004D4E93" w:rsidP="004D4E93">
            <w:pPr>
              <w:pStyle w:val="TableContents"/>
              <w:jc w:val="center"/>
            </w:pPr>
          </w:p>
        </w:tc>
        <w:tc>
          <w:tcPr>
            <w:tcW w:w="3421" w:type="dxa"/>
            <w:tcBorders>
              <w:left w:val="single" w:sz="2" w:space="0" w:color="000000"/>
              <w:bottom w:val="single" w:sz="2" w:space="0" w:color="000000"/>
            </w:tcBorders>
            <w:shd w:val="clear" w:color="auto" w:fill="auto"/>
            <w:tcMar>
              <w:top w:w="55" w:type="dxa"/>
              <w:left w:w="55" w:type="dxa"/>
              <w:bottom w:w="55" w:type="dxa"/>
              <w:right w:w="55" w:type="dxa"/>
            </w:tcMar>
          </w:tcPr>
          <w:p w:rsidR="004123B6" w:rsidRDefault="004123B6" w:rsidP="004D4E93">
            <w:pPr>
              <w:pStyle w:val="TableContents"/>
              <w:jc w:val="center"/>
            </w:pPr>
          </w:p>
          <w:p w:rsidR="0068444C" w:rsidRDefault="0068444C" w:rsidP="004D4E93">
            <w:pPr>
              <w:pStyle w:val="TableContents"/>
              <w:jc w:val="center"/>
            </w:pPr>
          </w:p>
          <w:p w:rsidR="0068444C" w:rsidRDefault="0068444C" w:rsidP="004D4E93">
            <w:pPr>
              <w:pStyle w:val="TableContents"/>
              <w:jc w:val="center"/>
            </w:pPr>
            <w:r>
              <w:t>« </w:t>
            </w:r>
            <w:proofErr w:type="spellStart"/>
            <w:r>
              <w:t>Floating</w:t>
            </w:r>
            <w:proofErr w:type="spellEnd"/>
            <w:r>
              <w:t xml:space="preserve"> </w:t>
            </w:r>
            <w:proofErr w:type="spellStart"/>
            <w:r>
              <w:t>houses</w:t>
            </w:r>
            <w:proofErr w:type="spellEnd"/>
            <w:r>
              <w:t xml:space="preserve"> » </w:t>
            </w:r>
            <w:proofErr w:type="spellStart"/>
            <w:r>
              <w:t>from</w:t>
            </w:r>
            <w:proofErr w:type="spellEnd"/>
            <w:r>
              <w:t xml:space="preserve"> Reuters</w:t>
            </w:r>
            <w:r w:rsidR="00F82992">
              <w:t>.</w:t>
            </w:r>
          </w:p>
          <w:p w:rsidR="004123B6" w:rsidRDefault="004123B6" w:rsidP="004D4E93">
            <w:pPr>
              <w:pStyle w:val="TableContents"/>
              <w:jc w:val="center"/>
            </w:pPr>
          </w:p>
          <w:p w:rsidR="0068444C" w:rsidRDefault="0068444C" w:rsidP="004D4E93">
            <w:pPr>
              <w:pStyle w:val="TableContents"/>
              <w:jc w:val="center"/>
            </w:pPr>
          </w:p>
          <w:p w:rsidR="004D4E93" w:rsidRDefault="004D4E93" w:rsidP="004D4E93">
            <w:pPr>
              <w:pStyle w:val="TableContents"/>
              <w:jc w:val="center"/>
            </w:pPr>
            <w:r>
              <w:t>Lexique  – Les différentes pièces et lieux de l’habitat</w:t>
            </w:r>
            <w:r w:rsidR="004123B6">
              <w:t xml:space="preserve"> – Meubles et décoration – Les prépositions de lieu</w:t>
            </w:r>
          </w:p>
          <w:p w:rsidR="004D4E93" w:rsidRDefault="004D4E93" w:rsidP="004D4E93">
            <w:pPr>
              <w:pStyle w:val="TableContents"/>
              <w:jc w:val="center"/>
            </w:pPr>
          </w:p>
          <w:p w:rsidR="004D4E93" w:rsidRDefault="004D4E93" w:rsidP="004D4E93">
            <w:pPr>
              <w:pStyle w:val="TableContents"/>
              <w:jc w:val="center"/>
            </w:pPr>
          </w:p>
          <w:p w:rsidR="004D4E93" w:rsidRDefault="004D4E93" w:rsidP="004D4E93">
            <w:pPr>
              <w:pStyle w:val="TableContents"/>
              <w:jc w:val="center"/>
            </w:pPr>
          </w:p>
          <w:p w:rsidR="004D4E93" w:rsidRDefault="004D4E93" w:rsidP="004D4E93">
            <w:pPr>
              <w:pStyle w:val="TableContents"/>
              <w:jc w:val="center"/>
            </w:pPr>
          </w:p>
          <w:p w:rsidR="004D4E93" w:rsidRDefault="004D4E93" w:rsidP="004D4E93">
            <w:pPr>
              <w:pStyle w:val="TableContents"/>
              <w:jc w:val="center"/>
            </w:pPr>
          </w:p>
        </w:tc>
        <w:tc>
          <w:tcPr>
            <w:tcW w:w="61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4E93" w:rsidRDefault="004D4E93" w:rsidP="004123B6">
            <w:pPr>
              <w:pStyle w:val="TableContents"/>
              <w:ind w:left="720"/>
            </w:pPr>
          </w:p>
          <w:p w:rsidR="004123B6" w:rsidRDefault="004123B6" w:rsidP="004123B6">
            <w:pPr>
              <w:pStyle w:val="TableContents"/>
              <w:ind w:left="720"/>
            </w:pPr>
          </w:p>
          <w:p w:rsidR="004123B6" w:rsidRDefault="0068444C" w:rsidP="0068444C">
            <w:pPr>
              <w:pStyle w:val="TableContents"/>
              <w:numPr>
                <w:ilvl w:val="0"/>
                <w:numId w:val="7"/>
              </w:numPr>
            </w:pPr>
            <w:r>
              <w:t>Lire et comprendre un texte inconnu. Découverte d’une méthode de construction en lien avec le réchauffement climatique.</w:t>
            </w:r>
          </w:p>
          <w:p w:rsidR="004123B6" w:rsidRDefault="004123B6" w:rsidP="004123B6">
            <w:pPr>
              <w:pStyle w:val="TableContents"/>
              <w:ind w:left="720"/>
            </w:pPr>
          </w:p>
          <w:p w:rsidR="004123B6" w:rsidRDefault="004123B6" w:rsidP="004123B6">
            <w:pPr>
              <w:pStyle w:val="TableContents"/>
              <w:ind w:left="720"/>
            </w:pPr>
          </w:p>
          <w:p w:rsidR="004123B6" w:rsidRDefault="004123B6" w:rsidP="004123B6">
            <w:pPr>
              <w:pStyle w:val="TableContents"/>
              <w:ind w:left="720"/>
            </w:pPr>
          </w:p>
          <w:p w:rsidR="004123B6" w:rsidRDefault="004123B6" w:rsidP="004123B6">
            <w:pPr>
              <w:pStyle w:val="TableContents"/>
              <w:ind w:left="720"/>
            </w:pPr>
          </w:p>
          <w:p w:rsidR="004123B6" w:rsidRDefault="004123B6" w:rsidP="004D4E93">
            <w:pPr>
              <w:pStyle w:val="TableContents"/>
              <w:numPr>
                <w:ilvl w:val="0"/>
                <w:numId w:val="6"/>
              </w:numPr>
              <w:jc w:val="center"/>
            </w:pPr>
            <w:r>
              <w:t>Rédiger un paragraphe argumenté à l’aide des éléments travaillés.</w:t>
            </w:r>
          </w:p>
          <w:p w:rsidR="004123B6" w:rsidRDefault="004123B6" w:rsidP="004123B6">
            <w:pPr>
              <w:pStyle w:val="TableContents"/>
              <w:jc w:val="center"/>
            </w:pPr>
          </w:p>
          <w:p w:rsidR="004123B6" w:rsidRDefault="004123B6" w:rsidP="002671F0">
            <w:pPr>
              <w:pStyle w:val="TableContents"/>
            </w:pPr>
          </w:p>
          <w:p w:rsidR="004123B6" w:rsidRDefault="004123B6" w:rsidP="004123B6">
            <w:pPr>
              <w:pStyle w:val="TableContents"/>
              <w:jc w:val="center"/>
            </w:pPr>
          </w:p>
          <w:p w:rsidR="004123B6" w:rsidRDefault="004123B6" w:rsidP="004123B6">
            <w:pPr>
              <w:pStyle w:val="TableContents"/>
              <w:jc w:val="center"/>
            </w:pPr>
          </w:p>
        </w:tc>
      </w:tr>
      <w:tr w:rsidR="00CF0868" w:rsidTr="006F127A">
        <w:tc>
          <w:tcPr>
            <w:tcW w:w="1717" w:type="dxa"/>
            <w:tcBorders>
              <w:left w:val="single" w:sz="2" w:space="0" w:color="000000"/>
              <w:bottom w:val="single" w:sz="2" w:space="0" w:color="000000"/>
            </w:tcBorders>
            <w:shd w:val="clear" w:color="auto" w:fill="auto"/>
            <w:tcMar>
              <w:top w:w="55" w:type="dxa"/>
              <w:left w:w="55" w:type="dxa"/>
              <w:bottom w:w="55" w:type="dxa"/>
              <w:right w:w="55" w:type="dxa"/>
            </w:tcMar>
          </w:tcPr>
          <w:p w:rsidR="006F127A" w:rsidRDefault="006F127A" w:rsidP="00DC4E55">
            <w:pPr>
              <w:pStyle w:val="TableContents"/>
              <w:jc w:val="center"/>
            </w:pPr>
          </w:p>
          <w:p w:rsidR="0041664E" w:rsidRDefault="0041664E" w:rsidP="00DC4E55">
            <w:pPr>
              <w:pStyle w:val="TableContents"/>
              <w:jc w:val="center"/>
            </w:pPr>
          </w:p>
          <w:p w:rsidR="0041664E" w:rsidRDefault="0041664E" w:rsidP="00DC4E55">
            <w:pPr>
              <w:pStyle w:val="TableContents"/>
              <w:jc w:val="center"/>
            </w:pPr>
          </w:p>
          <w:p w:rsidR="0041664E" w:rsidRDefault="0041664E" w:rsidP="00DC4E55">
            <w:pPr>
              <w:pStyle w:val="TableContents"/>
              <w:jc w:val="center"/>
            </w:pPr>
          </w:p>
          <w:p w:rsidR="00DC4E55" w:rsidRDefault="00DC4E55" w:rsidP="00DC4E55">
            <w:pPr>
              <w:pStyle w:val="TableContents"/>
              <w:jc w:val="center"/>
            </w:pPr>
            <w:r>
              <w:t>5</w:t>
            </w:r>
            <w:r w:rsidR="002671F0">
              <w:t>-</w:t>
            </w:r>
          </w:p>
          <w:p w:rsidR="004D4E93" w:rsidRDefault="004D4E93" w:rsidP="00DC4E55">
            <w:pPr>
              <w:pStyle w:val="TableContents"/>
              <w:jc w:val="center"/>
            </w:pPr>
          </w:p>
          <w:p w:rsidR="004D4E93" w:rsidRDefault="002671F0" w:rsidP="00DC4E55">
            <w:pPr>
              <w:pStyle w:val="TableContents"/>
              <w:jc w:val="center"/>
            </w:pPr>
            <w:r>
              <w:t>Mission 1.</w:t>
            </w:r>
          </w:p>
          <w:p w:rsidR="004D4E93" w:rsidRDefault="004D4E93" w:rsidP="00DC4E55">
            <w:pPr>
              <w:pStyle w:val="TableContents"/>
              <w:jc w:val="center"/>
            </w:pPr>
          </w:p>
          <w:p w:rsidR="00CF0868" w:rsidRDefault="00CF0868" w:rsidP="00A42EF7">
            <w:pPr>
              <w:pStyle w:val="TableContents"/>
            </w:pPr>
          </w:p>
          <w:p w:rsidR="00CF0868" w:rsidRDefault="00CF0868" w:rsidP="006F127A">
            <w:pPr>
              <w:pStyle w:val="TableContents"/>
              <w:jc w:val="center"/>
            </w:pPr>
          </w:p>
        </w:tc>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4D4E93" w:rsidRDefault="004D4E93" w:rsidP="006F127A">
            <w:pPr>
              <w:pStyle w:val="TableContents"/>
              <w:jc w:val="center"/>
            </w:pPr>
          </w:p>
          <w:p w:rsidR="004D4E93" w:rsidRDefault="004D4E93" w:rsidP="006F127A">
            <w:pPr>
              <w:pStyle w:val="TableContents"/>
              <w:jc w:val="center"/>
            </w:pPr>
          </w:p>
          <w:p w:rsidR="004D4E93" w:rsidRDefault="004D4E93" w:rsidP="006F127A">
            <w:pPr>
              <w:pStyle w:val="TableContents"/>
              <w:jc w:val="center"/>
            </w:pPr>
          </w:p>
          <w:p w:rsidR="004D4E93" w:rsidRDefault="00B9390E" w:rsidP="006F127A">
            <w:pPr>
              <w:pStyle w:val="TableContents"/>
              <w:jc w:val="center"/>
            </w:pPr>
            <w:r>
              <w:t>EE : Rédaction de mon dossier f</w:t>
            </w:r>
            <w:r w:rsidR="004D4E93">
              <w:t>inal « </w:t>
            </w:r>
            <w:proofErr w:type="spellStart"/>
            <w:r w:rsidR="004D4E93">
              <w:t>My</w:t>
            </w:r>
            <w:proofErr w:type="spellEnd"/>
            <w:r w:rsidR="004D4E93">
              <w:t xml:space="preserve"> </w:t>
            </w:r>
            <w:proofErr w:type="spellStart"/>
            <w:r w:rsidR="004D4E93">
              <w:t>dream</w:t>
            </w:r>
            <w:proofErr w:type="spellEnd"/>
            <w:r w:rsidR="004D4E93">
              <w:t xml:space="preserve"> home »</w:t>
            </w:r>
            <w:r w:rsidR="002671F0">
              <w:t>.</w:t>
            </w:r>
          </w:p>
          <w:p w:rsidR="004D4E93" w:rsidRDefault="004D4E93" w:rsidP="006F127A">
            <w:pPr>
              <w:pStyle w:val="TableContents"/>
              <w:jc w:val="center"/>
            </w:pPr>
          </w:p>
          <w:p w:rsidR="00B9390E" w:rsidRDefault="00B9390E" w:rsidP="006F127A">
            <w:pPr>
              <w:pStyle w:val="TableContents"/>
              <w:jc w:val="center"/>
            </w:pPr>
          </w:p>
          <w:p w:rsidR="00B9390E" w:rsidRDefault="00B9390E" w:rsidP="006F127A">
            <w:pPr>
              <w:pStyle w:val="TableContents"/>
              <w:jc w:val="center"/>
            </w:pPr>
          </w:p>
          <w:p w:rsidR="00B9390E" w:rsidRDefault="00B9390E" w:rsidP="006F127A">
            <w:pPr>
              <w:pStyle w:val="TableContents"/>
              <w:jc w:val="center"/>
            </w:pPr>
          </w:p>
          <w:p w:rsidR="00B9390E" w:rsidRDefault="00B9390E" w:rsidP="006F127A">
            <w:pPr>
              <w:pStyle w:val="TableContents"/>
              <w:jc w:val="center"/>
            </w:pPr>
          </w:p>
          <w:p w:rsidR="004D4E93" w:rsidRDefault="004D4E93" w:rsidP="006F127A">
            <w:pPr>
              <w:pStyle w:val="TableContents"/>
              <w:jc w:val="center"/>
            </w:pPr>
          </w:p>
          <w:p w:rsidR="00A42EF7" w:rsidRDefault="00A42EF7" w:rsidP="006F127A">
            <w:pPr>
              <w:pStyle w:val="TableContents"/>
              <w:jc w:val="center"/>
            </w:pPr>
          </w:p>
          <w:p w:rsidR="00CF0868" w:rsidRDefault="00CF0868" w:rsidP="00A42EF7">
            <w:pPr>
              <w:pStyle w:val="TableContents"/>
              <w:jc w:val="center"/>
            </w:pPr>
          </w:p>
        </w:tc>
        <w:tc>
          <w:tcPr>
            <w:tcW w:w="3421" w:type="dxa"/>
            <w:tcBorders>
              <w:left w:val="single" w:sz="2" w:space="0" w:color="000000"/>
              <w:bottom w:val="single" w:sz="2" w:space="0" w:color="000000"/>
            </w:tcBorders>
            <w:shd w:val="clear" w:color="auto" w:fill="auto"/>
            <w:tcMar>
              <w:top w:w="55" w:type="dxa"/>
              <w:left w:w="55" w:type="dxa"/>
              <w:bottom w:w="55" w:type="dxa"/>
              <w:right w:w="55" w:type="dxa"/>
            </w:tcMar>
          </w:tcPr>
          <w:p w:rsidR="00B9390E" w:rsidRDefault="00B9390E" w:rsidP="006F127A">
            <w:pPr>
              <w:pStyle w:val="TableContents"/>
              <w:jc w:val="center"/>
            </w:pPr>
          </w:p>
          <w:p w:rsidR="00B9390E" w:rsidRDefault="00B9390E" w:rsidP="006F127A">
            <w:pPr>
              <w:pStyle w:val="TableContents"/>
              <w:jc w:val="center"/>
            </w:pPr>
          </w:p>
          <w:p w:rsidR="00B9390E" w:rsidRDefault="00B9390E" w:rsidP="006F127A">
            <w:pPr>
              <w:pStyle w:val="TableContents"/>
              <w:jc w:val="center"/>
            </w:pPr>
          </w:p>
          <w:p w:rsidR="00B9390E" w:rsidRDefault="00B9390E" w:rsidP="00B9390E">
            <w:pPr>
              <w:pStyle w:val="TableContents"/>
              <w:numPr>
                <w:ilvl w:val="0"/>
                <w:numId w:val="1"/>
              </w:numPr>
              <w:jc w:val="center"/>
            </w:pPr>
            <w:r>
              <w:t>Ensemble des séances précédentes</w:t>
            </w:r>
            <w:r w:rsidR="002671F0">
              <w:t>.</w:t>
            </w:r>
          </w:p>
          <w:p w:rsidR="00B9390E" w:rsidRDefault="00B9390E" w:rsidP="00B9390E">
            <w:pPr>
              <w:pStyle w:val="TableContents"/>
              <w:ind w:left="360"/>
            </w:pPr>
          </w:p>
          <w:p w:rsidR="00B9390E" w:rsidRDefault="00B9390E" w:rsidP="00B9390E">
            <w:pPr>
              <w:pStyle w:val="TableContents"/>
            </w:pPr>
          </w:p>
          <w:p w:rsidR="00B9390E" w:rsidRDefault="00B9390E" w:rsidP="006F127A">
            <w:pPr>
              <w:pStyle w:val="TableContents"/>
              <w:jc w:val="center"/>
            </w:pPr>
          </w:p>
          <w:p w:rsidR="00B9390E" w:rsidRDefault="00B9390E" w:rsidP="006F127A">
            <w:pPr>
              <w:pStyle w:val="TableContents"/>
              <w:jc w:val="center"/>
            </w:pPr>
          </w:p>
          <w:p w:rsidR="00B9390E" w:rsidRDefault="00B9390E" w:rsidP="006F127A">
            <w:pPr>
              <w:pStyle w:val="TableContents"/>
              <w:jc w:val="center"/>
            </w:pPr>
          </w:p>
          <w:p w:rsidR="00B9390E" w:rsidRDefault="00B9390E" w:rsidP="006F127A">
            <w:pPr>
              <w:pStyle w:val="TableContents"/>
              <w:jc w:val="center"/>
            </w:pPr>
          </w:p>
          <w:p w:rsidR="00A42EF7" w:rsidRDefault="00A42EF7" w:rsidP="006F127A">
            <w:pPr>
              <w:pStyle w:val="TableContents"/>
              <w:jc w:val="center"/>
            </w:pPr>
          </w:p>
          <w:p w:rsidR="00CF0868" w:rsidRDefault="00CF0868" w:rsidP="00A42EF7">
            <w:pPr>
              <w:pStyle w:val="TableContents"/>
              <w:ind w:left="720"/>
            </w:pPr>
          </w:p>
        </w:tc>
        <w:tc>
          <w:tcPr>
            <w:tcW w:w="61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390E" w:rsidRDefault="00B9390E" w:rsidP="00B9390E">
            <w:pPr>
              <w:pStyle w:val="TableContents"/>
              <w:ind w:left="720"/>
            </w:pPr>
          </w:p>
          <w:p w:rsidR="00B9390E" w:rsidRDefault="00B9390E" w:rsidP="00B9390E">
            <w:pPr>
              <w:pStyle w:val="TableContents"/>
              <w:ind w:left="720"/>
            </w:pPr>
          </w:p>
          <w:p w:rsidR="00B9390E" w:rsidRDefault="00B9390E" w:rsidP="00B9390E">
            <w:pPr>
              <w:pStyle w:val="TableContents"/>
              <w:ind w:left="720"/>
            </w:pPr>
          </w:p>
          <w:p w:rsidR="00B9390E" w:rsidRDefault="00B9390E" w:rsidP="00B9390E">
            <w:pPr>
              <w:pStyle w:val="TableContents"/>
              <w:numPr>
                <w:ilvl w:val="0"/>
                <w:numId w:val="3"/>
              </w:numPr>
              <w:jc w:val="center"/>
            </w:pPr>
            <w:r>
              <w:t>Travail à la maison :</w:t>
            </w:r>
          </w:p>
          <w:p w:rsidR="00B9390E" w:rsidRDefault="00B9390E" w:rsidP="00B9390E">
            <w:pPr>
              <w:pStyle w:val="TableContents"/>
              <w:ind w:left="720"/>
            </w:pPr>
            <w:r>
              <w:t>- Page de garde</w:t>
            </w:r>
          </w:p>
          <w:p w:rsidR="00B9390E" w:rsidRDefault="00B9390E" w:rsidP="00B9390E">
            <w:pPr>
              <w:pStyle w:val="TableContents"/>
              <w:ind w:left="720"/>
            </w:pPr>
            <w:r>
              <w:t>- Saisie en Arial 12 de la rédaction sur Word, Open office ou Libre office.</w:t>
            </w:r>
          </w:p>
          <w:p w:rsidR="00B9390E" w:rsidRDefault="00B9390E" w:rsidP="00B9390E">
            <w:pPr>
              <w:pStyle w:val="TableContents"/>
              <w:ind w:left="720"/>
            </w:pPr>
            <w:r>
              <w:t xml:space="preserve">- Insertion d’images, plans. </w:t>
            </w:r>
          </w:p>
          <w:p w:rsidR="004123B6" w:rsidRDefault="00B9390E" w:rsidP="0041664E">
            <w:pPr>
              <w:pStyle w:val="TableContents"/>
              <w:ind w:left="720"/>
            </w:pPr>
            <w:r>
              <w:t>- Validation du professeur (correction) pour passation à l’oral.</w:t>
            </w:r>
          </w:p>
        </w:tc>
      </w:tr>
      <w:tr w:rsidR="00A42EF7" w:rsidTr="006F127A">
        <w:tc>
          <w:tcPr>
            <w:tcW w:w="1717" w:type="dxa"/>
            <w:tcBorders>
              <w:left w:val="single" w:sz="2" w:space="0" w:color="000000"/>
              <w:bottom w:val="single" w:sz="2" w:space="0" w:color="000000"/>
            </w:tcBorders>
            <w:shd w:val="clear" w:color="auto" w:fill="auto"/>
            <w:tcMar>
              <w:top w:w="55" w:type="dxa"/>
              <w:left w:w="55" w:type="dxa"/>
              <w:bottom w:w="55" w:type="dxa"/>
              <w:right w:w="55" w:type="dxa"/>
            </w:tcMar>
          </w:tcPr>
          <w:p w:rsidR="00E93B30" w:rsidRDefault="00E93B30" w:rsidP="00A42EF7">
            <w:pPr>
              <w:pStyle w:val="TableContents"/>
              <w:jc w:val="center"/>
            </w:pPr>
          </w:p>
          <w:p w:rsidR="00A42EF7" w:rsidRDefault="00E93B30" w:rsidP="00A42EF7">
            <w:pPr>
              <w:pStyle w:val="TableContents"/>
              <w:jc w:val="center"/>
            </w:pPr>
            <w:r>
              <w:t>6</w:t>
            </w:r>
            <w:r w:rsidR="002671F0">
              <w:t>-</w:t>
            </w:r>
          </w:p>
          <w:p w:rsidR="00E93B30" w:rsidRDefault="00E93B30" w:rsidP="00A42EF7">
            <w:pPr>
              <w:pStyle w:val="TableContents"/>
              <w:jc w:val="center"/>
            </w:pPr>
          </w:p>
          <w:p w:rsidR="00A42EF7" w:rsidRDefault="002671F0" w:rsidP="00A42EF7">
            <w:pPr>
              <w:pStyle w:val="TableContents"/>
              <w:jc w:val="center"/>
            </w:pPr>
            <w:r>
              <w:t>Mission 2.</w:t>
            </w:r>
          </w:p>
          <w:p w:rsidR="00A42EF7" w:rsidRDefault="00A42EF7" w:rsidP="00DC4E55">
            <w:pPr>
              <w:pStyle w:val="TableContents"/>
              <w:jc w:val="center"/>
            </w:pPr>
          </w:p>
        </w:tc>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41664E" w:rsidRDefault="0041664E" w:rsidP="006F127A">
            <w:pPr>
              <w:pStyle w:val="TableContents"/>
              <w:jc w:val="center"/>
            </w:pPr>
          </w:p>
          <w:p w:rsidR="00A42EF7" w:rsidRDefault="00A42EF7" w:rsidP="006F127A">
            <w:pPr>
              <w:pStyle w:val="TableContents"/>
              <w:jc w:val="center"/>
            </w:pPr>
            <w:r>
              <w:t>EOC : Synthétiser un document écrit en un oral de 5 min maximum.</w:t>
            </w:r>
          </w:p>
        </w:tc>
        <w:tc>
          <w:tcPr>
            <w:tcW w:w="3421" w:type="dxa"/>
            <w:tcBorders>
              <w:left w:val="single" w:sz="2" w:space="0" w:color="000000"/>
              <w:bottom w:val="single" w:sz="2" w:space="0" w:color="000000"/>
            </w:tcBorders>
            <w:shd w:val="clear" w:color="auto" w:fill="auto"/>
            <w:tcMar>
              <w:top w:w="55" w:type="dxa"/>
              <w:left w:w="55" w:type="dxa"/>
              <w:bottom w:w="55" w:type="dxa"/>
              <w:right w:w="55" w:type="dxa"/>
            </w:tcMar>
          </w:tcPr>
          <w:p w:rsidR="0041664E" w:rsidRDefault="0041664E" w:rsidP="006F127A">
            <w:pPr>
              <w:pStyle w:val="TableContents"/>
              <w:jc w:val="center"/>
            </w:pPr>
          </w:p>
          <w:p w:rsidR="0041664E" w:rsidRDefault="002671F0" w:rsidP="006F127A">
            <w:pPr>
              <w:pStyle w:val="TableContents"/>
              <w:jc w:val="center"/>
            </w:pPr>
            <w:r>
              <w:t>Carte mentale n°2.</w:t>
            </w:r>
          </w:p>
          <w:p w:rsidR="0041664E" w:rsidRDefault="0041664E" w:rsidP="006F127A">
            <w:pPr>
              <w:pStyle w:val="TableContents"/>
              <w:jc w:val="center"/>
            </w:pPr>
          </w:p>
          <w:p w:rsidR="00A42EF7" w:rsidRDefault="00A42EF7" w:rsidP="002671F0">
            <w:pPr>
              <w:pStyle w:val="TableContents"/>
              <w:jc w:val="center"/>
            </w:pPr>
            <w:r>
              <w:t xml:space="preserve"> </w:t>
            </w:r>
            <w:r w:rsidR="002671F0">
              <w:t>Grille critériée.</w:t>
            </w:r>
          </w:p>
        </w:tc>
        <w:tc>
          <w:tcPr>
            <w:tcW w:w="61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64E" w:rsidRDefault="0041664E" w:rsidP="0041664E">
            <w:pPr>
              <w:pStyle w:val="TableContents"/>
              <w:ind w:left="720"/>
            </w:pPr>
          </w:p>
          <w:p w:rsidR="00A42EF7" w:rsidRDefault="00A42EF7" w:rsidP="00A42EF7">
            <w:pPr>
              <w:pStyle w:val="TableContents"/>
              <w:numPr>
                <w:ilvl w:val="0"/>
                <w:numId w:val="3"/>
              </w:numPr>
            </w:pPr>
            <w:r>
              <w:t>Préparation individuelle à la maison</w:t>
            </w:r>
            <w:r w:rsidR="002671F0">
              <w:t>.</w:t>
            </w:r>
          </w:p>
          <w:p w:rsidR="00A42EF7" w:rsidRDefault="00A42EF7" w:rsidP="00A42EF7">
            <w:pPr>
              <w:pStyle w:val="TableContents"/>
              <w:numPr>
                <w:ilvl w:val="0"/>
                <w:numId w:val="3"/>
              </w:numPr>
            </w:pPr>
            <w:r>
              <w:t xml:space="preserve">Passage devant la classe ou en </w:t>
            </w:r>
            <w:r w:rsidR="002671F0">
              <w:t>groupe (avec ou sans diaporama)</w:t>
            </w:r>
            <w:r>
              <w:t>.</w:t>
            </w:r>
          </w:p>
          <w:p w:rsidR="00A42EF7" w:rsidRDefault="00A42EF7" w:rsidP="00B9390E">
            <w:pPr>
              <w:pStyle w:val="TableContents"/>
              <w:ind w:left="720"/>
            </w:pPr>
          </w:p>
        </w:tc>
      </w:tr>
    </w:tbl>
    <w:p w:rsidR="00283FB9" w:rsidRDefault="00283FB9"/>
    <w:p w:rsidR="00E93B30" w:rsidRDefault="00E93B30"/>
    <w:p w:rsidR="00E93B30" w:rsidRDefault="00E93B30"/>
    <w:p w:rsidR="00E93B30" w:rsidRDefault="00E93B30"/>
    <w:p w:rsidR="00E93B30" w:rsidRDefault="00E93B30"/>
    <w:p w:rsidR="00E93B30" w:rsidRDefault="00E93B30"/>
    <w:p w:rsidR="00E93B30" w:rsidRDefault="00E93B30"/>
    <w:p w:rsidR="00E93B30" w:rsidRDefault="00E93B30"/>
    <w:p w:rsidR="00E93B30" w:rsidRDefault="00E93B30"/>
    <w:p w:rsidR="00E93B30" w:rsidRDefault="00E93B30"/>
    <w:p w:rsidR="00E93B30" w:rsidRDefault="00E93B30"/>
    <w:p w:rsidR="00E93B30" w:rsidRDefault="00E93B30" w:rsidP="00E93B30">
      <w:pPr>
        <w:pStyle w:val="Standard"/>
      </w:pPr>
    </w:p>
    <w:p w:rsidR="0041664E" w:rsidRPr="0041664E" w:rsidRDefault="007D3654" w:rsidP="0041664E">
      <w:pPr>
        <w:pStyle w:val="Standard"/>
        <w:jc w:val="center"/>
        <w:rPr>
          <w:color w:val="999999"/>
          <w:sz w:val="20"/>
          <w:szCs w:val="20"/>
        </w:rPr>
      </w:pPr>
      <w:hyperlink r:id="rId8" w:history="1">
        <w:r w:rsidR="00E93B30" w:rsidRPr="00844FD2">
          <w:rPr>
            <w:rStyle w:val="Lienhypertexte"/>
            <w:sz w:val="20"/>
            <w:szCs w:val="20"/>
          </w:rPr>
          <w:t>Isabelle.Rhalab@ac-poitiers.fr</w:t>
        </w:r>
      </w:hyperlink>
    </w:p>
    <w:sectPr w:rsidR="0041664E" w:rsidRPr="0041664E" w:rsidSect="00421D7C">
      <w:pgSz w:w="16838" w:h="11906" w:orient="landscape"/>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5DE"/>
    <w:multiLevelType w:val="hybridMultilevel"/>
    <w:tmpl w:val="4FCCCA30"/>
    <w:lvl w:ilvl="0" w:tplc="163A16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7B3FFC"/>
    <w:multiLevelType w:val="hybridMultilevel"/>
    <w:tmpl w:val="90FC7866"/>
    <w:lvl w:ilvl="0" w:tplc="163A16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C57441"/>
    <w:multiLevelType w:val="hybridMultilevel"/>
    <w:tmpl w:val="4E72CDEE"/>
    <w:lvl w:ilvl="0" w:tplc="964C4A3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120F6C"/>
    <w:multiLevelType w:val="hybridMultilevel"/>
    <w:tmpl w:val="C512E7D8"/>
    <w:lvl w:ilvl="0" w:tplc="163A16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A2DB0"/>
    <w:multiLevelType w:val="hybridMultilevel"/>
    <w:tmpl w:val="EE4C6CF2"/>
    <w:lvl w:ilvl="0" w:tplc="163A16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A15AEF"/>
    <w:multiLevelType w:val="hybridMultilevel"/>
    <w:tmpl w:val="A510D4B2"/>
    <w:lvl w:ilvl="0" w:tplc="163A160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CD03B3A"/>
    <w:multiLevelType w:val="hybridMultilevel"/>
    <w:tmpl w:val="CC5A2A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68"/>
    <w:rsid w:val="000346F1"/>
    <w:rsid w:val="000D5CA1"/>
    <w:rsid w:val="000F56EC"/>
    <w:rsid w:val="00122903"/>
    <w:rsid w:val="0014669A"/>
    <w:rsid w:val="00192875"/>
    <w:rsid w:val="001C5C8B"/>
    <w:rsid w:val="002401E2"/>
    <w:rsid w:val="002671F0"/>
    <w:rsid w:val="00283FB9"/>
    <w:rsid w:val="002F5DFD"/>
    <w:rsid w:val="003E15E1"/>
    <w:rsid w:val="003F1BE6"/>
    <w:rsid w:val="003F794F"/>
    <w:rsid w:val="004123B6"/>
    <w:rsid w:val="0041664E"/>
    <w:rsid w:val="00421D7C"/>
    <w:rsid w:val="0048626E"/>
    <w:rsid w:val="004D4E93"/>
    <w:rsid w:val="004E3F54"/>
    <w:rsid w:val="005557B4"/>
    <w:rsid w:val="005926F9"/>
    <w:rsid w:val="005C2A8B"/>
    <w:rsid w:val="006213F7"/>
    <w:rsid w:val="0068444C"/>
    <w:rsid w:val="006C30BC"/>
    <w:rsid w:val="006D285D"/>
    <w:rsid w:val="006D5254"/>
    <w:rsid w:val="006E5F4A"/>
    <w:rsid w:val="006F127A"/>
    <w:rsid w:val="00792602"/>
    <w:rsid w:val="007B1EE4"/>
    <w:rsid w:val="007D3654"/>
    <w:rsid w:val="007E024C"/>
    <w:rsid w:val="00823622"/>
    <w:rsid w:val="00845C5E"/>
    <w:rsid w:val="00852234"/>
    <w:rsid w:val="008A50F9"/>
    <w:rsid w:val="008C5A2A"/>
    <w:rsid w:val="009C4703"/>
    <w:rsid w:val="009F1D14"/>
    <w:rsid w:val="00A42EF7"/>
    <w:rsid w:val="00A567D4"/>
    <w:rsid w:val="00A718A3"/>
    <w:rsid w:val="00AA3A07"/>
    <w:rsid w:val="00B2306F"/>
    <w:rsid w:val="00B34A86"/>
    <w:rsid w:val="00B9390E"/>
    <w:rsid w:val="00C3710E"/>
    <w:rsid w:val="00C55D80"/>
    <w:rsid w:val="00C6041A"/>
    <w:rsid w:val="00CD0216"/>
    <w:rsid w:val="00CF0868"/>
    <w:rsid w:val="00D464E0"/>
    <w:rsid w:val="00D55BE7"/>
    <w:rsid w:val="00DC4E55"/>
    <w:rsid w:val="00DF5C3F"/>
    <w:rsid w:val="00E93B30"/>
    <w:rsid w:val="00EA1A6F"/>
    <w:rsid w:val="00EB254A"/>
    <w:rsid w:val="00F82992"/>
    <w:rsid w:val="00F96B30"/>
    <w:rsid w:val="00FB1EEC"/>
    <w:rsid w:val="00FB25D5"/>
    <w:rsid w:val="00FB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6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086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rsid w:val="00CF0868"/>
    <w:pPr>
      <w:suppressLineNumbers/>
    </w:pPr>
  </w:style>
  <w:style w:type="paragraph" w:styleId="Paragraphedeliste">
    <w:name w:val="List Paragraph"/>
    <w:basedOn w:val="Normal"/>
    <w:uiPriority w:val="34"/>
    <w:qFormat/>
    <w:rsid w:val="005C2A8B"/>
    <w:pPr>
      <w:ind w:left="720"/>
      <w:contextualSpacing/>
    </w:pPr>
    <w:rPr>
      <w:rFonts w:cs="Mangal"/>
      <w:szCs w:val="21"/>
    </w:rPr>
  </w:style>
  <w:style w:type="character" w:styleId="Lienhypertexte">
    <w:name w:val="Hyperlink"/>
    <w:basedOn w:val="Policepardfaut"/>
    <w:uiPriority w:val="99"/>
    <w:unhideWhenUsed/>
    <w:rsid w:val="00421D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6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086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rsid w:val="00CF0868"/>
    <w:pPr>
      <w:suppressLineNumbers/>
    </w:pPr>
  </w:style>
  <w:style w:type="paragraph" w:styleId="Paragraphedeliste">
    <w:name w:val="List Paragraph"/>
    <w:basedOn w:val="Normal"/>
    <w:uiPriority w:val="34"/>
    <w:qFormat/>
    <w:rsid w:val="005C2A8B"/>
    <w:pPr>
      <w:ind w:left="720"/>
      <w:contextualSpacing/>
    </w:pPr>
    <w:rPr>
      <w:rFonts w:cs="Mangal"/>
      <w:szCs w:val="21"/>
    </w:rPr>
  </w:style>
  <w:style w:type="character" w:styleId="Lienhypertexte">
    <w:name w:val="Hyperlink"/>
    <w:basedOn w:val="Policepardfaut"/>
    <w:uiPriority w:val="99"/>
    <w:unhideWhenUsed/>
    <w:rsid w:val="00421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Rhalab@ac-poitiers.fr" TargetMode="External"/><Relationship Id="rId3" Type="http://schemas.microsoft.com/office/2007/relationships/stylesWithEffects" Target="stylesWithEffects.xml"/><Relationship Id="rId7" Type="http://schemas.openxmlformats.org/officeDocument/2006/relationships/hyperlink" Target="mailto:Isabelle.Rhalab@ac-poitie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le.Rhalab@ac-poitiers.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5119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RHALAB</dc:creator>
  <cp:lastModifiedBy>adb</cp:lastModifiedBy>
  <cp:revision>2</cp:revision>
  <dcterms:created xsi:type="dcterms:W3CDTF">2022-11-09T07:05:00Z</dcterms:created>
  <dcterms:modified xsi:type="dcterms:W3CDTF">2022-11-09T07:05:00Z</dcterms:modified>
</cp:coreProperties>
</file>