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A" w:rsidRDefault="0007046A" w:rsidP="0007046A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Concours créatif pour classes d’allemand</w:t>
      </w:r>
    </w:p>
    <w:p w:rsidR="0007046A" w:rsidRDefault="00013DBD" w:rsidP="0007046A">
      <w:pPr>
        <w:pStyle w:val="style1"/>
        <w:jc w:val="both"/>
        <w:rPr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>L’</w:t>
      </w:r>
      <w:bookmarkStart w:id="0" w:name="_GoBack"/>
      <w:bookmarkEnd w:id="0"/>
      <w:r w:rsidR="0007046A">
        <w:rPr>
          <w:rStyle w:val="Fett"/>
          <w:rFonts w:ascii="Verdana" w:hAnsi="Verdana" w:cs="Arial"/>
          <w:sz w:val="22"/>
          <w:szCs w:val="22"/>
        </w:rPr>
        <w:t>Office National Allemand du Tourisme,</w:t>
      </w:r>
      <w:r w:rsidR="0007046A">
        <w:rPr>
          <w:rFonts w:ascii="Verdana" w:hAnsi="Verdana" w:cs="Arial"/>
          <w:sz w:val="22"/>
          <w:szCs w:val="22"/>
        </w:rPr>
        <w:t xml:space="preserve"> organise en coopération avec Europa-Park, DB France et l’Institut Goethe, un concours intitulé </w:t>
      </w:r>
      <w:r w:rsidR="0007046A">
        <w:rPr>
          <w:rFonts w:ascii="Verdana" w:hAnsi="Verdana" w:cs="Arial"/>
          <w:b/>
          <w:sz w:val="22"/>
          <w:szCs w:val="22"/>
        </w:rPr>
        <w:t>Concours créatif pour classes d’allemand</w:t>
      </w:r>
      <w:r w:rsidR="0007046A">
        <w:rPr>
          <w:rFonts w:ascii="Verdana" w:hAnsi="Verdana" w:cs="Arial"/>
          <w:sz w:val="22"/>
          <w:szCs w:val="22"/>
        </w:rPr>
        <w:t xml:space="preserve"> pour toutes les classes d’allemand des collèges, lycées </w:t>
      </w:r>
      <w:r>
        <w:rPr>
          <w:rFonts w:ascii="Verdana" w:hAnsi="Verdana" w:cs="Arial"/>
          <w:sz w:val="22"/>
          <w:szCs w:val="22"/>
        </w:rPr>
        <w:t>d’enseignement généraux et technologiques</w:t>
      </w:r>
      <w:r>
        <w:rPr>
          <w:rFonts w:ascii="Verdana" w:hAnsi="Verdana" w:cs="Arial"/>
          <w:sz w:val="22"/>
          <w:szCs w:val="22"/>
        </w:rPr>
        <w:t xml:space="preserve"> </w:t>
      </w:r>
      <w:r w:rsidR="0007046A">
        <w:rPr>
          <w:rFonts w:ascii="Verdana" w:hAnsi="Verdana" w:cs="Arial"/>
          <w:sz w:val="22"/>
          <w:szCs w:val="22"/>
        </w:rPr>
        <w:t xml:space="preserve">et lycées professionnels (6eme – terminale). </w:t>
      </w:r>
    </w:p>
    <w:p w:rsidR="0007046A" w:rsidRDefault="0007046A" w:rsidP="0007046A">
      <w:pPr>
        <w:jc w:val="both"/>
        <w:rPr>
          <w:rFonts w:ascii="Verdana" w:hAnsi="Verdana" w:cs="Arial"/>
          <w:b/>
          <w:sz w:val="22"/>
          <w:szCs w:val="22"/>
        </w:rPr>
      </w:pPr>
    </w:p>
    <w:p w:rsidR="0007046A" w:rsidRDefault="0007046A" w:rsidP="0007046A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Verdana" w:eastAsia="Times New Roman" w:hAnsi="Verdana" w:cs="Arial"/>
          <w:sz w:val="22"/>
          <w:szCs w:val="22"/>
          <w:lang w:eastAsia="de-DE"/>
        </w:rPr>
        <w:t>L'objectif est de représenter l'Allemagne du point de vue des élèves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eastAsia="Times New Roman" w:hAnsi="Verdana" w:cs="Arial"/>
          <w:sz w:val="22"/>
          <w:szCs w:val="22"/>
          <w:lang w:eastAsia="de-DE"/>
        </w:rPr>
        <w:t xml:space="preserve">Les équipes participantes doivent concevoir une affiche </w:t>
      </w:r>
      <w:r w:rsidR="00013DBD">
        <w:rPr>
          <w:rFonts w:ascii="Verdana" w:eastAsia="Times New Roman" w:hAnsi="Verdana" w:cs="Arial"/>
          <w:sz w:val="22"/>
          <w:szCs w:val="22"/>
          <w:lang w:eastAsia="de-DE"/>
        </w:rPr>
        <w:t>sur</w:t>
      </w:r>
      <w:r>
        <w:rPr>
          <w:rFonts w:ascii="Verdana" w:eastAsia="Times New Roman" w:hAnsi="Verdana" w:cs="Arial"/>
          <w:sz w:val="22"/>
          <w:szCs w:val="22"/>
          <w:lang w:eastAsia="de-DE"/>
        </w:rPr>
        <w:t xml:space="preserve"> l'un des deux sujets suivants </w:t>
      </w:r>
      <w:r>
        <w:rPr>
          <w:rFonts w:ascii="Verdana" w:eastAsia="Times New Roman" w:hAnsi="Verdana" w:cs="Arial"/>
          <w:sz w:val="22"/>
          <w:szCs w:val="22"/>
        </w:rPr>
        <w:t xml:space="preserve">en utilisant </w:t>
      </w:r>
      <w:r w:rsidR="00013DBD">
        <w:rPr>
          <w:rFonts w:ascii="Verdana" w:eastAsia="Times New Roman" w:hAnsi="Verdana" w:cs="Arial"/>
          <w:sz w:val="22"/>
          <w:szCs w:val="22"/>
        </w:rPr>
        <w:t>la</w:t>
      </w:r>
      <w:r>
        <w:rPr>
          <w:rFonts w:ascii="Verdana" w:eastAsia="Times New Roman" w:hAnsi="Verdana" w:cs="Arial"/>
          <w:sz w:val="22"/>
          <w:szCs w:val="22"/>
        </w:rPr>
        <w:t xml:space="preserve"> technique </w:t>
      </w:r>
      <w:r w:rsidR="00013DBD">
        <w:rPr>
          <w:rFonts w:ascii="Verdana" w:eastAsia="Times New Roman" w:hAnsi="Verdana" w:cs="Arial"/>
          <w:sz w:val="22"/>
          <w:szCs w:val="22"/>
        </w:rPr>
        <w:t xml:space="preserve"> qu’elles souhaitent </w:t>
      </w:r>
      <w:r>
        <w:rPr>
          <w:rFonts w:ascii="Verdana" w:eastAsia="Times New Roman" w:hAnsi="Verdana" w:cs="Arial"/>
          <w:sz w:val="22"/>
          <w:szCs w:val="22"/>
        </w:rPr>
        <w:t>(par exemple, la photographie, le dessin, la peinture, le collage…) :</w:t>
      </w:r>
      <w:r>
        <w:rPr>
          <w:rFonts w:ascii="Arial" w:eastAsia="Times New Roman" w:hAnsi="Arial" w:cs="Arial"/>
        </w:rPr>
        <w:t xml:space="preserve">  </w:t>
      </w:r>
    </w:p>
    <w:p w:rsidR="0007046A" w:rsidRDefault="0007046A" w:rsidP="0007046A">
      <w:pPr>
        <w:jc w:val="both"/>
        <w:rPr>
          <w:rFonts w:ascii="Verdana" w:eastAsia="Times New Roman" w:hAnsi="Verdana" w:cs="Arial"/>
          <w:b/>
          <w:sz w:val="22"/>
          <w:szCs w:val="22"/>
        </w:rPr>
      </w:pPr>
      <w:r>
        <w:rPr>
          <w:rFonts w:ascii="Verdana" w:eastAsia="Times New Roman" w:hAnsi="Verdana" w:cs="Arial"/>
          <w:b/>
          <w:sz w:val="22"/>
          <w:szCs w:val="22"/>
        </w:rPr>
        <w:t xml:space="preserve"> </w:t>
      </w:r>
    </w:p>
    <w:p w:rsidR="0007046A" w:rsidRDefault="0007046A" w:rsidP="0007046A">
      <w:pPr>
        <w:jc w:val="both"/>
        <w:rPr>
          <w:rFonts w:ascii="Verdana" w:eastAsia="Times New Roman" w:hAnsi="Verdana" w:cs="Arial"/>
          <w:b/>
          <w:sz w:val="22"/>
          <w:szCs w:val="22"/>
        </w:rPr>
      </w:pPr>
    </w:p>
    <w:p w:rsidR="0007046A" w:rsidRPr="0007046A" w:rsidRDefault="0007046A" w:rsidP="0007046A">
      <w:pPr>
        <w:pStyle w:val="Listenabsatz"/>
        <w:numPr>
          <w:ilvl w:val="0"/>
          <w:numId w:val="1"/>
        </w:numPr>
        <w:jc w:val="both"/>
        <w:rPr>
          <w:rFonts w:ascii="Verdana" w:eastAsia="Times New Roman" w:hAnsi="Verdana" w:cs="Arial"/>
          <w:sz w:val="22"/>
          <w:szCs w:val="22"/>
        </w:rPr>
      </w:pPr>
      <w:r w:rsidRPr="0007046A">
        <w:rPr>
          <w:rFonts w:ascii="Verdana" w:eastAsia="Times New Roman" w:hAnsi="Verdana" w:cs="Arial"/>
          <w:sz w:val="22"/>
          <w:szCs w:val="22"/>
        </w:rPr>
        <w:t>     </w:t>
      </w:r>
      <w:r w:rsidRPr="0007046A">
        <w:rPr>
          <w:rFonts w:ascii="Verdana" w:eastAsia="Times New Roman" w:hAnsi="Verdana" w:cs="Arial"/>
          <w:b/>
          <w:sz w:val="22"/>
          <w:szCs w:val="22"/>
        </w:rPr>
        <w:t>Affiche d’anniversaire</w:t>
      </w:r>
      <w:r w:rsidRPr="0007046A">
        <w:rPr>
          <w:rFonts w:ascii="Verdana" w:eastAsia="Times New Roman" w:hAnsi="Verdana" w:cs="Arial"/>
          <w:sz w:val="22"/>
          <w:szCs w:val="22"/>
        </w:rPr>
        <w:t xml:space="preserve"> </w:t>
      </w:r>
      <w:r w:rsidRPr="0007046A">
        <w:rPr>
          <w:rFonts w:ascii="Verdana" w:eastAsia="Times New Roman" w:hAnsi="Verdana" w:cs="Arial"/>
          <w:b/>
          <w:sz w:val="22"/>
          <w:szCs w:val="22"/>
        </w:rPr>
        <w:t>pour</w:t>
      </w:r>
      <w:r w:rsidRPr="0007046A">
        <w:rPr>
          <w:rFonts w:ascii="Verdana" w:eastAsia="Times New Roman" w:hAnsi="Verdana" w:cs="Arial"/>
          <w:sz w:val="22"/>
          <w:szCs w:val="22"/>
        </w:rPr>
        <w:t xml:space="preserve"> </w:t>
      </w:r>
      <w:r w:rsidRPr="0007046A">
        <w:rPr>
          <w:rFonts w:ascii="Verdana" w:eastAsia="Times New Roman" w:hAnsi="Verdana" w:cs="Arial"/>
          <w:b/>
          <w:bCs/>
          <w:sz w:val="22"/>
          <w:szCs w:val="22"/>
        </w:rPr>
        <w:t xml:space="preserve">Europa-Park </w:t>
      </w:r>
    </w:p>
    <w:p w:rsidR="0007046A" w:rsidRDefault="0007046A" w:rsidP="0007046A">
      <w:pPr>
        <w:ind w:left="360"/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Europa-Park fêtera ses 40 ans en 2015. Créez une fiche d’anniversaire en vous basant par exemple sur des attractions existantes ou à inventer ou bien sur le parc et sa situation géographique.  </w:t>
      </w:r>
    </w:p>
    <w:p w:rsidR="0007046A" w:rsidRDefault="0007046A" w:rsidP="0007046A">
      <w:pPr>
        <w:jc w:val="both"/>
        <w:rPr>
          <w:rFonts w:ascii="Verdana" w:eastAsia="Times New Roman" w:hAnsi="Verdana" w:cs="Arial"/>
          <w:color w:val="FF0000"/>
          <w:sz w:val="22"/>
          <w:szCs w:val="22"/>
        </w:rPr>
      </w:pPr>
    </w:p>
    <w:p w:rsidR="0007046A" w:rsidRDefault="0007046A" w:rsidP="0007046A">
      <w:pPr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 </w:t>
      </w:r>
    </w:p>
    <w:p w:rsidR="0007046A" w:rsidRPr="0007046A" w:rsidRDefault="0007046A" w:rsidP="0007046A">
      <w:pPr>
        <w:pStyle w:val="Listenabsatz"/>
        <w:numPr>
          <w:ilvl w:val="0"/>
          <w:numId w:val="1"/>
        </w:numPr>
        <w:jc w:val="both"/>
        <w:rPr>
          <w:rFonts w:ascii="Verdana" w:eastAsia="Times New Roman" w:hAnsi="Verdana" w:cs="Arial"/>
          <w:sz w:val="22"/>
          <w:szCs w:val="22"/>
        </w:rPr>
      </w:pPr>
      <w:r w:rsidRPr="0007046A">
        <w:rPr>
          <w:rFonts w:ascii="Verdana" w:eastAsia="Times New Roman" w:hAnsi="Verdana" w:cs="Arial"/>
          <w:b/>
          <w:bCs/>
          <w:sz w:val="22"/>
          <w:szCs w:val="22"/>
        </w:rPr>
        <w:t xml:space="preserve">    Coutumes, traditions et inventions </w:t>
      </w:r>
    </w:p>
    <w:p w:rsidR="0007046A" w:rsidRDefault="0007046A" w:rsidP="0007046A">
      <w:pPr>
        <w:ind w:left="360"/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Les traditions jouent un rôle important en Allemagne. Il y a par exemple les fêtes et événements, les spécialités culinaires </w:t>
      </w:r>
      <w:r w:rsidR="00013DBD">
        <w:rPr>
          <w:rFonts w:ascii="Verdana" w:eastAsia="Times New Roman" w:hAnsi="Verdana" w:cs="Arial"/>
          <w:sz w:val="22"/>
          <w:szCs w:val="22"/>
        </w:rPr>
        <w:t>ou bien</w:t>
      </w:r>
      <w:r>
        <w:rPr>
          <w:rFonts w:ascii="Verdana" w:eastAsia="Times New Roman" w:hAnsi="Verdana" w:cs="Arial"/>
          <w:sz w:val="22"/>
          <w:szCs w:val="22"/>
        </w:rPr>
        <w:t xml:space="preserve"> </w:t>
      </w:r>
      <w:r w:rsidR="00E85C9B">
        <w:rPr>
          <w:rFonts w:ascii="Verdana" w:eastAsia="Times New Roman" w:hAnsi="Verdana" w:cs="Arial"/>
          <w:sz w:val="22"/>
          <w:szCs w:val="22"/>
        </w:rPr>
        <w:t>l</w:t>
      </w:r>
      <w:r>
        <w:rPr>
          <w:rFonts w:ascii="Verdana" w:eastAsia="Times New Roman" w:hAnsi="Verdana" w:cs="Arial"/>
          <w:sz w:val="22"/>
          <w:szCs w:val="22"/>
        </w:rPr>
        <w:t>es objets artisanaux traditionnels des différentes régions. Ces coutumes ont bien sûr évolué avec le temps et de nouvelles traditions (</w:t>
      </w:r>
      <w:r w:rsidR="00013DBD">
        <w:rPr>
          <w:rFonts w:ascii="Verdana" w:eastAsia="Times New Roman" w:hAnsi="Verdana" w:cs="Arial"/>
          <w:sz w:val="22"/>
          <w:szCs w:val="22"/>
        </w:rPr>
        <w:t>par exemple</w:t>
      </w:r>
      <w:r>
        <w:rPr>
          <w:rFonts w:ascii="Verdana" w:eastAsia="Times New Roman" w:hAnsi="Verdana" w:cs="Arial"/>
          <w:sz w:val="22"/>
          <w:szCs w:val="22"/>
        </w:rPr>
        <w:t xml:space="preserve"> événements et spécialités) se sont répandues.  Beaucoup d’inventions devenues quotidiennes ont leur origine en Allemagne. </w:t>
      </w:r>
    </w:p>
    <w:p w:rsidR="0007046A" w:rsidRDefault="0007046A" w:rsidP="0007046A">
      <w:pPr>
        <w:ind w:left="360"/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Créez une affiche représentant un de ces sujets. </w:t>
      </w:r>
    </w:p>
    <w:p w:rsidR="0007046A" w:rsidRDefault="0007046A" w:rsidP="0007046A">
      <w:pPr>
        <w:ind w:left="360"/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Europa-Parc présente les spécificités des pays européens dont l’Allemagne, il est donc possible d’intégrer le parc dans votre création. </w:t>
      </w:r>
    </w:p>
    <w:p w:rsidR="0007046A" w:rsidRPr="0007046A" w:rsidRDefault="0007046A" w:rsidP="0007046A">
      <w:pPr>
        <w:ind w:left="360"/>
        <w:jc w:val="both"/>
        <w:rPr>
          <w:rFonts w:ascii="Verdana" w:eastAsia="Times New Roman" w:hAnsi="Verdana" w:cs="Arial"/>
          <w:sz w:val="22"/>
          <w:szCs w:val="22"/>
        </w:rPr>
      </w:pPr>
    </w:p>
    <w:p w:rsidR="0007046A" w:rsidRDefault="0007046A" w:rsidP="0007046A">
      <w:pPr>
        <w:pStyle w:val="style1"/>
        <w:jc w:val="both"/>
        <w:rPr>
          <w:rStyle w:val="Hyperlink"/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Pour participer à </w:t>
      </w:r>
      <w:r w:rsidR="00013DBD">
        <w:rPr>
          <w:rFonts w:ascii="Verdana" w:hAnsi="Verdana" w:cs="Arial"/>
          <w:sz w:val="22"/>
          <w:szCs w:val="22"/>
        </w:rPr>
        <w:t>ce concours</w:t>
      </w:r>
      <w:r>
        <w:rPr>
          <w:rFonts w:ascii="Verdana" w:hAnsi="Verdana" w:cs="Arial"/>
          <w:sz w:val="22"/>
          <w:szCs w:val="22"/>
        </w:rPr>
        <w:t xml:space="preserve">, une inscription doit être complétée en ligne au plus tard le </w:t>
      </w:r>
      <w:r w:rsidRPr="0007046A">
        <w:rPr>
          <w:rFonts w:ascii="Verdana" w:hAnsi="Verdana" w:cs="Arial"/>
          <w:b/>
          <w:sz w:val="22"/>
          <w:szCs w:val="22"/>
        </w:rPr>
        <w:t>20 janvier 2015</w:t>
      </w:r>
      <w:r>
        <w:rPr>
          <w:rFonts w:ascii="Verdana" w:hAnsi="Verdana" w:cs="Arial"/>
          <w:sz w:val="22"/>
          <w:szCs w:val="22"/>
        </w:rPr>
        <w:t xml:space="preserve"> et rendre leur contribution au plus tard le </w:t>
      </w:r>
      <w:r w:rsidRPr="004D5A00">
        <w:rPr>
          <w:rFonts w:ascii="Verdana" w:hAnsi="Verdana" w:cs="Arial"/>
          <w:b/>
          <w:sz w:val="22"/>
          <w:szCs w:val="22"/>
        </w:rPr>
        <w:t>8 avril 2015</w:t>
      </w:r>
      <w:r>
        <w:rPr>
          <w:rFonts w:ascii="Verdana" w:hAnsi="Verdana" w:cs="Arial"/>
          <w:sz w:val="22"/>
          <w:szCs w:val="22"/>
        </w:rPr>
        <w:t xml:space="preserve">. Toutes les informations, le règlement ainsi que le formulaire d’inscription se trouvent sur le site </w:t>
      </w:r>
      <w:hyperlink r:id="rId8" w:history="1">
        <w:r>
          <w:rPr>
            <w:rStyle w:val="Hyperlink"/>
            <w:rFonts w:ascii="Verdana" w:hAnsi="Verdana" w:cs="Arial"/>
            <w:sz w:val="22"/>
            <w:szCs w:val="22"/>
          </w:rPr>
          <w:t>www.germany.travel/concours2015</w:t>
        </w:r>
      </w:hyperlink>
    </w:p>
    <w:p w:rsidR="00013DBD" w:rsidRPr="00013DBD" w:rsidRDefault="00013DBD" w:rsidP="0007046A">
      <w:pPr>
        <w:pStyle w:val="style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Les classes ou équipes participantes pourront gagner 3 lots, dont un voyage de classe à Europa-Park.</w:t>
      </w:r>
    </w:p>
    <w:sectPr w:rsidR="00013DBD" w:rsidRPr="00013DB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FC" w:rsidRDefault="00940DFC" w:rsidP="00940DFC">
      <w:r>
        <w:separator/>
      </w:r>
    </w:p>
  </w:endnote>
  <w:endnote w:type="continuationSeparator" w:id="0">
    <w:p w:rsidR="00940DFC" w:rsidRDefault="00940DFC" w:rsidP="0094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FC" w:rsidRDefault="00940DFC" w:rsidP="00940DFC">
      <w:r>
        <w:separator/>
      </w:r>
    </w:p>
  </w:footnote>
  <w:footnote w:type="continuationSeparator" w:id="0">
    <w:p w:rsidR="00940DFC" w:rsidRDefault="00940DFC" w:rsidP="0094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>
    <w:pPr>
      <w:pStyle w:val="Kopfzeil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4F10B2" wp14:editId="13404D5D">
          <wp:simplePos x="0" y="0"/>
          <wp:positionH relativeFrom="column">
            <wp:posOffset>4373245</wp:posOffset>
          </wp:positionH>
          <wp:positionV relativeFrom="paragraph">
            <wp:posOffset>-77470</wp:posOffset>
          </wp:positionV>
          <wp:extent cx="1887220" cy="517525"/>
          <wp:effectExtent l="0" t="0" r="0" b="0"/>
          <wp:wrapNone/>
          <wp:docPr id="2" name="Grafik 2" descr="DZT_Logo_Tourism_025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ZT_Logo_Tourism_025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C4F"/>
    <w:multiLevelType w:val="hybridMultilevel"/>
    <w:tmpl w:val="A2A4EED4"/>
    <w:lvl w:ilvl="0" w:tplc="9C0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A"/>
    <w:rsid w:val="00013DBD"/>
    <w:rsid w:val="0007046A"/>
    <w:rsid w:val="004D5A00"/>
    <w:rsid w:val="00551EE1"/>
    <w:rsid w:val="00940DFC"/>
    <w:rsid w:val="00E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046A"/>
    <w:rPr>
      <w:color w:val="0000FF"/>
      <w:u w:val="single"/>
    </w:rPr>
  </w:style>
  <w:style w:type="paragraph" w:customStyle="1" w:styleId="style1">
    <w:name w:val="style1"/>
    <w:basedOn w:val="Standard"/>
    <w:rsid w:val="00070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7046A"/>
  </w:style>
  <w:style w:type="character" w:customStyle="1" w:styleId="style7">
    <w:name w:val="style7"/>
    <w:basedOn w:val="Absatz-Standardschriftart"/>
    <w:rsid w:val="0007046A"/>
  </w:style>
  <w:style w:type="character" w:styleId="Fett">
    <w:name w:val="Strong"/>
    <w:basedOn w:val="Absatz-Standardschriftart"/>
    <w:qFormat/>
    <w:rsid w:val="0007046A"/>
    <w:rPr>
      <w:b/>
      <w:bCs/>
    </w:rPr>
  </w:style>
  <w:style w:type="paragraph" w:styleId="Listenabsatz">
    <w:name w:val="List Paragraph"/>
    <w:basedOn w:val="Standard"/>
    <w:uiPriority w:val="34"/>
    <w:qFormat/>
    <w:rsid w:val="000704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0D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DFC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Fuzeile">
    <w:name w:val="footer"/>
    <w:basedOn w:val="Standard"/>
    <w:link w:val="FuzeileZchn"/>
    <w:uiPriority w:val="99"/>
    <w:unhideWhenUsed/>
    <w:rsid w:val="00940D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DFC"/>
    <w:rPr>
      <w:rFonts w:ascii="Times New Roman" w:eastAsia="SimSun" w:hAnsi="Times New Roman" w:cs="Times New Roman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046A"/>
    <w:rPr>
      <w:color w:val="0000FF"/>
      <w:u w:val="single"/>
    </w:rPr>
  </w:style>
  <w:style w:type="paragraph" w:customStyle="1" w:styleId="style1">
    <w:name w:val="style1"/>
    <w:basedOn w:val="Standard"/>
    <w:rsid w:val="00070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7046A"/>
  </w:style>
  <w:style w:type="character" w:customStyle="1" w:styleId="style7">
    <w:name w:val="style7"/>
    <w:basedOn w:val="Absatz-Standardschriftart"/>
    <w:rsid w:val="0007046A"/>
  </w:style>
  <w:style w:type="character" w:styleId="Fett">
    <w:name w:val="Strong"/>
    <w:basedOn w:val="Absatz-Standardschriftart"/>
    <w:qFormat/>
    <w:rsid w:val="0007046A"/>
    <w:rPr>
      <w:b/>
      <w:bCs/>
    </w:rPr>
  </w:style>
  <w:style w:type="paragraph" w:styleId="Listenabsatz">
    <w:name w:val="List Paragraph"/>
    <w:basedOn w:val="Standard"/>
    <w:uiPriority w:val="34"/>
    <w:qFormat/>
    <w:rsid w:val="000704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0D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DFC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Fuzeile">
    <w:name w:val="footer"/>
    <w:basedOn w:val="Standard"/>
    <w:link w:val="FuzeileZchn"/>
    <w:uiPriority w:val="99"/>
    <w:unhideWhenUsed/>
    <w:rsid w:val="00940D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DFC"/>
    <w:rPr>
      <w:rFonts w:ascii="Times New Roman" w:eastAsia="SimSun" w:hAnsi="Times New Roman" w:cs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y.travel/concours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Landmann, Rainer</dc:creator>
  <cp:lastModifiedBy>Landmann, Rainer</cp:lastModifiedBy>
  <cp:revision>2</cp:revision>
  <dcterms:created xsi:type="dcterms:W3CDTF">2014-12-18T12:46:00Z</dcterms:created>
  <dcterms:modified xsi:type="dcterms:W3CDTF">2014-12-18T12:46:00Z</dcterms:modified>
</cp:coreProperties>
</file>