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rPr>
          <w:rFonts w:ascii="Arial" w:hAnsi="Arial"/>
          <w:b/>
          <w:sz w:val="32"/>
          <w:szCs w:val="32"/>
        </w:rPr>
      </w:pPr>
    </w:p>
    <w:p w:rsidR="009F6610" w:rsidRDefault="009F6610" w:rsidP="009F6610">
      <w:pPr>
        <w:pStyle w:val="Titre1"/>
        <w:rPr>
          <w:rFonts w:ascii="Arial" w:hAnsi="Arial"/>
          <w:b w:val="0"/>
          <w:color w:val="auto"/>
          <w:sz w:val="56"/>
          <w:szCs w:val="56"/>
        </w:rPr>
      </w:pPr>
      <w:bookmarkStart w:id="0" w:name="CERTIFICATIONINTERMEDIAIRE"/>
      <w:bookmarkStart w:id="1" w:name="_Toc436773219"/>
      <w:r w:rsidRPr="00257B34">
        <w:rPr>
          <w:rFonts w:ascii="Arial" w:hAnsi="Arial"/>
          <w:b w:val="0"/>
          <w:color w:val="auto"/>
          <w:sz w:val="56"/>
          <w:szCs w:val="56"/>
        </w:rPr>
        <w:t>CERTIFICATION INTERMEDIAIRE</w:t>
      </w:r>
      <w:bookmarkEnd w:id="0"/>
      <w:bookmarkEnd w:id="1"/>
    </w:p>
    <w:p w:rsidR="009F6610" w:rsidRPr="00D42D90" w:rsidRDefault="009F6610" w:rsidP="009F6610"/>
    <w:p w:rsidR="009F6610" w:rsidRPr="00AC7C09" w:rsidRDefault="009F6610" w:rsidP="009F6610">
      <w:pPr>
        <w:ind w:firstLine="567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32"/>
          <w:szCs w:val="32"/>
        </w:rPr>
        <w:br w:type="page"/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269"/>
      </w:tblGrid>
      <w:tr w:rsidR="009F6610" w:rsidRPr="00E0508E" w:rsidTr="001216D7">
        <w:trPr>
          <w:trHeight w:val="549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9F6610" w:rsidRPr="0006678E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6678E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Baccalauréat professionnel « Maintenance des Véhicules»</w:t>
            </w:r>
          </w:p>
          <w:p w:rsidR="009F6610" w:rsidRPr="00E0508E" w:rsidRDefault="009F6610" w:rsidP="001216D7">
            <w:pPr>
              <w:rPr>
                <w:rFonts w:ascii="Arial Narrow" w:hAnsi="Arial Narrow" w:cs="Arial"/>
                <w:bCs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Épreuve Certificative Intermédiaire. EP1</w:t>
            </w:r>
            <w:r w:rsidRPr="00E0508E">
              <w:rPr>
                <w:rFonts w:ascii="Arial Narrow" w:hAnsi="Arial Narrow" w:cs="Arial"/>
                <w:b/>
                <w:bCs/>
              </w:rPr>
              <w:t xml:space="preserve"> (Unité UP1) : Préparation d'une intervention de maintenance</w:t>
            </w:r>
          </w:p>
        </w:tc>
      </w:tr>
      <w:tr w:rsidR="009F6610" w:rsidRPr="00E0508E" w:rsidTr="001216D7">
        <w:trPr>
          <w:cantSplit/>
          <w:trHeight w:val="302"/>
          <w:jc w:val="center"/>
        </w:trPr>
        <w:tc>
          <w:tcPr>
            <w:tcW w:w="49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Établissement </w:t>
            </w:r>
            <w:r w:rsidRPr="00E0508E">
              <w:rPr>
                <w:rFonts w:ascii="Arial Narrow" w:hAnsi="Arial Narrow" w:cs="Arial"/>
                <w:szCs w:val="18"/>
              </w:rPr>
              <w:t>: (tampon)</w:t>
            </w: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 xml:space="preserve">Session : </w:t>
            </w:r>
          </w:p>
        </w:tc>
      </w:tr>
      <w:tr w:rsidR="009F6610" w:rsidRPr="00E0508E" w:rsidTr="001216D7">
        <w:trPr>
          <w:cantSplit/>
          <w:trHeight w:val="390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Nom du candidat :</w:t>
            </w:r>
          </w:p>
        </w:tc>
      </w:tr>
      <w:tr w:rsidR="009F6610" w:rsidRPr="00E0508E" w:rsidTr="001216D7">
        <w:trPr>
          <w:cantSplit/>
          <w:trHeight w:val="409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 xml:space="preserve">Prénom : </w:t>
            </w:r>
          </w:p>
        </w:tc>
      </w:tr>
      <w:tr w:rsidR="009F6610" w:rsidRPr="00E0508E" w:rsidTr="001216D7">
        <w:trPr>
          <w:cantSplit/>
          <w:trHeight w:val="416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Date de l’évaluation :</w:t>
            </w:r>
          </w:p>
        </w:tc>
      </w:tr>
      <w:tr w:rsidR="009F6610" w:rsidRPr="00E0508E" w:rsidTr="001216D7">
        <w:trPr>
          <w:cantSplit/>
          <w:trHeight w:val="645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Lieu d’évaluation :</w:t>
            </w:r>
            <w:r w:rsidRPr="00E0508E">
              <w:rPr>
                <w:rFonts w:ascii="Arial Narrow" w:hAnsi="Arial Narrow" w:cs="Arial"/>
                <w:szCs w:val="18"/>
              </w:rPr>
              <w:t xml:space="preserve"> </w:t>
            </w:r>
            <w:r w:rsidRPr="00E0508E">
              <w:rPr>
                <w:rFonts w:ascii="Arial Narrow" w:hAnsi="Arial Narrow" w:cs="Arial"/>
                <w:b/>
                <w:szCs w:val="18"/>
              </w:rPr>
              <w:t xml:space="preserve">Etablissement </w:t>
            </w:r>
          </w:p>
        </w:tc>
      </w:tr>
      <w:tr w:rsidR="009F6610" w:rsidRPr="00E0508E" w:rsidTr="001216D7">
        <w:trPr>
          <w:cantSplit/>
          <w:trHeight w:val="918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Description sommaire du travail demandé :</w:t>
            </w:r>
          </w:p>
          <w:p w:rsidR="009F6610" w:rsidRPr="00E0508E" w:rsidRDefault="009F6610" w:rsidP="001216D7">
            <w:pPr>
              <w:tabs>
                <w:tab w:val="left" w:pos="2268"/>
              </w:tabs>
              <w:autoSpaceDE w:val="0"/>
              <w:autoSpaceDN w:val="0"/>
              <w:rPr>
                <w:rFonts w:ascii="Arial Narrow" w:hAnsi="Arial Narrow" w:cs="Arial"/>
                <w:szCs w:val="18"/>
              </w:rPr>
            </w:pPr>
            <w:r w:rsidRPr="00E0508E">
              <w:rPr>
                <w:rFonts w:ascii="Arial Narrow" w:hAnsi="Arial Narrow" w:cs="Arial"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9F6610" w:rsidRPr="00E0508E" w:rsidRDefault="009F6610" w:rsidP="009F6610">
      <w:pPr>
        <w:ind w:left="284"/>
        <w:rPr>
          <w:sz w:val="12"/>
          <w:szCs w:val="2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846"/>
        <w:gridCol w:w="276"/>
        <w:gridCol w:w="4855"/>
      </w:tblGrid>
      <w:tr w:rsidR="009F6610" w:rsidRPr="00E0508E" w:rsidTr="001216D7">
        <w:trPr>
          <w:cantSplit/>
          <w:trHeight w:val="249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E0508E" w:rsidRDefault="009F6610" w:rsidP="001216D7">
            <w:pPr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 w:rsidRPr="00E0508E"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F6610" w:rsidRPr="00E0508E" w:rsidRDefault="009F6610" w:rsidP="001216D7">
            <w:pPr>
              <w:jc w:val="center"/>
              <w:rPr>
                <w:b/>
              </w:rPr>
            </w:pPr>
            <w:r w:rsidRPr="00E0508E">
              <w:rPr>
                <w:b/>
              </w:rPr>
              <w:t>Moyens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L'outillage standard et spécifique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Les  équipements de protection collective et individuelle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Les moyens de stockage des pièces remplacées et de tri déchets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La tenue de travail adaptée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L'ordre de réparation lié à l'intervention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 poste de travail et ses équipements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b/>
              </w:rPr>
            </w:pPr>
            <w:r w:rsidRPr="00E0508E">
              <w:rPr>
                <w:b/>
              </w:rPr>
              <w:t>Liaisons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Les services internes : réception, chef d’atelier, technicien référent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Les protections du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Le client * (motocycles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Les instruments de mesure et de contrôle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Le transporteur * (motocycles)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L’ordre de réparation ou de travail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hideMark/>
          </w:tcPr>
          <w:p w:rsidR="009F6610" w:rsidRPr="00E0508E" w:rsidRDefault="009F6610" w:rsidP="001216D7">
            <w:pPr>
              <w:jc w:val="center"/>
              <w:rPr>
                <w:b/>
              </w:rPr>
            </w:pPr>
            <w:r w:rsidRPr="00E0508E">
              <w:rPr>
                <w:b/>
              </w:rPr>
              <w:t>Références et ressources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Les documents de suivi du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La notice d'emploi du véhicule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L’outillage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r w:rsidRPr="00E0508E">
              <w:t>La documentation technique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E0508E" w:rsidRDefault="009F6610" w:rsidP="001216D7">
            <w:r w:rsidRPr="00E0508E">
              <w:t>Le matériel de levage et de manutention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E0508E" w:rsidRDefault="009F6610" w:rsidP="001216D7"/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E0508E" w:rsidRDefault="009F6610" w:rsidP="001216D7"/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E0508E" w:rsidRDefault="009F6610" w:rsidP="001216D7"/>
        </w:tc>
      </w:tr>
    </w:tbl>
    <w:p w:rsidR="009F6610" w:rsidRPr="00E0508E" w:rsidRDefault="009F6610" w:rsidP="009F6610">
      <w:pPr>
        <w:tabs>
          <w:tab w:val="left" w:pos="5387"/>
        </w:tabs>
        <w:ind w:left="284"/>
        <w:rPr>
          <w:rFonts w:ascii="Arial Narrow" w:hAnsi="Arial Narrow"/>
          <w:sz w:val="18"/>
          <w:szCs w:val="16"/>
        </w:rPr>
      </w:pP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  <w:r w:rsidRPr="00E0508E">
        <w:rPr>
          <w:rFonts w:ascii="Arial Narrow" w:hAnsi="Arial Narrow"/>
          <w:i/>
          <w:sz w:val="18"/>
          <w:szCs w:val="16"/>
        </w:rPr>
        <w:tab/>
      </w: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</w:p>
    <w:tbl>
      <w:tblPr>
        <w:tblW w:w="10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21"/>
        <w:gridCol w:w="4114"/>
        <w:gridCol w:w="284"/>
        <w:gridCol w:w="601"/>
        <w:gridCol w:w="4262"/>
      </w:tblGrid>
      <w:tr w:rsidR="009F6610" w:rsidRPr="00E0508E" w:rsidTr="001216D7">
        <w:trPr>
          <w:cantSplit/>
          <w:trHeight w:val="183"/>
          <w:jc w:val="center"/>
        </w:trPr>
        <w:tc>
          <w:tcPr>
            <w:tcW w:w="10264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257B34"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9F6610" w:rsidRPr="00E0508E" w:rsidTr="001216D7">
        <w:trPr>
          <w:trHeight w:val="305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T2.1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Constater un dysfonctionnement, une anomalie.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T4.2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Restituer le véhicule.</w:t>
            </w:r>
          </w:p>
        </w:tc>
      </w:tr>
      <w:tr w:rsidR="009F6610" w:rsidRPr="00E0508E" w:rsidTr="001216D7">
        <w:trPr>
          <w:trHeight w:val="268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T2.2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Identifier les éléments, les sous-ensembles défectueux.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T5.1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Approvisionner les éléments, les sous-ensembles, les produits, équipements et outillages.</w:t>
            </w:r>
          </w:p>
        </w:tc>
      </w:tr>
      <w:tr w:rsidR="009F6610" w:rsidRPr="00E0508E" w:rsidTr="001216D7">
        <w:trPr>
          <w:trHeight w:val="469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T4.1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Prendre en charge le véhicule.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E0508E">
              <w:rPr>
                <w:rFonts w:ascii="Arial" w:hAnsi="Arial" w:cs="Arial"/>
                <w:b/>
                <w:bCs/>
              </w:rPr>
              <w:t>T5.2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r w:rsidRPr="00E0508E">
              <w:t>Compléter l'Ordre de Réparation.</w:t>
            </w:r>
          </w:p>
        </w:tc>
      </w:tr>
      <w:tr w:rsidR="009F6610" w:rsidRPr="00E0508E" w:rsidTr="001216D7">
        <w:trPr>
          <w:trHeight w:val="184"/>
          <w:jc w:val="center"/>
        </w:trPr>
        <w:tc>
          <w:tcPr>
            <w:tcW w:w="1026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autoSpaceDE w:val="0"/>
              <w:autoSpaceDN w:val="0"/>
              <w:adjustRightInd w:val="0"/>
              <w:ind w:left="164"/>
              <w:jc w:val="center"/>
              <w:rPr>
                <w:rFonts w:ascii="Arial Narrow" w:hAnsi="Arial Narrow" w:cs="Arial"/>
                <w:b/>
                <w:color w:val="FF0000"/>
                <w:szCs w:val="18"/>
              </w:rPr>
            </w:pPr>
            <w:r w:rsidRPr="00E0508E">
              <w:rPr>
                <w:rFonts w:ascii="Arial Narrow" w:hAnsi="Arial Narrow" w:cs="Arial"/>
                <w:b/>
                <w:color w:val="FF0000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9F6610" w:rsidRPr="00E0508E" w:rsidRDefault="009F6610" w:rsidP="009F6610">
      <w:pPr>
        <w:shd w:val="clear" w:color="auto" w:fill="FFFFFF"/>
        <w:spacing w:before="40" w:after="40"/>
        <w:ind w:left="284"/>
        <w:jc w:val="both"/>
        <w:rPr>
          <w:rFonts w:ascii="Arial Narrow" w:hAnsi="Arial Narrow"/>
          <w:i/>
          <w:sz w:val="18"/>
          <w:szCs w:val="16"/>
        </w:rPr>
      </w:pP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 xml:space="preserve"> Repérer les tâches demandées (ce sont celles qui correspondent à l’unité dans le référentiel de certification, à l’exclusion de toute autre)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602"/>
        <w:gridCol w:w="1603"/>
      </w:tblGrid>
      <w:tr w:rsidR="009F6610" w:rsidRPr="00E0508E" w:rsidTr="001216D7">
        <w:trPr>
          <w:trHeight w:val="776"/>
          <w:jc w:val="center"/>
        </w:trPr>
        <w:tc>
          <w:tcPr>
            <w:tcW w:w="102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Appréciation globale et proposition de note : 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</w:tc>
      </w:tr>
      <w:tr w:rsidR="009F6610" w:rsidRPr="00E0508E" w:rsidTr="001216D7">
        <w:trPr>
          <w:trHeight w:val="787"/>
          <w:jc w:val="center"/>
        </w:trPr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Noms et signatures des évaluateurs :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Note proposée 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Au jury:          </w:t>
            </w:r>
          </w:p>
          <w:p w:rsidR="009F6610" w:rsidRPr="00E0508E" w:rsidRDefault="009F6610" w:rsidP="001216D7">
            <w:pPr>
              <w:jc w:val="right"/>
              <w:rPr>
                <w:rFonts w:ascii="Arial Narrow" w:hAnsi="Arial Narrow"/>
                <w:sz w:val="28"/>
                <w:szCs w:val="24"/>
              </w:rPr>
            </w:pPr>
            <w:r w:rsidRPr="00E0508E">
              <w:rPr>
                <w:rFonts w:ascii="Arial Narrow" w:hAnsi="Arial Narrow"/>
                <w:sz w:val="28"/>
                <w:szCs w:val="24"/>
              </w:rPr>
              <w:t>/20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Note affectée de son coefficient :</w:t>
            </w:r>
          </w:p>
          <w:p w:rsidR="009F6610" w:rsidRPr="00E0508E" w:rsidRDefault="009F6610" w:rsidP="001216D7">
            <w:pPr>
              <w:jc w:val="right"/>
              <w:rPr>
                <w:rFonts w:ascii="Arial Narrow" w:hAnsi="Arial Narrow"/>
                <w:sz w:val="28"/>
                <w:szCs w:val="24"/>
              </w:rPr>
            </w:pPr>
            <w:r w:rsidRPr="00E0508E">
              <w:rPr>
                <w:rFonts w:ascii="Arial Narrow" w:hAnsi="Arial Narrow"/>
                <w:sz w:val="28"/>
                <w:szCs w:val="24"/>
              </w:rPr>
              <w:t>/</w:t>
            </w:r>
            <w:r>
              <w:rPr>
                <w:rFonts w:ascii="Arial Narrow" w:hAnsi="Arial Narrow"/>
                <w:b/>
                <w:sz w:val="28"/>
                <w:szCs w:val="24"/>
              </w:rPr>
              <w:t>120</w:t>
            </w:r>
          </w:p>
        </w:tc>
      </w:tr>
    </w:tbl>
    <w:p w:rsidR="009F6610" w:rsidRPr="0050061B" w:rsidRDefault="009F6610" w:rsidP="009F6610">
      <w:pPr>
        <w:shd w:val="clear" w:color="auto" w:fill="FFFFFF"/>
        <w:ind w:left="-240"/>
        <w:jc w:val="both"/>
        <w:rPr>
          <w:sz w:val="10"/>
          <w:szCs w:val="10"/>
        </w:rPr>
      </w:pPr>
    </w:p>
    <w:p w:rsidR="009F6610" w:rsidRPr="002B26BE" w:rsidRDefault="009F6610" w:rsidP="009F6610">
      <w:pPr>
        <w:ind w:firstLine="567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454"/>
        <w:gridCol w:w="1052"/>
        <w:gridCol w:w="676"/>
        <w:gridCol w:w="232"/>
        <w:gridCol w:w="7"/>
        <w:gridCol w:w="10"/>
        <w:gridCol w:w="135"/>
        <w:gridCol w:w="4646"/>
        <w:gridCol w:w="14"/>
        <w:gridCol w:w="143"/>
        <w:gridCol w:w="312"/>
        <w:gridCol w:w="27"/>
        <w:gridCol w:w="21"/>
        <w:gridCol w:w="96"/>
        <w:gridCol w:w="401"/>
        <w:gridCol w:w="6"/>
        <w:gridCol w:w="227"/>
        <w:gridCol w:w="269"/>
        <w:gridCol w:w="10"/>
        <w:gridCol w:w="276"/>
        <w:gridCol w:w="215"/>
        <w:gridCol w:w="11"/>
        <w:gridCol w:w="455"/>
        <w:gridCol w:w="31"/>
        <w:gridCol w:w="29"/>
        <w:gridCol w:w="92"/>
      </w:tblGrid>
      <w:tr w:rsidR="009F6610" w:rsidRPr="00DD4522" w:rsidTr="001216D7">
        <w:trPr>
          <w:trHeight w:val="283"/>
        </w:trPr>
        <w:tc>
          <w:tcPr>
            <w:tcW w:w="1043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D4FEE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F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Baccalauréat professionnel « Maintenance des Véhicules»</w:t>
            </w:r>
          </w:p>
          <w:p w:rsidR="009F6610" w:rsidRPr="00DD4522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6678E">
              <w:rPr>
                <w:rFonts w:ascii="Arial" w:hAnsi="Arial" w:cs="Arial"/>
                <w:b/>
                <w:bCs/>
                <w:szCs w:val="24"/>
              </w:rPr>
              <w:t>Épreuve Certificative Intermédiaire. EP1 (Unité UP1) : Préparation d'une intervention de maintenance</w:t>
            </w:r>
          </w:p>
        </w:tc>
      </w:tr>
      <w:tr w:rsidR="009F6610" w:rsidRPr="00026C56" w:rsidTr="001216D7">
        <w:trPr>
          <w:gridAfter w:val="1"/>
          <w:wAfter w:w="92" w:type="dxa"/>
          <w:trHeight w:val="283"/>
        </w:trPr>
        <w:tc>
          <w:tcPr>
            <w:tcW w:w="31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 w:rsidRPr="00026C56"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9F6610" w:rsidRPr="00C96311" w:rsidTr="001216D7">
        <w:trPr>
          <w:gridAfter w:val="1"/>
          <w:wAfter w:w="92" w:type="dxa"/>
          <w:trHeight w:val="89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C1.1 : COLLECTER LES DONNÉES NÉCESSAIRES À SON INTERVENTION</w:t>
            </w:r>
          </w:p>
        </w:tc>
      </w:tr>
      <w:tr w:rsidR="009F6610" w:rsidRPr="00C96311" w:rsidTr="001216D7">
        <w:trPr>
          <w:gridAfter w:val="1"/>
          <w:wAfter w:w="92" w:type="dxa"/>
          <w:trHeight w:val="430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1</w:t>
            </w:r>
            <w:r>
              <w:rPr>
                <w:rFonts w:ascii="Arial" w:hAnsi="Arial" w:cs="Arial"/>
                <w:i/>
                <w:iCs/>
                <w:sz w:val="16"/>
              </w:rPr>
              <w:t>1</w:t>
            </w:r>
            <w:r w:rsidRPr="00C96311">
              <w:rPr>
                <w:rFonts w:ascii="Arial" w:hAnsi="Arial" w:cs="Arial"/>
                <w:i/>
                <w:iCs/>
                <w:sz w:val="16"/>
              </w:rPr>
              <w:t>1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Collecter les données nécessaires à son intervention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données collectées sur l'OR, le véhicule et l'historique de maintenance permettent la réalisation de l'intervention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267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1</w:t>
            </w:r>
            <w:r>
              <w:rPr>
                <w:rFonts w:ascii="Arial" w:hAnsi="Arial" w:cs="Arial"/>
                <w:i/>
                <w:iCs/>
                <w:sz w:val="16"/>
              </w:rPr>
              <w:t>1</w:t>
            </w:r>
            <w:r w:rsidRPr="00C96311">
              <w:rPr>
                <w:rFonts w:ascii="Arial" w:hAnsi="Arial" w:cs="Arial"/>
                <w:i/>
                <w:iCs/>
                <w:sz w:val="16"/>
              </w:rPr>
              <w:t>2</w:t>
            </w:r>
          </w:p>
        </w:tc>
        <w:tc>
          <w:tcPr>
            <w:tcW w:w="243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Collecter des données techniques et règlementaires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données techniques et réglementaires collectées sont adaptées à l'intervention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0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La base de données des dysfonctionnements récurrents (pannes répétitives) est consultée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39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évolutions techniques, technologiques, réglementaires sont repérées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103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C2.1 : PREPARER SON INTERVENTION</w:t>
            </w:r>
          </w:p>
        </w:tc>
      </w:tr>
      <w:tr w:rsidR="009F6610" w:rsidRPr="00B7534B" w:rsidTr="001216D7">
        <w:trPr>
          <w:gridAfter w:val="1"/>
          <w:wAfter w:w="92" w:type="dxa"/>
          <w:trHeight w:val="77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211</w:t>
            </w:r>
          </w:p>
        </w:tc>
        <w:tc>
          <w:tcPr>
            <w:tcW w:w="243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Localiser sur le véhicule, les éléments, les sous-ensembles, les fluides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éléments, les sous-ensembles sont localisés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261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 xml:space="preserve">Les orifices de purge, remplissage, vidange sont localisés 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309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212</w:t>
            </w:r>
          </w:p>
        </w:tc>
        <w:tc>
          <w:tcPr>
            <w:tcW w:w="2431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Identifier les étapes de l’intervention</w:t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L'accès au sous-ensemble, à l'élément est identifié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21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différents types de liaisons sont correctement identifiés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368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éléments périphériques et les circuits d'énergies et d'information sont repérés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368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213</w:t>
            </w:r>
          </w:p>
        </w:tc>
        <w:tc>
          <w:tcPr>
            <w:tcW w:w="2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 xml:space="preserve">Choisir les équipements, les outillages 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équipements, l'ergonomie, les équipement et outillages prévus sont adaptés à l'intervention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325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214</w:t>
            </w:r>
          </w:p>
        </w:tc>
        <w:tc>
          <w:tcPr>
            <w:tcW w:w="2431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Collecter les pièces, les produits</w:t>
            </w:r>
          </w:p>
        </w:tc>
        <w:tc>
          <w:tcPr>
            <w:tcW w:w="4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pièces et produits sont collectés sans omission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B7534B" w:rsidTr="001216D7">
        <w:trPr>
          <w:gridAfter w:val="1"/>
          <w:wAfter w:w="92" w:type="dxa"/>
          <w:trHeight w:val="263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31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79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B7534B">
              <w:rPr>
                <w:rFonts w:ascii="Arial" w:hAnsi="Arial" w:cs="Arial"/>
                <w:i/>
                <w:iCs/>
                <w:sz w:val="16"/>
              </w:rPr>
              <w:t>Les pièces et produits sont conformes au type du véhicule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B7534B" w:rsidRDefault="009F6610" w:rsidP="001216D7">
            <w:pPr>
              <w:contextualSpacing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161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C2.2 : PARTICIPER AU DIAGNOSTIC</w:t>
            </w:r>
          </w:p>
        </w:tc>
      </w:tr>
      <w:tr w:rsidR="009F6610" w:rsidRPr="00C96311" w:rsidTr="001216D7">
        <w:trPr>
          <w:gridAfter w:val="1"/>
          <w:wAfter w:w="92" w:type="dxa"/>
          <w:trHeight w:val="245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221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Constater un dysfonctionnement, une anomalie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 dysfonctionnement, l'anomalie sont constatés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11"/>
        </w:trPr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222</w:t>
            </w:r>
          </w:p>
        </w:tc>
        <w:tc>
          <w:tcPr>
            <w:tcW w:w="241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Comparer les résultats des mesures, contrôles et essais avec les valeurs attendues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 xml:space="preserve">Les écarts sont signalés 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285"/>
        </w:trPr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incohérences sont relevées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04"/>
        </w:trPr>
        <w:tc>
          <w:tcPr>
            <w:tcW w:w="5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C223</w:t>
            </w:r>
          </w:p>
        </w:tc>
        <w:tc>
          <w:tcPr>
            <w:tcW w:w="24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Identifier les éléments, sous-ensembles ou fluides défectueux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éléments, sous-ensembles ou fluides en cause sont identifiés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67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C3.2 : EFFECTUER LES MESURES SUR VEHICULE</w:t>
            </w:r>
          </w:p>
        </w:tc>
      </w:tr>
      <w:tr w:rsidR="009F6610" w:rsidRPr="00C96311" w:rsidTr="001216D7">
        <w:trPr>
          <w:gridAfter w:val="1"/>
          <w:wAfter w:w="92" w:type="dxa"/>
          <w:trHeight w:val="356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321</w:t>
            </w: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Effectuer les mesures</w:t>
            </w: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conditions et points de mesures respectent les procédures préconisées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9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322</w:t>
            </w: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outils de mesures sont correctement utilisés</w:t>
            </w:r>
          </w:p>
        </w:tc>
        <w:tc>
          <w:tcPr>
            <w:tcW w:w="4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02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323</w:t>
            </w:r>
          </w:p>
        </w:tc>
        <w:tc>
          <w:tcPr>
            <w:tcW w:w="2421" w:type="dxa"/>
            <w:gridSpan w:val="5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résultats sont exprimés dans les bonnes unités avec la précision attendue</w:t>
            </w:r>
          </w:p>
        </w:tc>
        <w:tc>
          <w:tcPr>
            <w:tcW w:w="49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87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C3.5 : PREPARER LE VEHICULE</w:t>
            </w:r>
          </w:p>
        </w:tc>
      </w:tr>
      <w:tr w:rsidR="009F6610" w:rsidRPr="00C96311" w:rsidTr="001216D7">
        <w:trPr>
          <w:gridAfter w:val="1"/>
          <w:wAfter w:w="92" w:type="dxa"/>
          <w:trHeight w:val="350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351</w:t>
            </w:r>
          </w:p>
        </w:tc>
        <w:tc>
          <w:tcPr>
            <w:tcW w:w="24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Préparer le véhicule à l’intervention</w:t>
            </w:r>
          </w:p>
        </w:tc>
        <w:tc>
          <w:tcPr>
            <w:tcW w:w="48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protections du véhicule sont correctement mises en place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2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352</w:t>
            </w:r>
          </w:p>
        </w:tc>
        <w:tc>
          <w:tcPr>
            <w:tcW w:w="24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La consignation du véhicule est constatée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01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353</w:t>
            </w:r>
          </w:p>
        </w:tc>
        <w:tc>
          <w:tcPr>
            <w:tcW w:w="24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 positionnement du véhicule est adapté à l'intervention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275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354</w:t>
            </w:r>
          </w:p>
        </w:tc>
        <w:tc>
          <w:tcPr>
            <w:tcW w:w="24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Préparer le véhicule pour une restitution</w:t>
            </w:r>
          </w:p>
        </w:tc>
        <w:tc>
          <w:tcPr>
            <w:tcW w:w="481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 véhicule est prêt à la restitution conformément à la procédure qualité de l'entreprise</w:t>
            </w:r>
          </w:p>
        </w:tc>
        <w:tc>
          <w:tcPr>
            <w:tcW w:w="5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144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</w:t>
            </w:r>
            <w:r>
              <w:rPr>
                <w:rFonts w:ascii="Arial" w:hAnsi="Arial" w:cs="Arial"/>
                <w:i/>
                <w:iCs/>
                <w:sz w:val="16"/>
              </w:rPr>
              <w:t>55</w:t>
            </w: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F84C81">
              <w:rPr>
                <w:rFonts w:ascii="Arial" w:hAnsi="Arial" w:cs="Arial"/>
                <w:sz w:val="16"/>
                <w:szCs w:val="28"/>
              </w:rPr>
              <w:t>Préparer le véhicule pour la livraison (options : Moto et VTR)</w:t>
            </w:r>
          </w:p>
        </w:tc>
        <w:tc>
          <w:tcPr>
            <w:tcW w:w="47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DD3FBC">
              <w:rPr>
                <w:rFonts w:ascii="Arial" w:hAnsi="Arial" w:cs="Arial"/>
                <w:i/>
                <w:iCs/>
                <w:sz w:val="16"/>
                <w:szCs w:val="28"/>
              </w:rPr>
              <w:t>Le protocole de décaissage est respecté (option Motocycles)</w:t>
            </w:r>
          </w:p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4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</w:t>
            </w:r>
            <w:r>
              <w:rPr>
                <w:rFonts w:ascii="Arial" w:hAnsi="Arial" w:cs="Arial"/>
                <w:i/>
                <w:iCs/>
                <w:sz w:val="16"/>
              </w:rPr>
              <w:t>56</w:t>
            </w:r>
          </w:p>
        </w:tc>
        <w:tc>
          <w:tcPr>
            <w:tcW w:w="24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DD3FBC">
              <w:rPr>
                <w:rFonts w:ascii="Arial" w:hAnsi="Arial" w:cs="Arial"/>
                <w:i/>
                <w:iCs/>
                <w:sz w:val="16"/>
                <w:szCs w:val="28"/>
              </w:rPr>
              <w:t>Les équipements et accessoires sont montés (options : VTR et Motocycles)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155"/>
        </w:trPr>
        <w:tc>
          <w:tcPr>
            <w:tcW w:w="10341" w:type="dxa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C3.6 : GERER LE POSTE DE TRAVAIL</w:t>
            </w:r>
          </w:p>
        </w:tc>
      </w:tr>
      <w:tr w:rsidR="009F6610" w:rsidRPr="00C96311" w:rsidTr="001216D7">
        <w:trPr>
          <w:gridAfter w:val="1"/>
          <w:wAfter w:w="92" w:type="dxa"/>
          <w:trHeight w:val="253"/>
        </w:trPr>
        <w:tc>
          <w:tcPr>
            <w:tcW w:w="5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361</w:t>
            </w:r>
          </w:p>
        </w:tc>
        <w:tc>
          <w:tcPr>
            <w:tcW w:w="24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Organiser son poste de travail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 xml:space="preserve">L'organisation garantit l'efficacité et la sécurité de l'intervention 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144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362</w:t>
            </w: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Maintenir en état son poste de travail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 poste de travail et les équipements sont nettoyés, rangés, remis en état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34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363</w:t>
            </w:r>
          </w:p>
        </w:tc>
        <w:tc>
          <w:tcPr>
            <w:tcW w:w="24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anomalies liées  aux équipements sont signalées à sa hiérarchie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07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364</w:t>
            </w:r>
          </w:p>
        </w:tc>
        <w:tc>
          <w:tcPr>
            <w:tcW w:w="2421" w:type="dxa"/>
            <w:gridSpan w:val="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  <w:r w:rsidRPr="00C96311">
              <w:rPr>
                <w:rFonts w:ascii="Arial" w:hAnsi="Arial" w:cs="Arial"/>
                <w:sz w:val="16"/>
                <w:szCs w:val="28"/>
              </w:rPr>
              <w:t>Appliquer les règles en lien avec l'hygiène, la santé, la sécurité et l'environnement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déchets sont classés et évacués dans le respect des protocoles ou des prescriptions de l'entreprise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1"/>
          <w:wAfter w:w="92" w:type="dxa"/>
          <w:trHeight w:val="416"/>
        </w:trPr>
        <w:tc>
          <w:tcPr>
            <w:tcW w:w="5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C 365</w:t>
            </w:r>
          </w:p>
        </w:tc>
        <w:tc>
          <w:tcPr>
            <w:tcW w:w="2421" w:type="dxa"/>
            <w:gridSpan w:val="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  <w:szCs w:val="28"/>
              </w:rPr>
            </w:pP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28"/>
              </w:rPr>
            </w:pPr>
            <w:r w:rsidRPr="00C96311">
              <w:rPr>
                <w:rFonts w:ascii="Arial" w:hAnsi="Arial" w:cs="Arial"/>
                <w:i/>
                <w:iCs/>
                <w:sz w:val="16"/>
                <w:szCs w:val="28"/>
              </w:rPr>
              <w:t>Les règles d'hygiène, de santé,de sécurité et de protection de l'environnement sont respectées</w:t>
            </w:r>
          </w:p>
        </w:tc>
        <w:tc>
          <w:tcPr>
            <w:tcW w:w="50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5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F6610" w:rsidRPr="00C96311" w:rsidTr="001216D7">
        <w:trPr>
          <w:gridAfter w:val="3"/>
          <w:wAfter w:w="152" w:type="dxa"/>
          <w:trHeight w:val="25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</w:t>
            </w:r>
            <w:r w:rsidRPr="00C9631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>%</w:t>
            </w:r>
          </w:p>
        </w:tc>
      </w:tr>
      <w:tr w:rsidR="009F6610" w:rsidRPr="00C96311" w:rsidTr="001216D7">
        <w:trPr>
          <w:gridAfter w:val="3"/>
          <w:wAfter w:w="152" w:type="dxa"/>
          <w:trHeight w:val="270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C96311">
              <w:rPr>
                <w:rFonts w:ascii="Arial" w:hAnsi="Arial" w:cs="Arial"/>
                <w:sz w:val="16"/>
              </w:rPr>
              <w:t>Note brute obtenue par calcul automatique (</w:t>
            </w:r>
            <w:r w:rsidRPr="00C96311">
              <w:rPr>
                <w:rFonts w:ascii="Arial" w:hAnsi="Arial" w:cs="Arial"/>
                <w:color w:val="FF0000"/>
                <w:sz w:val="16"/>
              </w:rPr>
              <w:t>attention</w:t>
            </w:r>
            <w:r w:rsidRPr="00C96311"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8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C96311">
              <w:rPr>
                <w:rFonts w:ascii="Arial" w:hAnsi="Arial" w:cs="Arial"/>
                <w:sz w:val="16"/>
              </w:rPr>
              <w:t xml:space="preserve"> /20</w:t>
            </w:r>
          </w:p>
        </w:tc>
      </w:tr>
      <w:tr w:rsidR="009F6610" w:rsidRPr="00C96311" w:rsidTr="001216D7">
        <w:trPr>
          <w:gridAfter w:val="2"/>
          <w:wAfter w:w="121" w:type="dxa"/>
          <w:trHeight w:val="549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C96311"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26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C96311">
              <w:rPr>
                <w:rFonts w:ascii="Arial" w:hAnsi="Arial" w:cs="Arial"/>
                <w:b/>
                <w:bCs/>
                <w:sz w:val="16"/>
                <w:szCs w:val="32"/>
              </w:rPr>
              <w:t>/20</w:t>
            </w:r>
          </w:p>
        </w:tc>
      </w:tr>
      <w:tr w:rsidR="009F6610" w:rsidRPr="00026C56" w:rsidTr="001216D7">
        <w:trPr>
          <w:gridAfter w:val="3"/>
          <w:wAfter w:w="152" w:type="dxa"/>
          <w:trHeight w:val="543"/>
        </w:trPr>
        <w:tc>
          <w:tcPr>
            <w:tcW w:w="10281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C56"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9F6610" w:rsidRPr="00AC7C09" w:rsidRDefault="009F6610" w:rsidP="009F6610">
      <w:pPr>
        <w:ind w:firstLine="567"/>
        <w:rPr>
          <w:rFonts w:ascii="Arial" w:hAnsi="Arial"/>
          <w:b/>
          <w:sz w:val="4"/>
          <w:szCs w:val="4"/>
        </w:rPr>
      </w:pPr>
      <w:r w:rsidRPr="002B26BE">
        <w:rPr>
          <w:rFonts w:ascii="Arial" w:hAnsi="Arial"/>
        </w:rPr>
        <w:br w:type="page"/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269"/>
      </w:tblGrid>
      <w:tr w:rsidR="009F6610" w:rsidRPr="00E0508E" w:rsidTr="001216D7">
        <w:trPr>
          <w:trHeight w:val="549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9F6610" w:rsidRPr="0006678E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06678E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Baccalauréat professionnel « Maintenance des Véhicules»</w:t>
            </w:r>
          </w:p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Épreuve Certificative Intermédiaire. EP2 (Unité UP2) : Réalisation d'intervention sur véhicule</w:t>
            </w:r>
          </w:p>
        </w:tc>
      </w:tr>
      <w:tr w:rsidR="009F6610" w:rsidRPr="00E0508E" w:rsidTr="001216D7">
        <w:trPr>
          <w:cantSplit/>
          <w:trHeight w:val="302"/>
          <w:jc w:val="center"/>
        </w:trPr>
        <w:tc>
          <w:tcPr>
            <w:tcW w:w="49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Établissement </w:t>
            </w:r>
            <w:r w:rsidRPr="00E0508E">
              <w:rPr>
                <w:rFonts w:ascii="Arial Narrow" w:hAnsi="Arial Narrow" w:cs="Arial"/>
                <w:szCs w:val="18"/>
              </w:rPr>
              <w:t>: (tampon)</w:t>
            </w: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 xml:space="preserve">Session : </w:t>
            </w:r>
          </w:p>
        </w:tc>
      </w:tr>
      <w:tr w:rsidR="009F6610" w:rsidRPr="00E0508E" w:rsidTr="001216D7">
        <w:trPr>
          <w:cantSplit/>
          <w:trHeight w:val="390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Nom du candidat :</w:t>
            </w:r>
          </w:p>
        </w:tc>
      </w:tr>
      <w:tr w:rsidR="009F6610" w:rsidRPr="00E0508E" w:rsidTr="001216D7">
        <w:trPr>
          <w:cantSplit/>
          <w:trHeight w:val="409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 xml:space="preserve">Prénom : </w:t>
            </w:r>
          </w:p>
        </w:tc>
      </w:tr>
      <w:tr w:rsidR="009F6610" w:rsidRPr="00E0508E" w:rsidTr="001216D7">
        <w:trPr>
          <w:cantSplit/>
          <w:trHeight w:val="416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Date de l’évaluation :</w:t>
            </w:r>
          </w:p>
        </w:tc>
      </w:tr>
      <w:tr w:rsidR="009F6610" w:rsidRPr="00E0508E" w:rsidTr="001216D7">
        <w:trPr>
          <w:cantSplit/>
          <w:trHeight w:val="645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jc w:val="center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 xml:space="preserve">Lieu d’évaluation : Entreprise :       </w:t>
            </w:r>
          </w:p>
        </w:tc>
      </w:tr>
      <w:tr w:rsidR="009F6610" w:rsidRPr="00E0508E" w:rsidTr="001216D7">
        <w:trPr>
          <w:cantSplit/>
          <w:trHeight w:val="918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spacing w:before="60"/>
              <w:rPr>
                <w:rFonts w:ascii="Arial Narrow" w:hAnsi="Arial Narrow" w:cs="Arial"/>
                <w:b/>
                <w:szCs w:val="18"/>
              </w:rPr>
            </w:pPr>
            <w:r w:rsidRPr="00E0508E">
              <w:rPr>
                <w:rFonts w:ascii="Arial Narrow" w:hAnsi="Arial Narrow" w:cs="Arial"/>
                <w:b/>
                <w:szCs w:val="18"/>
              </w:rPr>
              <w:t>Description sommaire d</w:t>
            </w:r>
            <w:r>
              <w:rPr>
                <w:rFonts w:ascii="Arial Narrow" w:hAnsi="Arial Narrow" w:cs="Arial"/>
                <w:b/>
                <w:szCs w:val="18"/>
              </w:rPr>
              <w:t>es</w:t>
            </w:r>
            <w:r w:rsidRPr="00E0508E">
              <w:rPr>
                <w:rFonts w:ascii="Arial Narrow" w:hAnsi="Arial Narrow" w:cs="Arial"/>
                <w:b/>
                <w:szCs w:val="18"/>
              </w:rPr>
              <w:t xml:space="preserve"> travaux demandés :</w:t>
            </w:r>
          </w:p>
          <w:p w:rsidR="009F6610" w:rsidRPr="00E0508E" w:rsidRDefault="009F6610" w:rsidP="001216D7">
            <w:pPr>
              <w:tabs>
                <w:tab w:val="left" w:pos="2268"/>
              </w:tabs>
              <w:autoSpaceDE w:val="0"/>
              <w:autoSpaceDN w:val="0"/>
              <w:rPr>
                <w:rFonts w:ascii="Arial Narrow" w:hAnsi="Arial Narrow" w:cs="Arial"/>
                <w:szCs w:val="18"/>
              </w:rPr>
            </w:pPr>
            <w:r w:rsidRPr="00E0508E">
              <w:rPr>
                <w:rFonts w:ascii="Arial Narrow" w:hAnsi="Arial Narrow" w:cs="Arial"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9F6610" w:rsidRPr="00E0508E" w:rsidRDefault="009F6610" w:rsidP="009F6610">
      <w:pPr>
        <w:ind w:left="284"/>
        <w:rPr>
          <w:sz w:val="12"/>
          <w:szCs w:val="2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846"/>
        <w:gridCol w:w="276"/>
        <w:gridCol w:w="4855"/>
      </w:tblGrid>
      <w:tr w:rsidR="009F6610" w:rsidRPr="00E0508E" w:rsidTr="001216D7">
        <w:trPr>
          <w:cantSplit/>
          <w:trHeight w:val="249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E0508E" w:rsidRDefault="009F6610" w:rsidP="001216D7">
            <w:pPr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 w:rsidRPr="00E0508E"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9F6610" w:rsidRPr="00E0508E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F6610" w:rsidRPr="00E0508E" w:rsidRDefault="009F6610" w:rsidP="001216D7">
            <w:pPr>
              <w:jc w:val="center"/>
              <w:rPr>
                <w:b/>
              </w:rPr>
            </w:pPr>
            <w:r w:rsidRPr="00E0508E">
              <w:rPr>
                <w:b/>
              </w:rPr>
              <w:t>Moyens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E0508E" w:rsidRDefault="009F6610" w:rsidP="001216D7">
            <w:pPr>
              <w:spacing w:line="288" w:lineRule="auto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9F6610" w:rsidRPr="00CC2547" w:rsidRDefault="009F6610" w:rsidP="001216D7">
            <w:pPr>
              <w:jc w:val="center"/>
              <w:rPr>
                <w:b/>
              </w:rPr>
            </w:pPr>
            <w:r w:rsidRPr="00CC2547">
              <w:rPr>
                <w:b/>
              </w:rPr>
              <w:t>Liaisons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 xml:space="preserve">Les  équipements de protection collective et individuelle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services internes : réception, chef d’atelier, technicien référent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 xml:space="preserve">La tenue de travail adaptée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La hiérarchie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 xml:space="preserve">Les moyens de protections du véhicule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5646E9">
              <w:rPr>
                <w:rFonts w:ascii="Arial" w:hAnsi="Arial" w:cs="Arial"/>
                <w:b/>
              </w:rPr>
              <w:t>Références et ressources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 xml:space="preserve">Le poste de travail adapté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La procédure de contrôle établie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documents de suivi du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La fiche de travail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L’ordre de réparation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 carnet d'entretien du véhicule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L’outillage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procédures de réglage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appareils de contrôles et de mesure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 xml:space="preserve">Les notes et documentations techniques du constructeur 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éléments, les sous-ensembles , les systèmes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La démarche qualité de l’entreprise</w:t>
            </w: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instruments ou bancs de réinitialisation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Les moyens de tri des produits usagés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</w:p>
        </w:tc>
      </w:tr>
      <w:tr w:rsidR="009F6610" w:rsidRPr="005646E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Le carnet d'entretien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</w:p>
        </w:tc>
      </w:tr>
    </w:tbl>
    <w:p w:rsidR="009F6610" w:rsidRPr="00E0508E" w:rsidRDefault="009F6610" w:rsidP="009F6610">
      <w:pPr>
        <w:tabs>
          <w:tab w:val="left" w:pos="5387"/>
        </w:tabs>
        <w:ind w:left="284"/>
        <w:rPr>
          <w:rFonts w:ascii="Arial Narrow" w:hAnsi="Arial Narrow"/>
          <w:sz w:val="18"/>
          <w:szCs w:val="16"/>
        </w:rPr>
      </w:pPr>
      <w:r w:rsidRPr="005646E9">
        <w:rPr>
          <w:rFonts w:ascii="Arial" w:hAnsi="Arial" w:cs="Arial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  <w:r w:rsidRPr="00E0508E">
        <w:rPr>
          <w:rFonts w:ascii="Arial Narrow" w:hAnsi="Arial Narrow"/>
          <w:i/>
          <w:sz w:val="18"/>
          <w:szCs w:val="16"/>
        </w:rPr>
        <w:tab/>
      </w: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</w:p>
    <w:tbl>
      <w:tblPr>
        <w:tblW w:w="10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21"/>
        <w:gridCol w:w="4114"/>
        <w:gridCol w:w="284"/>
        <w:gridCol w:w="601"/>
        <w:gridCol w:w="4262"/>
      </w:tblGrid>
      <w:tr w:rsidR="009F6610" w:rsidRPr="00E0508E" w:rsidTr="001216D7">
        <w:trPr>
          <w:cantSplit/>
          <w:trHeight w:val="183"/>
          <w:jc w:val="center"/>
        </w:trPr>
        <w:tc>
          <w:tcPr>
            <w:tcW w:w="102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257B34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7B34"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9F6610" w:rsidRPr="005646E9" w:rsidTr="001216D7">
        <w:trPr>
          <w:trHeight w:val="305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6E9">
              <w:rPr>
                <w:rFonts w:ascii="Arial" w:hAnsi="Arial" w:cs="Arial"/>
                <w:b/>
                <w:bCs/>
              </w:rPr>
              <w:t>T1.1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Effectuer les contrôles définis par la procédure.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6E9">
              <w:rPr>
                <w:rFonts w:ascii="Arial" w:hAnsi="Arial" w:cs="Arial"/>
                <w:b/>
                <w:bCs/>
              </w:rPr>
              <w:t>T3.1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Remplacer, réparer les éléments, les sous-ensembles.</w:t>
            </w:r>
          </w:p>
        </w:tc>
      </w:tr>
      <w:tr w:rsidR="009F6610" w:rsidRPr="005646E9" w:rsidTr="001216D7">
        <w:trPr>
          <w:trHeight w:val="268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6E9">
              <w:rPr>
                <w:rFonts w:ascii="Arial" w:hAnsi="Arial" w:cs="Arial"/>
                <w:b/>
                <w:bCs/>
              </w:rPr>
              <w:t>T1.2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Remplacer les éléments, les sous-ensembles, les produits ; ajuster les niveaux.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6E9">
              <w:rPr>
                <w:rFonts w:ascii="Arial" w:hAnsi="Arial" w:cs="Arial"/>
                <w:b/>
                <w:bCs/>
              </w:rPr>
              <w:t>T3.2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Régler.</w:t>
            </w:r>
          </w:p>
        </w:tc>
      </w:tr>
      <w:tr w:rsidR="009F6610" w:rsidRPr="005646E9" w:rsidTr="001216D7">
        <w:trPr>
          <w:trHeight w:val="469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5646E9">
              <w:rPr>
                <w:rFonts w:ascii="Arial" w:hAnsi="Arial" w:cs="Arial"/>
                <w:b/>
                <w:bCs/>
              </w:rPr>
              <w:t>T1.3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  <w:r w:rsidRPr="005646E9">
              <w:rPr>
                <w:rFonts w:ascii="Arial" w:hAnsi="Arial" w:cs="Arial"/>
              </w:rPr>
              <w:t>Effectuer la mise à jour des indicateurs de maintenance.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5646E9" w:rsidRDefault="009F6610" w:rsidP="001216D7">
            <w:pPr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5646E9" w:rsidRDefault="009F6610" w:rsidP="001216D7">
            <w:pPr>
              <w:rPr>
                <w:rFonts w:ascii="Arial" w:hAnsi="Arial" w:cs="Arial"/>
              </w:rPr>
            </w:pPr>
          </w:p>
        </w:tc>
      </w:tr>
      <w:tr w:rsidR="009F6610" w:rsidRPr="00E0508E" w:rsidTr="001216D7">
        <w:trPr>
          <w:trHeight w:val="184"/>
          <w:jc w:val="center"/>
        </w:trPr>
        <w:tc>
          <w:tcPr>
            <w:tcW w:w="102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610" w:rsidRPr="00E0508E" w:rsidRDefault="009F6610" w:rsidP="001216D7">
            <w:pPr>
              <w:autoSpaceDE w:val="0"/>
              <w:autoSpaceDN w:val="0"/>
              <w:adjustRightInd w:val="0"/>
              <w:ind w:left="164"/>
              <w:jc w:val="center"/>
              <w:rPr>
                <w:rFonts w:ascii="Arial Narrow" w:hAnsi="Arial Narrow" w:cs="Arial"/>
                <w:b/>
                <w:color w:val="FF0000"/>
                <w:szCs w:val="18"/>
              </w:rPr>
            </w:pPr>
            <w:r w:rsidRPr="00E0508E">
              <w:rPr>
                <w:rFonts w:ascii="Arial Narrow" w:hAnsi="Arial Narrow" w:cs="Arial"/>
                <w:b/>
                <w:color w:val="FF0000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9F6610" w:rsidRPr="00E0508E" w:rsidRDefault="009F6610" w:rsidP="009F6610">
      <w:pPr>
        <w:shd w:val="clear" w:color="auto" w:fill="FFFFFF"/>
        <w:spacing w:before="40" w:after="40"/>
        <w:ind w:left="284"/>
        <w:jc w:val="both"/>
        <w:rPr>
          <w:rFonts w:ascii="Arial Narrow" w:hAnsi="Arial Narrow"/>
          <w:i/>
          <w:sz w:val="18"/>
          <w:szCs w:val="16"/>
        </w:rPr>
      </w:pP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 xml:space="preserve"> Repérer les tâches demandées (ce sont celles qui correspondent à l’unité dans le référentiel de certification, à l’exclusion de toute autre)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699"/>
        <w:gridCol w:w="1602"/>
        <w:gridCol w:w="1603"/>
      </w:tblGrid>
      <w:tr w:rsidR="009F6610" w:rsidRPr="00E0508E" w:rsidTr="001216D7">
        <w:trPr>
          <w:trHeight w:val="776"/>
          <w:jc w:val="center"/>
        </w:trPr>
        <w:tc>
          <w:tcPr>
            <w:tcW w:w="1029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Appréciation globale et proposition de note : 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szCs w:val="18"/>
              </w:rPr>
              <w:t>…………………………………………………………………………………</w:t>
            </w:r>
          </w:p>
        </w:tc>
      </w:tr>
      <w:tr w:rsidR="009F6610" w:rsidRPr="00E0508E" w:rsidTr="001216D7">
        <w:trPr>
          <w:trHeight w:val="787"/>
          <w:jc w:val="center"/>
        </w:trPr>
        <w:tc>
          <w:tcPr>
            <w:tcW w:w="53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Noms et signatures des évaluateurs :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Note proposée </w:t>
            </w:r>
          </w:p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Au jury:          </w:t>
            </w:r>
          </w:p>
          <w:p w:rsidR="009F6610" w:rsidRPr="00E0508E" w:rsidRDefault="009F6610" w:rsidP="001216D7">
            <w:pPr>
              <w:jc w:val="right"/>
              <w:rPr>
                <w:rFonts w:ascii="Arial Narrow" w:hAnsi="Arial Narrow"/>
                <w:sz w:val="28"/>
                <w:szCs w:val="24"/>
              </w:rPr>
            </w:pPr>
            <w:r w:rsidRPr="00E0508E">
              <w:rPr>
                <w:rFonts w:ascii="Arial Narrow" w:hAnsi="Arial Narrow"/>
                <w:sz w:val="28"/>
                <w:szCs w:val="24"/>
              </w:rPr>
              <w:t>/20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>Note affectée de son coefficient :</w:t>
            </w:r>
          </w:p>
          <w:p w:rsidR="009F6610" w:rsidRPr="00E0508E" w:rsidRDefault="009F6610" w:rsidP="001216D7">
            <w:pPr>
              <w:jc w:val="right"/>
              <w:rPr>
                <w:rFonts w:ascii="Arial Narrow" w:hAnsi="Arial Narrow"/>
                <w:sz w:val="28"/>
                <w:szCs w:val="24"/>
              </w:rPr>
            </w:pPr>
            <w:r w:rsidRPr="00E0508E">
              <w:rPr>
                <w:rFonts w:ascii="Arial Narrow" w:hAnsi="Arial Narrow"/>
                <w:sz w:val="28"/>
                <w:szCs w:val="24"/>
              </w:rPr>
              <w:t>/</w:t>
            </w:r>
            <w:r>
              <w:rPr>
                <w:rFonts w:ascii="Arial Narrow" w:hAnsi="Arial Narrow"/>
                <w:b/>
                <w:sz w:val="28"/>
                <w:szCs w:val="24"/>
              </w:rPr>
              <w:t>120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10" w:rsidRPr="00E0508E" w:rsidRDefault="009F6610" w:rsidP="001216D7">
            <w:pPr>
              <w:rPr>
                <w:rFonts w:ascii="Arial Narrow" w:hAnsi="Arial Narrow"/>
                <w:szCs w:val="18"/>
              </w:rPr>
            </w:pPr>
            <w:r w:rsidRPr="00E0508E">
              <w:rPr>
                <w:rFonts w:ascii="Arial Narrow" w:hAnsi="Arial Narrow"/>
                <w:szCs w:val="18"/>
              </w:rPr>
              <w:t xml:space="preserve">Note affectée de </w:t>
            </w:r>
            <w:r>
              <w:rPr>
                <w:rFonts w:ascii="Arial Narrow" w:hAnsi="Arial Narrow"/>
                <w:szCs w:val="18"/>
              </w:rPr>
              <w:t>la PSE</w:t>
            </w:r>
            <w:r w:rsidRPr="00E0508E">
              <w:rPr>
                <w:rFonts w:ascii="Arial Narrow" w:hAnsi="Arial Narrow"/>
                <w:szCs w:val="18"/>
              </w:rPr>
              <w:t> :</w:t>
            </w:r>
          </w:p>
          <w:p w:rsidR="009F6610" w:rsidRPr="00E0508E" w:rsidRDefault="009F6610" w:rsidP="001216D7">
            <w:pPr>
              <w:jc w:val="right"/>
              <w:rPr>
                <w:rFonts w:ascii="Arial Narrow" w:hAnsi="Arial Narrow"/>
                <w:sz w:val="28"/>
                <w:szCs w:val="24"/>
              </w:rPr>
            </w:pPr>
            <w:r w:rsidRPr="00E0508E">
              <w:rPr>
                <w:rFonts w:ascii="Arial Narrow" w:hAnsi="Arial Narrow"/>
                <w:sz w:val="28"/>
                <w:szCs w:val="24"/>
              </w:rPr>
              <w:t>/</w:t>
            </w:r>
            <w:r>
              <w:rPr>
                <w:rFonts w:ascii="Arial Narrow" w:hAnsi="Arial Narrow"/>
                <w:b/>
                <w:sz w:val="28"/>
                <w:szCs w:val="24"/>
              </w:rPr>
              <w:t>140</w:t>
            </w:r>
          </w:p>
        </w:tc>
      </w:tr>
    </w:tbl>
    <w:p w:rsidR="009F6610" w:rsidRPr="0050061B" w:rsidRDefault="009F6610" w:rsidP="009F6610">
      <w:pPr>
        <w:shd w:val="clear" w:color="auto" w:fill="FFFFFF"/>
        <w:ind w:left="-240"/>
        <w:jc w:val="both"/>
        <w:rPr>
          <w:sz w:val="10"/>
          <w:szCs w:val="10"/>
        </w:rPr>
      </w:pPr>
    </w:p>
    <w:p w:rsidR="009F6610" w:rsidRPr="002B26BE" w:rsidRDefault="009F6610" w:rsidP="009F6610">
      <w:pPr>
        <w:ind w:firstLine="567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51"/>
        <w:gridCol w:w="1050"/>
        <w:gridCol w:w="674"/>
        <w:gridCol w:w="233"/>
        <w:gridCol w:w="7"/>
        <w:gridCol w:w="12"/>
        <w:gridCol w:w="133"/>
        <w:gridCol w:w="4622"/>
        <w:gridCol w:w="18"/>
        <w:gridCol w:w="8"/>
        <w:gridCol w:w="143"/>
        <w:gridCol w:w="311"/>
        <w:gridCol w:w="23"/>
        <w:gridCol w:w="20"/>
        <w:gridCol w:w="9"/>
        <w:gridCol w:w="93"/>
        <w:gridCol w:w="393"/>
        <w:gridCol w:w="22"/>
        <w:gridCol w:w="9"/>
        <w:gridCol w:w="208"/>
        <w:gridCol w:w="263"/>
        <w:gridCol w:w="32"/>
        <w:gridCol w:w="9"/>
        <w:gridCol w:w="258"/>
        <w:gridCol w:w="209"/>
        <w:gridCol w:w="33"/>
        <w:gridCol w:w="9"/>
        <w:gridCol w:w="428"/>
        <w:gridCol w:w="31"/>
        <w:gridCol w:w="46"/>
        <w:gridCol w:w="94"/>
      </w:tblGrid>
      <w:tr w:rsidR="009F6610" w:rsidRPr="00DD4522" w:rsidTr="001216D7">
        <w:trPr>
          <w:trHeight w:val="283"/>
        </w:trPr>
        <w:tc>
          <w:tcPr>
            <w:tcW w:w="1071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D4FEE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4FE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Baccalauréat professionnel « Maintenance des Véhicules»</w:t>
            </w:r>
          </w:p>
          <w:p w:rsidR="009F6610" w:rsidRPr="00DD4522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6678E">
              <w:rPr>
                <w:rFonts w:ascii="Arial" w:hAnsi="Arial" w:cs="Arial"/>
                <w:b/>
                <w:bCs/>
                <w:szCs w:val="24"/>
              </w:rPr>
              <w:t>Épreuve Certificative Intermédiaire. EP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6678E">
              <w:rPr>
                <w:rFonts w:ascii="Arial" w:hAnsi="Arial" w:cs="Arial"/>
                <w:b/>
                <w:bCs/>
                <w:szCs w:val="24"/>
              </w:rPr>
              <w:t xml:space="preserve"> (Unité UP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06678E">
              <w:rPr>
                <w:rFonts w:ascii="Arial" w:hAnsi="Arial" w:cs="Arial"/>
                <w:b/>
                <w:bCs/>
                <w:szCs w:val="24"/>
              </w:rPr>
              <w:t xml:space="preserve">) : </w:t>
            </w:r>
            <w:r w:rsidRPr="005C58C7">
              <w:rPr>
                <w:rFonts w:ascii="Arial" w:hAnsi="Arial" w:cs="Arial"/>
                <w:b/>
                <w:bCs/>
                <w:szCs w:val="24"/>
              </w:rPr>
              <w:t>Réalisation d'intervention sur véhicule</w:t>
            </w:r>
          </w:p>
        </w:tc>
      </w:tr>
      <w:tr w:rsidR="009F6610" w:rsidRPr="00026C56" w:rsidTr="001216D7">
        <w:trPr>
          <w:gridAfter w:val="1"/>
          <w:wAfter w:w="97" w:type="dxa"/>
          <w:trHeight w:val="283"/>
        </w:trPr>
        <w:tc>
          <w:tcPr>
            <w:tcW w:w="3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4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 w:rsidRPr="00026C56"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026C56"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9F6610" w:rsidRPr="001A3D4E" w:rsidTr="001216D7">
        <w:trPr>
          <w:gridAfter w:val="1"/>
          <w:wAfter w:w="97" w:type="dxa"/>
          <w:trHeight w:val="89"/>
        </w:trPr>
        <w:tc>
          <w:tcPr>
            <w:tcW w:w="1062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D4E">
              <w:rPr>
                <w:rFonts w:ascii="Arial" w:hAnsi="Arial" w:cs="Arial"/>
                <w:b/>
                <w:bCs/>
                <w:sz w:val="18"/>
                <w:szCs w:val="18"/>
              </w:rPr>
              <w:t>C1.2 : COMMUNIQUER EN INTERNE</w:t>
            </w:r>
            <w:r w:rsidRPr="001A3D4E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9F6610" w:rsidRPr="001A3D4E" w:rsidTr="001216D7">
        <w:trPr>
          <w:gridAfter w:val="1"/>
          <w:wAfter w:w="97" w:type="dxa"/>
          <w:trHeight w:val="430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121</w:t>
            </w:r>
          </w:p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Rendre compte de son intervention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travaux réalisés sont commentés dans un langage adapté à l'interlocuteur (Hiérarchie, client* (Motocycles))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93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L’autocontrôle permet de justifier la qualité de l’intervention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05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documents de suivi sont renseignés sans erreur ni omission et permettent  l'édition d'un devis ou d'une facture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39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 xml:space="preserve">Les anomalies constatées sont signalées </w:t>
            </w:r>
          </w:p>
        </w:tc>
        <w:tc>
          <w:tcPr>
            <w:tcW w:w="51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407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122</w:t>
            </w:r>
          </w:p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Renseigner un ordre de réparation, un bon de commande de pièces</w:t>
            </w:r>
          </w:p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différents cadres et parties de l'OR, du bon de commande sont complétés sans erreur ni omission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416"/>
        </w:trPr>
        <w:tc>
          <w:tcPr>
            <w:tcW w:w="598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La liste des éléments, sous-ensembles et produits transmise est appropriée à l'intervention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416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123</w:t>
            </w:r>
          </w:p>
        </w:tc>
        <w:tc>
          <w:tcPr>
            <w:tcW w:w="2493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Utiliser les moyens de communication de l'entreprise</w:t>
            </w:r>
          </w:p>
        </w:tc>
        <w:tc>
          <w:tcPr>
            <w:tcW w:w="491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informations nécessaires sont correctement recensées ou transmises en partielle autonomie</w:t>
            </w:r>
          </w:p>
        </w:tc>
        <w:tc>
          <w:tcPr>
            <w:tcW w:w="51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103"/>
        </w:trPr>
        <w:tc>
          <w:tcPr>
            <w:tcW w:w="1062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D4E">
              <w:rPr>
                <w:rFonts w:ascii="Arial" w:hAnsi="Arial" w:cs="Arial"/>
                <w:b/>
                <w:bCs/>
                <w:sz w:val="18"/>
                <w:szCs w:val="18"/>
              </w:rPr>
              <w:t>C3.1 : REMETTRE EN CONFORMITE, LES SYSTEMES, LES ELEMENTS</w:t>
            </w:r>
          </w:p>
        </w:tc>
      </w:tr>
      <w:tr w:rsidR="009F6610" w:rsidRPr="001A3D4E" w:rsidTr="001216D7">
        <w:trPr>
          <w:gridAfter w:val="1"/>
          <w:wAfter w:w="97" w:type="dxa"/>
          <w:trHeight w:val="77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311</w:t>
            </w:r>
          </w:p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 xml:space="preserve">Remplacer les sous-ensembles, les éléments, les fluides </w:t>
            </w:r>
          </w:p>
        </w:tc>
        <w:tc>
          <w:tcPr>
            <w:tcW w:w="4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 xml:space="preserve">Les sous-ensembles, les éléments sont isolés des circuits d'énergies et d'information conformément aux prescriptions 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537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sous-ensembles, les éléments sont déposés et reposés conformément aux prescriptions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542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La vidange et/ou la purge des circuits fluidiques sont réalisées conformément à la réglementation en vigueur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93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circuits fluidiques sont complétés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68"/>
        </w:trPr>
        <w:tc>
          <w:tcPr>
            <w:tcW w:w="59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gridSpan w:val="6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 temps imparti est respecté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368"/>
        </w:trPr>
        <w:tc>
          <w:tcPr>
            <w:tcW w:w="5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312</w:t>
            </w:r>
          </w:p>
        </w:tc>
        <w:tc>
          <w:tcPr>
            <w:tcW w:w="24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Réparer les sous-ensembles, les éléments</w:t>
            </w:r>
          </w:p>
        </w:tc>
        <w:tc>
          <w:tcPr>
            <w:tcW w:w="490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La remise en état permet le rétablissement de la fonction conformément aux prescriptions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161"/>
        </w:trPr>
        <w:tc>
          <w:tcPr>
            <w:tcW w:w="1062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D4E">
              <w:rPr>
                <w:rFonts w:ascii="Arial" w:hAnsi="Arial" w:cs="Arial"/>
                <w:b/>
                <w:bCs/>
                <w:sz w:val="18"/>
                <w:szCs w:val="18"/>
              </w:rPr>
              <w:t>C3.3 : EFFECTUER LES CONTRÖLES, LES ESSAIS</w:t>
            </w:r>
          </w:p>
        </w:tc>
      </w:tr>
      <w:tr w:rsidR="009F6610" w:rsidRPr="001A3D4E" w:rsidTr="001216D7">
        <w:trPr>
          <w:gridAfter w:val="1"/>
          <w:wAfter w:w="97" w:type="dxa"/>
          <w:trHeight w:val="245"/>
        </w:trPr>
        <w:tc>
          <w:tcPr>
            <w:tcW w:w="5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331</w:t>
            </w:r>
          </w:p>
        </w:tc>
        <w:tc>
          <w:tcPr>
            <w:tcW w:w="247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Effectuer les contrôles, les essais</w:t>
            </w:r>
          </w:p>
        </w:tc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conditions et points de mesures respectent les procédures préconisées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409"/>
        </w:trPr>
        <w:tc>
          <w:tcPr>
            <w:tcW w:w="5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7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outils de mesures sont correctement utilisés</w:t>
            </w: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285"/>
        </w:trPr>
        <w:tc>
          <w:tcPr>
            <w:tcW w:w="59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74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résultats sont exprimés dans les bonnes unités avec la précision attendue</w:t>
            </w: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67"/>
        </w:trPr>
        <w:tc>
          <w:tcPr>
            <w:tcW w:w="10620" w:type="dxa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3D4E">
              <w:rPr>
                <w:rFonts w:ascii="Arial" w:hAnsi="Arial" w:cs="Arial"/>
                <w:b/>
                <w:bCs/>
                <w:sz w:val="18"/>
                <w:szCs w:val="18"/>
              </w:rPr>
              <w:t>C3.4 : REGLER UN SYSTEME</w:t>
            </w:r>
          </w:p>
        </w:tc>
      </w:tr>
      <w:tr w:rsidR="009F6610" w:rsidRPr="001A3D4E" w:rsidTr="001216D7">
        <w:trPr>
          <w:gridAfter w:val="1"/>
          <w:wAfter w:w="97" w:type="dxa"/>
          <w:trHeight w:val="356"/>
        </w:trPr>
        <w:tc>
          <w:tcPr>
            <w:tcW w:w="59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341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Effectuer les réglages des différents systèmes.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réglages sont conformes aux préconisations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1A3D4E" w:rsidTr="001216D7">
        <w:trPr>
          <w:gridAfter w:val="1"/>
          <w:wAfter w:w="97" w:type="dxa"/>
          <w:trHeight w:val="462"/>
        </w:trPr>
        <w:tc>
          <w:tcPr>
            <w:tcW w:w="59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C 342</w:t>
            </w:r>
          </w:p>
        </w:tc>
        <w:tc>
          <w:tcPr>
            <w:tcW w:w="248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 xml:space="preserve">Mettre à jour les indicateurs de maintenance 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1A3D4E">
              <w:rPr>
                <w:rFonts w:ascii="Arial" w:hAnsi="Arial" w:cs="Arial"/>
                <w:sz w:val="18"/>
                <w:szCs w:val="18"/>
              </w:rPr>
              <w:t>Les indicateurs de maintenance sont remis à jour</w:t>
            </w:r>
          </w:p>
        </w:tc>
        <w:tc>
          <w:tcPr>
            <w:tcW w:w="5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1A3D4E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C96311" w:rsidTr="001216D7">
        <w:trPr>
          <w:gridAfter w:val="2"/>
          <w:wAfter w:w="144" w:type="dxa"/>
          <w:trHeight w:val="375"/>
        </w:trPr>
        <w:tc>
          <w:tcPr>
            <w:tcW w:w="10573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</w:pPr>
          </w:p>
        </w:tc>
      </w:tr>
      <w:tr w:rsidR="009F6610" w:rsidRPr="00C96311" w:rsidTr="001216D7">
        <w:trPr>
          <w:gridAfter w:val="3"/>
          <w:wAfter w:w="176" w:type="dxa"/>
          <w:trHeight w:val="255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6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C96311"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</w:t>
            </w:r>
            <w:r w:rsidRPr="00C96311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>%</w:t>
            </w:r>
          </w:p>
        </w:tc>
      </w:tr>
      <w:tr w:rsidR="009F6610" w:rsidRPr="00C96311" w:rsidTr="001216D7">
        <w:trPr>
          <w:gridAfter w:val="3"/>
          <w:wAfter w:w="176" w:type="dxa"/>
          <w:trHeight w:val="270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60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C96311">
              <w:rPr>
                <w:rFonts w:ascii="Arial" w:hAnsi="Arial" w:cs="Arial"/>
                <w:sz w:val="16"/>
              </w:rPr>
              <w:t>Note brute obtenue par calcul automatique (</w:t>
            </w:r>
            <w:r w:rsidRPr="00C96311">
              <w:rPr>
                <w:rFonts w:ascii="Arial" w:hAnsi="Arial" w:cs="Arial"/>
                <w:color w:val="FF0000"/>
                <w:sz w:val="16"/>
              </w:rPr>
              <w:t>attention</w:t>
            </w:r>
            <w:r w:rsidRPr="00C96311"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C96311">
              <w:rPr>
                <w:rFonts w:ascii="Arial" w:hAnsi="Arial" w:cs="Arial"/>
                <w:sz w:val="16"/>
              </w:rPr>
              <w:t xml:space="preserve"> /20</w:t>
            </w:r>
          </w:p>
        </w:tc>
      </w:tr>
      <w:tr w:rsidR="009F6610" w:rsidRPr="00C96311" w:rsidTr="001216D7">
        <w:trPr>
          <w:gridAfter w:val="2"/>
          <w:wAfter w:w="144" w:type="dxa"/>
          <w:trHeight w:val="549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C96311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C96311"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C96311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3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610" w:rsidRPr="00C96311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C96311">
              <w:rPr>
                <w:rFonts w:ascii="Arial" w:hAnsi="Arial" w:cs="Arial"/>
                <w:b/>
                <w:bCs/>
                <w:sz w:val="16"/>
                <w:szCs w:val="32"/>
              </w:rPr>
              <w:t>/20</w:t>
            </w:r>
          </w:p>
        </w:tc>
      </w:tr>
      <w:tr w:rsidR="009F6610" w:rsidRPr="00026C56" w:rsidTr="001216D7">
        <w:trPr>
          <w:gridAfter w:val="3"/>
          <w:wAfter w:w="176" w:type="dxa"/>
          <w:trHeight w:val="543"/>
        </w:trPr>
        <w:tc>
          <w:tcPr>
            <w:tcW w:w="105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026C56" w:rsidRDefault="009F6610" w:rsidP="001216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026C56"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9F6610" w:rsidRPr="00287D98" w:rsidRDefault="009F6610" w:rsidP="009F6610">
      <w:pPr>
        <w:ind w:firstLine="567"/>
        <w:rPr>
          <w:sz w:val="4"/>
          <w:szCs w:val="4"/>
        </w:rPr>
      </w:pPr>
      <w:r w:rsidRPr="002B26BE">
        <w:rPr>
          <w:rFonts w:ascii="Arial" w:hAnsi="Arial"/>
        </w:rPr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95B4197" wp14:editId="4CF00809">
                <wp:simplePos x="0" y="0"/>
                <wp:positionH relativeFrom="column">
                  <wp:posOffset>5705475</wp:posOffset>
                </wp:positionH>
                <wp:positionV relativeFrom="paragraph">
                  <wp:posOffset>-9798050</wp:posOffset>
                </wp:positionV>
                <wp:extent cx="643255" cy="95250"/>
                <wp:effectExtent l="38100" t="19050" r="23495" b="19050"/>
                <wp:wrapNone/>
                <wp:docPr id="5" name="Triangle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255" cy="9525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4937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5" o:spid="_x0000_s1026" type="#_x0000_t6" style="position:absolute;margin-left:449.25pt;margin-top:-771.5pt;width:50.65pt;height:7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" fillcolor="black">
                <w10:anchorlock/>
              </v:shape>
            </w:pict>
          </mc:Fallback>
        </mc:AlternateContent>
      </w:r>
    </w:p>
    <w:p w:rsidR="009F6610" w:rsidRDefault="009F6610" w:rsidP="009F6610">
      <w:pPr>
        <w:pStyle w:val="Titre"/>
        <w:jc w:val="left"/>
        <w:rPr>
          <w:rFonts w:ascii="Arial" w:hAnsi="Arial"/>
          <w:sz w:val="24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Default="009F6610" w:rsidP="009F6610">
      <w:pPr>
        <w:rPr>
          <w:sz w:val="28"/>
        </w:rPr>
      </w:pPr>
    </w:p>
    <w:p w:rsidR="009F6610" w:rsidRPr="00257B34" w:rsidRDefault="009F6610" w:rsidP="009F6610">
      <w:pPr>
        <w:pStyle w:val="Titre1"/>
        <w:rPr>
          <w:rFonts w:ascii="Arial" w:hAnsi="Arial"/>
          <w:b w:val="0"/>
          <w:color w:val="auto"/>
          <w:sz w:val="56"/>
          <w:szCs w:val="56"/>
        </w:rPr>
      </w:pPr>
      <w:bookmarkStart w:id="2" w:name="bacpro"/>
      <w:bookmarkStart w:id="3" w:name="_Toc436773220"/>
      <w:bookmarkEnd w:id="2"/>
      <w:r w:rsidRPr="00257B34">
        <w:rPr>
          <w:rFonts w:ascii="Arial" w:hAnsi="Arial"/>
          <w:b w:val="0"/>
          <w:color w:val="auto"/>
          <w:sz w:val="56"/>
          <w:szCs w:val="56"/>
        </w:rPr>
        <w:t>BAC PROFESSIONNEL</w:t>
      </w:r>
      <w:bookmarkEnd w:id="3"/>
      <w:r w:rsidRPr="00257B34">
        <w:rPr>
          <w:rFonts w:ascii="Arial" w:hAnsi="Arial"/>
          <w:b w:val="0"/>
          <w:color w:val="auto"/>
          <w:sz w:val="56"/>
          <w:szCs w:val="56"/>
        </w:rPr>
        <w:t xml:space="preserve"> </w:t>
      </w:r>
    </w:p>
    <w:p w:rsidR="009F6610" w:rsidRPr="0050061B" w:rsidRDefault="009F6610" w:rsidP="009F6610">
      <w:pPr>
        <w:rPr>
          <w:sz w:val="4"/>
          <w:szCs w:val="4"/>
        </w:rPr>
      </w:pPr>
      <w:r>
        <w:rPr>
          <w:sz w:val="28"/>
        </w:rPr>
        <w:br w:type="page"/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269"/>
      </w:tblGrid>
      <w:tr w:rsidR="009F6610" w:rsidRPr="00B83E7B" w:rsidTr="001216D7">
        <w:trPr>
          <w:trHeight w:val="549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Baccalauréat professionnel « Maintenance des Véhicules»</w:t>
            </w:r>
          </w:p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Épreuve E3.1 (Unité U31) : Réalisation d'intervention sur véhicule</w:t>
            </w:r>
          </w:p>
        </w:tc>
      </w:tr>
      <w:tr w:rsidR="009F6610" w:rsidRPr="00B83E7B" w:rsidTr="001216D7">
        <w:trPr>
          <w:cantSplit/>
          <w:trHeight w:val="302"/>
          <w:jc w:val="center"/>
        </w:trPr>
        <w:tc>
          <w:tcPr>
            <w:tcW w:w="49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6610" w:rsidRPr="00B83E7B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Établissement </w:t>
            </w:r>
            <w:r w:rsidRPr="00B83E7B">
              <w:rPr>
                <w:rFonts w:ascii="Arial" w:hAnsi="Arial" w:cs="Arial"/>
                <w:szCs w:val="18"/>
              </w:rPr>
              <w:t>: (tampon)</w:t>
            </w: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 xml:space="preserve">Session : </w:t>
            </w:r>
          </w:p>
        </w:tc>
      </w:tr>
      <w:tr w:rsidR="009F6610" w:rsidRPr="00B83E7B" w:rsidTr="001216D7">
        <w:trPr>
          <w:cantSplit/>
          <w:trHeight w:val="390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Nom du candidat :</w:t>
            </w:r>
          </w:p>
        </w:tc>
      </w:tr>
      <w:tr w:rsidR="009F6610" w:rsidRPr="00B83E7B" w:rsidTr="001216D7">
        <w:trPr>
          <w:cantSplit/>
          <w:trHeight w:val="409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 xml:space="preserve">Prénom : </w:t>
            </w:r>
          </w:p>
        </w:tc>
      </w:tr>
      <w:tr w:rsidR="009F6610" w:rsidRPr="00B83E7B" w:rsidTr="001216D7">
        <w:trPr>
          <w:cantSplit/>
          <w:trHeight w:val="416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Date de l’évaluation :</w:t>
            </w:r>
          </w:p>
        </w:tc>
      </w:tr>
      <w:tr w:rsidR="009F6610" w:rsidRPr="00B83E7B" w:rsidTr="001216D7">
        <w:trPr>
          <w:cantSplit/>
          <w:trHeight w:val="334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 xml:space="preserve">Lieu d’évaluation : Entreprise :       </w:t>
            </w:r>
          </w:p>
        </w:tc>
      </w:tr>
      <w:tr w:rsidR="009F6610" w:rsidRPr="00B83E7B" w:rsidTr="001216D7">
        <w:trPr>
          <w:cantSplit/>
          <w:trHeight w:val="918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Description sommaire d</w:t>
            </w:r>
            <w:r>
              <w:rPr>
                <w:rFonts w:ascii="Arial" w:hAnsi="Arial" w:cs="Arial"/>
                <w:b/>
                <w:szCs w:val="18"/>
              </w:rPr>
              <w:t>es</w:t>
            </w:r>
            <w:r w:rsidRPr="00B83E7B">
              <w:rPr>
                <w:rFonts w:ascii="Arial" w:hAnsi="Arial" w:cs="Arial"/>
                <w:b/>
                <w:szCs w:val="18"/>
              </w:rPr>
              <w:t xml:space="preserve"> travaux demandés :</w:t>
            </w:r>
          </w:p>
          <w:p w:rsidR="009F6610" w:rsidRPr="00B83E7B" w:rsidRDefault="009F6610" w:rsidP="001216D7">
            <w:pPr>
              <w:tabs>
                <w:tab w:val="left" w:pos="2268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…………………………………………………………………………………………………………………………………….………………………………………………………………………………………………………….</w:t>
            </w:r>
          </w:p>
        </w:tc>
      </w:tr>
    </w:tbl>
    <w:p w:rsidR="009F6610" w:rsidRPr="00E0508E" w:rsidRDefault="009F6610" w:rsidP="009F6610">
      <w:pPr>
        <w:ind w:left="284"/>
        <w:rPr>
          <w:sz w:val="12"/>
          <w:szCs w:val="2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846"/>
        <w:gridCol w:w="276"/>
        <w:gridCol w:w="4855"/>
      </w:tblGrid>
      <w:tr w:rsidR="009F6610" w:rsidRPr="00B83E7B" w:rsidTr="001216D7">
        <w:trPr>
          <w:cantSplit/>
          <w:trHeight w:val="249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B83E7B" w:rsidRDefault="009F6610" w:rsidP="001216D7">
            <w:pPr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B83E7B">
              <w:rPr>
                <w:rFonts w:ascii="Arial" w:hAnsi="Arial" w:cs="Arial"/>
                <w:b/>
              </w:rPr>
              <w:t>Moyens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éléments, les sous-ensembles et produits à remplacer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équipements de protection collective et individuelle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moyens de tri des produits usagés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tenue de travail adaptée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carnet d’entretien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moyens de protections du véhicule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B83E7B">
              <w:rPr>
                <w:rFonts w:ascii="Arial" w:hAnsi="Arial" w:cs="Arial"/>
                <w:b/>
              </w:rPr>
              <w:t>Liaisons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poste de travail adapté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client 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document de suivi du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services internes : réception, chef d’atelier, technicien  référent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L’ordre de réparation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réseau des concessionnaires et distributeurs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L’outillage standard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  <w:b/>
              </w:rPr>
              <w:t>Références et ressources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L'outillage spécifique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Les procédures de réglage, de paramétrage et de configuration 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matériel de levage et de manutention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procédure de contrôle établie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dispositifs et outils d'aide au diagnostic et de paramétrage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carnet d'entretien du véhicule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instruments de contrôles et de mesure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Les notes et documentations techniques du constructeur 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démarche qualité de l’entreprise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</w:p>
        </w:tc>
      </w:tr>
    </w:tbl>
    <w:p w:rsidR="009F6610" w:rsidRPr="00E0508E" w:rsidRDefault="009F6610" w:rsidP="009F6610">
      <w:pPr>
        <w:tabs>
          <w:tab w:val="left" w:pos="5387"/>
        </w:tabs>
        <w:ind w:left="284"/>
        <w:rPr>
          <w:rFonts w:ascii="Arial Narrow" w:hAnsi="Arial Narrow"/>
          <w:sz w:val="18"/>
          <w:szCs w:val="16"/>
        </w:rPr>
      </w:pP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  <w:r w:rsidRPr="00E0508E">
        <w:rPr>
          <w:rFonts w:ascii="Arial Narrow" w:hAnsi="Arial Narrow"/>
          <w:i/>
          <w:sz w:val="18"/>
          <w:szCs w:val="16"/>
        </w:rPr>
        <w:tab/>
      </w: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</w:p>
    <w:tbl>
      <w:tblPr>
        <w:tblW w:w="10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21"/>
        <w:gridCol w:w="4114"/>
        <w:gridCol w:w="284"/>
        <w:gridCol w:w="601"/>
        <w:gridCol w:w="4262"/>
      </w:tblGrid>
      <w:tr w:rsidR="009F6610" w:rsidRPr="00B83E7B" w:rsidTr="001216D7">
        <w:trPr>
          <w:cantSplit/>
          <w:trHeight w:val="183"/>
          <w:jc w:val="center"/>
        </w:trPr>
        <w:tc>
          <w:tcPr>
            <w:tcW w:w="102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257B34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7B34"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9F6610" w:rsidRPr="00B83E7B" w:rsidTr="001216D7">
        <w:trPr>
          <w:trHeight w:val="305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T1.1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Effectuer les contrôles définis par la procédure.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T3.2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Régler, paramétrer, configurer</w:t>
            </w:r>
          </w:p>
        </w:tc>
      </w:tr>
      <w:tr w:rsidR="009F6610" w:rsidRPr="00B83E7B" w:rsidTr="001216D7">
        <w:trPr>
          <w:trHeight w:val="268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T1.2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Remplacer les éléments, composants, produits ; ajuster les niveaux.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T4.1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Prendre en charge le véhicule</w:t>
            </w:r>
          </w:p>
        </w:tc>
      </w:tr>
      <w:tr w:rsidR="009F6610" w:rsidRPr="00B83E7B" w:rsidTr="001216D7">
        <w:trPr>
          <w:trHeight w:val="469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T1.3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Effectuer la mise à jour des indicateurs de maintenance.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T4.2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Restituer le véhicule</w:t>
            </w:r>
          </w:p>
        </w:tc>
      </w:tr>
      <w:tr w:rsidR="009F6610" w:rsidRPr="00B83E7B" w:rsidTr="001216D7">
        <w:trPr>
          <w:trHeight w:val="469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E7B">
              <w:rPr>
                <w:rFonts w:ascii="Arial" w:hAnsi="Arial" w:cs="Arial"/>
                <w:b/>
                <w:bCs/>
              </w:rPr>
              <w:t>T3.1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Remplacer, réparer les éléments, les sous- ensembles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</w:p>
        </w:tc>
      </w:tr>
      <w:tr w:rsidR="009F6610" w:rsidRPr="00B83E7B" w:rsidTr="001216D7">
        <w:trPr>
          <w:trHeight w:val="184"/>
          <w:jc w:val="center"/>
        </w:trPr>
        <w:tc>
          <w:tcPr>
            <w:tcW w:w="102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autoSpaceDE w:val="0"/>
              <w:autoSpaceDN w:val="0"/>
              <w:adjustRightInd w:val="0"/>
              <w:ind w:left="164"/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B83E7B">
              <w:rPr>
                <w:rFonts w:ascii="Arial" w:hAnsi="Arial" w:cs="Arial"/>
                <w:b/>
                <w:color w:val="FF0000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9F6610" w:rsidRPr="00B83E7B" w:rsidRDefault="009F6610" w:rsidP="009F6610">
      <w:pPr>
        <w:shd w:val="clear" w:color="auto" w:fill="FFFFFF"/>
        <w:spacing w:before="40" w:after="40"/>
        <w:ind w:left="284"/>
        <w:jc w:val="both"/>
        <w:rPr>
          <w:rFonts w:ascii="Arial" w:hAnsi="Arial" w:cs="Arial"/>
          <w:i/>
          <w:sz w:val="18"/>
          <w:szCs w:val="16"/>
        </w:rPr>
      </w:pPr>
      <w:r w:rsidRPr="00B83E7B">
        <w:rPr>
          <w:rFonts w:ascii="Arial" w:hAnsi="Arial" w:cs="Arial"/>
          <w:i/>
          <w:sz w:val="18"/>
          <w:szCs w:val="16"/>
        </w:rPr>
        <w:sym w:font="Wingdings" w:char="F0C7"/>
      </w:r>
      <w:r w:rsidRPr="00B83E7B">
        <w:rPr>
          <w:rFonts w:ascii="Arial" w:hAnsi="Arial" w:cs="Arial"/>
          <w:i/>
          <w:sz w:val="18"/>
          <w:szCs w:val="16"/>
        </w:rPr>
        <w:t xml:space="preserve"> Repérer les tâches demandées (ce sont celles qui correspondent à l’unité dans le référentiel de certification, à l’exclusion de toute autre)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602"/>
        <w:gridCol w:w="1603"/>
      </w:tblGrid>
      <w:tr w:rsidR="009F6610" w:rsidRPr="00B83E7B" w:rsidTr="001216D7">
        <w:trPr>
          <w:trHeight w:val="776"/>
          <w:jc w:val="center"/>
        </w:trPr>
        <w:tc>
          <w:tcPr>
            <w:tcW w:w="102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 xml:space="preserve">Appréciation globale et proposition de note : 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6610" w:rsidRPr="00B83E7B" w:rsidTr="001216D7">
        <w:trPr>
          <w:trHeight w:val="417"/>
          <w:jc w:val="center"/>
        </w:trPr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>Noms et signatures des évaluateurs :</w:t>
            </w:r>
          </w:p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 xml:space="preserve">Note proposée 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24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 xml:space="preserve">Au jury:     </w:t>
            </w:r>
            <w:r w:rsidRPr="00AC3D2B">
              <w:rPr>
                <w:rFonts w:ascii="Arial" w:hAnsi="Arial" w:cs="Arial"/>
                <w:sz w:val="18"/>
                <w:szCs w:val="24"/>
              </w:rPr>
              <w:t>/20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>Note affectée de son coefficient :</w:t>
            </w:r>
          </w:p>
          <w:p w:rsidR="009F6610" w:rsidRPr="00AC3D2B" w:rsidRDefault="009F6610" w:rsidP="001216D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C3D2B">
              <w:rPr>
                <w:rFonts w:ascii="Arial" w:hAnsi="Arial" w:cs="Arial"/>
                <w:sz w:val="18"/>
                <w:szCs w:val="24"/>
              </w:rPr>
              <w:t>/</w:t>
            </w:r>
            <w:r w:rsidRPr="00AC3D2B">
              <w:rPr>
                <w:rFonts w:ascii="Arial" w:hAnsi="Arial" w:cs="Arial"/>
                <w:b/>
                <w:sz w:val="18"/>
                <w:szCs w:val="24"/>
              </w:rPr>
              <w:t>80</w:t>
            </w:r>
          </w:p>
        </w:tc>
      </w:tr>
    </w:tbl>
    <w:p w:rsidR="009F6610" w:rsidRPr="002B26BE" w:rsidRDefault="009F6610" w:rsidP="009F6610">
      <w:pPr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497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44"/>
        <w:gridCol w:w="1048"/>
        <w:gridCol w:w="673"/>
        <w:gridCol w:w="242"/>
        <w:gridCol w:w="14"/>
        <w:gridCol w:w="128"/>
        <w:gridCol w:w="4624"/>
        <w:gridCol w:w="20"/>
        <w:gridCol w:w="8"/>
        <w:gridCol w:w="11"/>
        <w:gridCol w:w="127"/>
        <w:gridCol w:w="317"/>
        <w:gridCol w:w="21"/>
        <w:gridCol w:w="22"/>
        <w:gridCol w:w="9"/>
        <w:gridCol w:w="10"/>
        <w:gridCol w:w="77"/>
        <w:gridCol w:w="399"/>
        <w:gridCol w:w="22"/>
        <w:gridCol w:w="9"/>
        <w:gridCol w:w="208"/>
        <w:gridCol w:w="263"/>
        <w:gridCol w:w="22"/>
        <w:gridCol w:w="11"/>
        <w:gridCol w:w="9"/>
        <w:gridCol w:w="252"/>
        <w:gridCol w:w="215"/>
        <w:gridCol w:w="22"/>
        <w:gridCol w:w="12"/>
        <w:gridCol w:w="9"/>
        <w:gridCol w:w="422"/>
        <w:gridCol w:w="37"/>
        <w:gridCol w:w="46"/>
        <w:gridCol w:w="22"/>
        <w:gridCol w:w="74"/>
      </w:tblGrid>
      <w:tr w:rsidR="009F6610" w:rsidRPr="00B83E7B" w:rsidTr="001216D7">
        <w:trPr>
          <w:trHeight w:val="283"/>
        </w:trPr>
        <w:tc>
          <w:tcPr>
            <w:tcW w:w="1043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3E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Baccalauréat professionnel « Maintenance des Véhicules»</w:t>
            </w:r>
          </w:p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83E7B">
              <w:rPr>
                <w:rFonts w:ascii="Arial" w:hAnsi="Arial" w:cs="Arial"/>
                <w:b/>
                <w:bCs/>
                <w:szCs w:val="24"/>
              </w:rPr>
              <w:t>Épreuve E3.1 (Unité U31) : Réalisation d'intervention sur véhicule</w:t>
            </w:r>
          </w:p>
        </w:tc>
      </w:tr>
      <w:tr w:rsidR="009F6610" w:rsidRPr="00B83E7B" w:rsidTr="001216D7">
        <w:trPr>
          <w:gridAfter w:val="2"/>
          <w:wAfter w:w="96" w:type="dxa"/>
          <w:trHeight w:val="283"/>
        </w:trPr>
        <w:tc>
          <w:tcPr>
            <w:tcW w:w="31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 w:rsidRPr="00B83E7B"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9F6610" w:rsidRPr="00B83E7B" w:rsidTr="001216D7">
        <w:trPr>
          <w:gridAfter w:val="2"/>
          <w:wAfter w:w="96" w:type="dxa"/>
          <w:trHeight w:val="89"/>
        </w:trPr>
        <w:tc>
          <w:tcPr>
            <w:tcW w:w="10337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E7B">
              <w:rPr>
                <w:rFonts w:ascii="Arial" w:hAnsi="Arial" w:cs="Arial"/>
                <w:b/>
                <w:bCs/>
                <w:sz w:val="18"/>
                <w:szCs w:val="18"/>
              </w:rPr>
              <w:t>C3.1 : REMETTRE EN CONFORMITE LES SYSTEMES, LES ELEMENTS, LES FLUIDES</w:t>
            </w:r>
          </w:p>
        </w:tc>
      </w:tr>
      <w:tr w:rsidR="009F6610" w:rsidRPr="00B83E7B" w:rsidTr="001216D7">
        <w:trPr>
          <w:gridAfter w:val="2"/>
          <w:wAfter w:w="96" w:type="dxa"/>
          <w:trHeight w:val="430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C311</w:t>
            </w:r>
          </w:p>
        </w:tc>
        <w:tc>
          <w:tcPr>
            <w:tcW w:w="242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5D3C79">
              <w:rPr>
                <w:rFonts w:ascii="Arial" w:hAnsi="Arial" w:cs="Arial"/>
                <w:sz w:val="18"/>
                <w:szCs w:val="18"/>
              </w:rPr>
              <w:t>Remplacer le sous-ensemble, l’élément, le fluide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Les sous-ensembles, les éléments sont isolés des circuits d'énergies et d'information conformément aux prescriptions 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393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sous-ensembles, les éléments sont déposés et reposés conformément aux prescriptions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305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vidange et/ou la purge des circuits fluidiques sont réalisées conformément à la réglementation en vigueur</w:t>
            </w:r>
          </w:p>
        </w:tc>
        <w:tc>
          <w:tcPr>
            <w:tcW w:w="50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33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circuits fluidiques sont complétés</w:t>
            </w:r>
          </w:p>
        </w:tc>
        <w:tc>
          <w:tcPr>
            <w:tcW w:w="50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407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temps imparti est respecté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41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D3C79">
              <w:rPr>
                <w:rFonts w:ascii="Arial" w:hAnsi="Arial" w:cs="Arial"/>
                <w:i/>
                <w:iCs/>
                <w:sz w:val="18"/>
                <w:szCs w:val="18"/>
              </w:rPr>
              <w:t>C 312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D3C79">
              <w:rPr>
                <w:rFonts w:ascii="Arial" w:hAnsi="Arial" w:cs="Arial"/>
                <w:sz w:val="18"/>
                <w:szCs w:val="18"/>
              </w:rPr>
              <w:t>Réparer les sous-ensembles, les éléments</w:t>
            </w:r>
          </w:p>
        </w:tc>
        <w:tc>
          <w:tcPr>
            <w:tcW w:w="478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remise en état permet le rétablissement de la fonction, conformément aux prescriptions</w:t>
            </w:r>
          </w:p>
        </w:tc>
        <w:tc>
          <w:tcPr>
            <w:tcW w:w="50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103"/>
        </w:trPr>
        <w:tc>
          <w:tcPr>
            <w:tcW w:w="10337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E7B">
              <w:rPr>
                <w:rFonts w:ascii="Arial" w:hAnsi="Arial" w:cs="Arial"/>
                <w:b/>
                <w:bCs/>
                <w:sz w:val="18"/>
                <w:szCs w:val="18"/>
              </w:rPr>
              <w:t>C3.4 : REGLER, PARAMETRER UN SYSTEME</w:t>
            </w:r>
          </w:p>
        </w:tc>
      </w:tr>
      <w:tr w:rsidR="009F6610" w:rsidRPr="005D3C79" w:rsidTr="001216D7">
        <w:trPr>
          <w:gridAfter w:val="2"/>
          <w:wAfter w:w="96" w:type="dxa"/>
          <w:trHeight w:val="7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341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Effectuer les réglages des systèmes.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Les réglages sont conformes aux préconisations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9F6610" w:rsidRPr="005D3C79" w:rsidTr="001216D7">
        <w:trPr>
          <w:gridAfter w:val="2"/>
          <w:wAfter w:w="96" w:type="dxa"/>
          <w:trHeight w:val="537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5D3C79" w:rsidRDefault="009F6610" w:rsidP="001216D7">
            <w:pPr>
              <w:rPr>
                <w:rFonts w:ascii="Arial" w:hAnsi="Arial" w:cs="Arial"/>
                <w:i/>
                <w:iCs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342</w:t>
            </w:r>
          </w:p>
        </w:tc>
        <w:tc>
          <w:tcPr>
            <w:tcW w:w="2421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  <w:r w:rsidRPr="005D3C79">
              <w:rPr>
                <w:rFonts w:ascii="Arial" w:hAnsi="Arial" w:cs="Arial"/>
                <w:i/>
                <w:iCs/>
              </w:rPr>
              <w:t>Paramétrer les systèmes</w:t>
            </w:r>
          </w:p>
        </w:tc>
        <w:tc>
          <w:tcPr>
            <w:tcW w:w="4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 xml:space="preserve">Les paramétrages respectent les caractéristiques et spécificités du véhicule 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5D3C79" w:rsidTr="001216D7">
        <w:trPr>
          <w:gridAfter w:val="2"/>
          <w:wAfter w:w="96" w:type="dxa"/>
          <w:trHeight w:val="542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2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Les indicateurs de maintenance sont remis à jour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5D3C79" w:rsidTr="001216D7">
        <w:trPr>
          <w:gridAfter w:val="2"/>
          <w:wAfter w:w="96" w:type="dxa"/>
          <w:trHeight w:val="393"/>
        </w:trPr>
        <w:tc>
          <w:tcPr>
            <w:tcW w:w="58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2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Les indicateurs de maintenance correspondent aux conditions d’utilisation du véhicule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161"/>
        </w:trPr>
        <w:tc>
          <w:tcPr>
            <w:tcW w:w="10337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E7B">
              <w:rPr>
                <w:rFonts w:ascii="Arial" w:hAnsi="Arial" w:cs="Arial"/>
                <w:b/>
                <w:bCs/>
                <w:sz w:val="18"/>
                <w:szCs w:val="18"/>
              </w:rPr>
              <w:t>C3.5 : PREPARER LE VEHICULE</w:t>
            </w:r>
          </w:p>
        </w:tc>
      </w:tr>
      <w:tr w:rsidR="009F6610" w:rsidRPr="005D3C79" w:rsidTr="001216D7">
        <w:trPr>
          <w:gridAfter w:val="1"/>
          <w:wAfter w:w="74" w:type="dxa"/>
          <w:trHeight w:val="24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351</w:t>
            </w:r>
          </w:p>
        </w:tc>
        <w:tc>
          <w:tcPr>
            <w:tcW w:w="24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Préparer le véhicule pour l’intervention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Les protections du véhicule sont correctement mises en place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5D3C79" w:rsidTr="001216D7">
        <w:trPr>
          <w:gridAfter w:val="1"/>
          <w:wAfter w:w="74" w:type="dxa"/>
          <w:trHeight w:val="371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La consignation du véhicule est constatée</w:t>
            </w:r>
          </w:p>
        </w:tc>
        <w:tc>
          <w:tcPr>
            <w:tcW w:w="5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5D3C79" w:rsidTr="001216D7">
        <w:trPr>
          <w:gridAfter w:val="1"/>
          <w:wAfter w:w="74" w:type="dxa"/>
          <w:trHeight w:val="28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 positionnement du véhicule est adapté à l'intervention</w:t>
            </w:r>
          </w:p>
        </w:tc>
        <w:tc>
          <w:tcPr>
            <w:tcW w:w="5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5D3C79" w:rsidTr="001216D7">
        <w:trPr>
          <w:gridAfter w:val="1"/>
          <w:wAfter w:w="74" w:type="dxa"/>
          <w:trHeight w:val="2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352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Préparer le véhicule pour la restitution</w:t>
            </w:r>
          </w:p>
        </w:tc>
        <w:tc>
          <w:tcPr>
            <w:tcW w:w="47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5D3C79" w:rsidRDefault="009F6610" w:rsidP="001216D7">
            <w:pPr>
              <w:rPr>
                <w:rFonts w:ascii="Arial" w:hAnsi="Arial" w:cs="Arial"/>
              </w:rPr>
            </w:pPr>
            <w:r w:rsidRPr="005D3C79">
              <w:rPr>
                <w:rFonts w:ascii="Arial" w:hAnsi="Arial" w:cs="Arial"/>
              </w:rPr>
              <w:t>Le véhicule est prêt à la restitution conformément à la procédure qualité de l'entreprise</w:t>
            </w:r>
          </w:p>
        </w:tc>
        <w:tc>
          <w:tcPr>
            <w:tcW w:w="5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0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5D3C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353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4D33F2">
              <w:rPr>
                <w:rFonts w:ascii="Arial" w:hAnsi="Arial" w:cs="Arial"/>
              </w:rPr>
              <w:t>Préparer le véhicule pour la livraison* (*Moto. et VTR)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4D33F2">
              <w:rPr>
                <w:rFonts w:ascii="Arial" w:hAnsi="Arial" w:cs="Arial"/>
              </w:rPr>
              <w:t>Le protocole de décaissage est respecté* (*Moto.)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4D33F2">
              <w:rPr>
                <w:rFonts w:ascii="Arial" w:hAnsi="Arial" w:cs="Arial"/>
              </w:rPr>
              <w:t>Les équipements et accessoires sont montés * (*VTR.)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2"/>
          <w:wAfter w:w="96" w:type="dxa"/>
          <w:trHeight w:val="67"/>
        </w:trPr>
        <w:tc>
          <w:tcPr>
            <w:tcW w:w="10337" w:type="dxa"/>
            <w:gridSpan w:val="3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3E7B">
              <w:rPr>
                <w:rFonts w:ascii="Arial" w:hAnsi="Arial" w:cs="Arial"/>
                <w:b/>
                <w:bCs/>
                <w:sz w:val="18"/>
                <w:szCs w:val="18"/>
              </w:rPr>
              <w:t>C3.6 : GERER LE POSTE DE TRAVAIL</w:t>
            </w:r>
          </w:p>
        </w:tc>
      </w:tr>
      <w:tr w:rsidR="009F6610" w:rsidRPr="0007014B" w:rsidTr="001216D7">
        <w:trPr>
          <w:gridAfter w:val="2"/>
          <w:wAfter w:w="96" w:type="dxa"/>
          <w:trHeight w:val="356"/>
        </w:trPr>
        <w:tc>
          <w:tcPr>
            <w:tcW w:w="5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361</w:t>
            </w:r>
          </w:p>
        </w:tc>
        <w:tc>
          <w:tcPr>
            <w:tcW w:w="24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Organiser le poste de travail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L'organisation garantit l'efficacité et la sécurité de l'intervention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362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Maintenir en état le poste de travail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 xml:space="preserve">Le poste de travail et les équipements sont nettoyés, rangés, remis en état 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Les anomalies liées  aux équipements sont signalées à sa hiérarchie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8"/>
                <w:szCs w:val="18"/>
              </w:rPr>
              <w:t>C 363</w:t>
            </w:r>
          </w:p>
        </w:tc>
        <w:tc>
          <w:tcPr>
            <w:tcW w:w="2407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Appliquer les règles en lien avec l'hygiène, la santé, la sécurité et l'environnement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07014B">
              <w:rPr>
                <w:rFonts w:ascii="Arial" w:hAnsi="Arial" w:cs="Arial"/>
              </w:rPr>
              <w:t>Les déchets sont classés et évacués dans le respect des protocoles ou des prescriptions de l'entreprise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07014B" w:rsidTr="001216D7">
        <w:trPr>
          <w:gridAfter w:val="2"/>
          <w:wAfter w:w="96" w:type="dxa"/>
          <w:trHeight w:val="462"/>
        </w:trPr>
        <w:tc>
          <w:tcPr>
            <w:tcW w:w="58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6610" w:rsidRPr="0007014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6610" w:rsidRPr="0007014B" w:rsidRDefault="009F6610" w:rsidP="001216D7">
            <w:pPr>
              <w:rPr>
                <w:rFonts w:ascii="Arial" w:hAnsi="Arial" w:cs="Arial"/>
              </w:rPr>
            </w:pPr>
            <w:r w:rsidRPr="00C752DC">
              <w:rPr>
                <w:rFonts w:ascii="Arial" w:hAnsi="Arial" w:cs="Arial"/>
              </w:rPr>
              <w:t>Les règles d'hygi</w:t>
            </w:r>
            <w:r>
              <w:rPr>
                <w:rFonts w:ascii="Arial" w:hAnsi="Arial" w:cs="Arial"/>
              </w:rPr>
              <w:t>ène, de santé, de sécurité et d</w:t>
            </w:r>
            <w:r w:rsidRPr="00C752DC">
              <w:rPr>
                <w:rFonts w:ascii="Arial" w:hAnsi="Arial" w:cs="Arial"/>
              </w:rPr>
              <w:t>e protection de l'environnement sont respectées.</w:t>
            </w:r>
          </w:p>
        </w:tc>
        <w:tc>
          <w:tcPr>
            <w:tcW w:w="5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07014B" w:rsidRDefault="009F6610" w:rsidP="001216D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6610" w:rsidRPr="00B83E7B" w:rsidTr="001216D7">
        <w:trPr>
          <w:gridAfter w:val="4"/>
          <w:wAfter w:w="179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%</w:t>
            </w:r>
          </w:p>
        </w:tc>
      </w:tr>
      <w:tr w:rsidR="009F6610" w:rsidRPr="00B83E7B" w:rsidTr="001216D7">
        <w:trPr>
          <w:gridAfter w:val="4"/>
          <w:wAfter w:w="179" w:type="dxa"/>
          <w:trHeight w:val="270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8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>Note brute obtenue par calcul automatique (</w:t>
            </w:r>
            <w:r w:rsidRPr="00B83E7B">
              <w:rPr>
                <w:rFonts w:ascii="Arial" w:hAnsi="Arial" w:cs="Arial"/>
                <w:color w:val="FF0000"/>
                <w:sz w:val="16"/>
              </w:rPr>
              <w:t>attention</w:t>
            </w:r>
            <w:r w:rsidRPr="00B83E7B"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9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/20</w:t>
            </w:r>
          </w:p>
        </w:tc>
      </w:tr>
      <w:tr w:rsidR="009F6610" w:rsidRPr="00B83E7B" w:rsidTr="001216D7">
        <w:trPr>
          <w:gridAfter w:val="3"/>
          <w:wAfter w:w="142" w:type="dxa"/>
          <w:trHeight w:val="549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27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/20</w:t>
            </w:r>
          </w:p>
        </w:tc>
      </w:tr>
      <w:tr w:rsidR="009F6610" w:rsidRPr="00B83E7B" w:rsidTr="001216D7">
        <w:trPr>
          <w:gridAfter w:val="4"/>
          <w:wAfter w:w="179" w:type="dxa"/>
          <w:trHeight w:val="543"/>
        </w:trPr>
        <w:tc>
          <w:tcPr>
            <w:tcW w:w="1025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9F6610" w:rsidRPr="0050061B" w:rsidRDefault="009F6610" w:rsidP="009F6610">
      <w:pPr>
        <w:rPr>
          <w:sz w:val="4"/>
          <w:szCs w:val="4"/>
        </w:rPr>
      </w:pPr>
      <w:r w:rsidRPr="002B26BE">
        <w:rPr>
          <w:rFonts w:ascii="Arial" w:hAnsi="Arial"/>
        </w:rPr>
        <w:br w:type="page"/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02EB519" wp14:editId="4AE663A9">
                <wp:simplePos x="0" y="0"/>
                <wp:positionH relativeFrom="column">
                  <wp:posOffset>5734050</wp:posOffset>
                </wp:positionH>
                <wp:positionV relativeFrom="paragraph">
                  <wp:posOffset>-9572625</wp:posOffset>
                </wp:positionV>
                <wp:extent cx="685800" cy="114300"/>
                <wp:effectExtent l="38100" t="19050" r="19050" b="19050"/>
                <wp:wrapNone/>
                <wp:docPr id="3" name="Triangle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5800" cy="11430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EAC5" id="Triangle rectangle 3" o:spid="_x0000_s1026" type="#_x0000_t6" style="position:absolute;margin-left:451.5pt;margin-top:-753.75pt;width:54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" fillcolor="black">
                <w10:anchorlock/>
              </v:shape>
            </w:pict>
          </mc:Fallback>
        </mc:AlternateConten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269"/>
      </w:tblGrid>
      <w:tr w:rsidR="009F6610" w:rsidRPr="00B83E7B" w:rsidTr="001216D7">
        <w:trPr>
          <w:trHeight w:val="549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lastRenderedPageBreak/>
              <w:t>Baccalauréat professionnel « Maintenance des Véhicules»</w:t>
            </w:r>
          </w:p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Épreuve E32 (Unité U32) : Communication technique : diagnostic sur système mécanique</w:t>
            </w:r>
          </w:p>
        </w:tc>
      </w:tr>
      <w:tr w:rsidR="009F6610" w:rsidRPr="00B83E7B" w:rsidTr="001216D7">
        <w:trPr>
          <w:cantSplit/>
          <w:trHeight w:val="302"/>
          <w:jc w:val="center"/>
        </w:trPr>
        <w:tc>
          <w:tcPr>
            <w:tcW w:w="49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6610" w:rsidRPr="00B83E7B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Établissement </w:t>
            </w:r>
            <w:r w:rsidRPr="00B83E7B">
              <w:rPr>
                <w:rFonts w:ascii="Arial" w:hAnsi="Arial" w:cs="Arial"/>
                <w:szCs w:val="18"/>
              </w:rPr>
              <w:t>: (tampon)</w:t>
            </w: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 xml:space="preserve">Session : </w:t>
            </w:r>
          </w:p>
        </w:tc>
      </w:tr>
      <w:tr w:rsidR="009F6610" w:rsidRPr="00B83E7B" w:rsidTr="001216D7">
        <w:trPr>
          <w:cantSplit/>
          <w:trHeight w:val="390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Nom du candidat :</w:t>
            </w:r>
          </w:p>
        </w:tc>
      </w:tr>
      <w:tr w:rsidR="009F6610" w:rsidRPr="00B83E7B" w:rsidTr="001216D7">
        <w:trPr>
          <w:cantSplit/>
          <w:trHeight w:val="409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 xml:space="preserve">Prénom : </w:t>
            </w:r>
          </w:p>
        </w:tc>
      </w:tr>
      <w:tr w:rsidR="009F6610" w:rsidRPr="00B83E7B" w:rsidTr="001216D7">
        <w:trPr>
          <w:cantSplit/>
          <w:trHeight w:val="416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Date de l’évaluation :</w:t>
            </w:r>
          </w:p>
        </w:tc>
      </w:tr>
      <w:tr w:rsidR="009F6610" w:rsidRPr="00B83E7B" w:rsidTr="001216D7">
        <w:trPr>
          <w:cantSplit/>
          <w:trHeight w:val="334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Lieu d’évaluation :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Pr="00B83E7B">
              <w:rPr>
                <w:rFonts w:ascii="Arial" w:hAnsi="Arial" w:cs="Arial"/>
                <w:b/>
                <w:szCs w:val="18"/>
              </w:rPr>
              <w:t>Etablissement</w:t>
            </w:r>
          </w:p>
        </w:tc>
      </w:tr>
      <w:tr w:rsidR="009F6610" w:rsidRPr="00B83E7B" w:rsidTr="001216D7">
        <w:trPr>
          <w:cantSplit/>
          <w:trHeight w:val="918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Description sommaire du travail demandé :</w:t>
            </w:r>
          </w:p>
          <w:p w:rsidR="009F6610" w:rsidRPr="00B83E7B" w:rsidRDefault="009F6610" w:rsidP="001216D7">
            <w:pPr>
              <w:tabs>
                <w:tab w:val="left" w:pos="2268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      </w:r>
          </w:p>
        </w:tc>
      </w:tr>
    </w:tbl>
    <w:p w:rsidR="009F6610" w:rsidRPr="00E0508E" w:rsidRDefault="009F6610" w:rsidP="009F6610">
      <w:pPr>
        <w:ind w:left="284"/>
        <w:rPr>
          <w:sz w:val="12"/>
          <w:szCs w:val="2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846"/>
        <w:gridCol w:w="276"/>
        <w:gridCol w:w="4855"/>
      </w:tblGrid>
      <w:tr w:rsidR="009F6610" w:rsidRPr="00B83E7B" w:rsidTr="001216D7">
        <w:trPr>
          <w:cantSplit/>
          <w:trHeight w:val="249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B83E7B" w:rsidRDefault="009F6610" w:rsidP="001216D7">
            <w:pPr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B83E7B">
              <w:rPr>
                <w:rFonts w:ascii="Arial" w:hAnsi="Arial" w:cs="Arial"/>
                <w:b/>
              </w:rPr>
              <w:t>Moyens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éléments, les sous-ensembles et produits à remplacer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équipements de protection collective et individuelle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moyens de tri des produits usagés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tenue de travail adaptée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carnet d’entretien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moyens de protections du véhicule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B83E7B">
              <w:rPr>
                <w:rFonts w:ascii="Arial" w:hAnsi="Arial" w:cs="Arial"/>
                <w:b/>
              </w:rPr>
              <w:t>Liaisons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poste de travail adapté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client 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document de suivi du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services internes : réception, chef d’atelier, technicien  référent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L’ordre de réparation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réseau des concessionnaires et distributeurs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L’outillage standard 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  <w:b/>
              </w:rPr>
              <w:t>Références et ressources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L'outillage spécifique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Les procédures de réglage, de paramétrage et de configuration 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matériel de levage et de manutention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procédure de contrôle établie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dispositifs et outils d'aide au diagnostic et de paramétrage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carnet d'entretien du véhicule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Les instruments de contrôles et de mesure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 xml:space="preserve">Les notes et documentations techniques du constructeur 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Le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B83E7B">
              <w:rPr>
                <w:rFonts w:ascii="Arial" w:hAnsi="Arial" w:cs="Arial"/>
              </w:rPr>
              <w:t>La démarche qualité de l’entreprise</w:t>
            </w:r>
          </w:p>
        </w:tc>
      </w:tr>
      <w:tr w:rsidR="009F6610" w:rsidRPr="00B83E7B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D41D03">
              <w:rPr>
                <w:rFonts w:ascii="Arial" w:hAnsi="Arial" w:cs="Arial"/>
              </w:rPr>
              <w:t>Les banques de données d'informations et la documentation du constructeur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spacing w:line="288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</w:p>
        </w:tc>
      </w:tr>
    </w:tbl>
    <w:p w:rsidR="009F6610" w:rsidRPr="00E0508E" w:rsidRDefault="009F6610" w:rsidP="009F6610">
      <w:pPr>
        <w:tabs>
          <w:tab w:val="left" w:pos="5387"/>
        </w:tabs>
        <w:ind w:left="284"/>
        <w:rPr>
          <w:rFonts w:ascii="Arial Narrow" w:hAnsi="Arial Narrow"/>
          <w:sz w:val="18"/>
          <w:szCs w:val="16"/>
        </w:rPr>
      </w:pP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  <w:r w:rsidRPr="00E0508E">
        <w:rPr>
          <w:rFonts w:ascii="Arial Narrow" w:hAnsi="Arial Narrow"/>
          <w:i/>
          <w:sz w:val="18"/>
          <w:szCs w:val="16"/>
        </w:rPr>
        <w:tab/>
      </w:r>
      <w:r w:rsidRPr="00E0508E">
        <w:rPr>
          <w:rFonts w:ascii="Arial Narrow" w:hAnsi="Arial Narrow"/>
          <w:i/>
          <w:sz w:val="18"/>
          <w:szCs w:val="16"/>
        </w:rPr>
        <w:sym w:font="Wingdings" w:char="F0C7"/>
      </w:r>
      <w:r w:rsidRPr="00E0508E">
        <w:rPr>
          <w:rFonts w:ascii="Arial Narrow" w:hAnsi="Arial Narrow"/>
          <w:i/>
          <w:sz w:val="18"/>
          <w:szCs w:val="16"/>
        </w:rPr>
        <w:t>Repérer les données fournies</w:t>
      </w:r>
    </w:p>
    <w:tbl>
      <w:tblPr>
        <w:tblW w:w="102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21"/>
        <w:gridCol w:w="4114"/>
        <w:gridCol w:w="284"/>
        <w:gridCol w:w="601"/>
        <w:gridCol w:w="4262"/>
      </w:tblGrid>
      <w:tr w:rsidR="009F6610" w:rsidRPr="00B83E7B" w:rsidTr="001216D7">
        <w:trPr>
          <w:cantSplit/>
          <w:trHeight w:val="183"/>
          <w:jc w:val="center"/>
        </w:trPr>
        <w:tc>
          <w:tcPr>
            <w:tcW w:w="1026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257B34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7B34"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9F6610" w:rsidRPr="00B83E7B" w:rsidTr="001216D7">
        <w:trPr>
          <w:trHeight w:val="305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CD05D1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5D1">
              <w:rPr>
                <w:rFonts w:ascii="Arial" w:hAnsi="Arial" w:cs="Arial"/>
                <w:b/>
                <w:bCs/>
              </w:rPr>
              <w:t>T2.1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CD05D1">
              <w:rPr>
                <w:rFonts w:ascii="Arial" w:hAnsi="Arial" w:cs="Arial"/>
              </w:rPr>
              <w:t>Confirmer, constater un dysfonctionnement, une anomalie.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5D1">
              <w:rPr>
                <w:rFonts w:ascii="Arial" w:hAnsi="Arial" w:cs="Arial"/>
                <w:b/>
                <w:bCs/>
              </w:rPr>
              <w:t>T4.1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CD05D1">
              <w:rPr>
                <w:rFonts w:ascii="Arial" w:hAnsi="Arial" w:cs="Arial"/>
              </w:rPr>
              <w:t>Prendre en charge le véhicule</w:t>
            </w:r>
          </w:p>
        </w:tc>
      </w:tr>
      <w:tr w:rsidR="009F6610" w:rsidRPr="00B83E7B" w:rsidTr="001216D7">
        <w:trPr>
          <w:trHeight w:val="268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CD05D1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5D1">
              <w:rPr>
                <w:rFonts w:ascii="Arial" w:hAnsi="Arial" w:cs="Arial"/>
                <w:b/>
                <w:bCs/>
              </w:rPr>
              <w:t>T2.2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CD05D1">
              <w:rPr>
                <w:rFonts w:ascii="Arial" w:hAnsi="Arial" w:cs="Arial"/>
              </w:rPr>
              <w:t>Identifier les systèmes, sous-ensembles, éléments défectueux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5D1">
              <w:rPr>
                <w:rFonts w:ascii="Arial" w:hAnsi="Arial" w:cs="Arial"/>
                <w:b/>
                <w:bCs/>
              </w:rPr>
              <w:t>T4.3</w:t>
            </w: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CD05D1">
              <w:rPr>
                <w:rFonts w:ascii="Arial" w:hAnsi="Arial" w:cs="Arial"/>
              </w:rPr>
              <w:t>Proposer une intervention complémentaire ou obligatoire, un service*, un produit*. (*pour l'option motocycles)</w:t>
            </w:r>
          </w:p>
        </w:tc>
      </w:tr>
      <w:tr w:rsidR="009F6610" w:rsidRPr="00B83E7B" w:rsidTr="001216D7">
        <w:trPr>
          <w:trHeight w:val="469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CD05D1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  <w:r w:rsidRPr="00CD05D1">
              <w:rPr>
                <w:rFonts w:ascii="Arial" w:hAnsi="Arial" w:cs="Arial"/>
                <w:b/>
                <w:bCs/>
              </w:rPr>
              <w:t>T2.3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  <w:r w:rsidRPr="00CD05D1">
              <w:rPr>
                <w:rFonts w:ascii="Arial" w:hAnsi="Arial" w:cs="Arial"/>
              </w:rPr>
              <w:t>Proposer des solutions correctives.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B83E7B" w:rsidRDefault="009F6610" w:rsidP="001216D7">
            <w:pPr>
              <w:rPr>
                <w:rFonts w:ascii="Arial" w:hAnsi="Arial" w:cs="Arial"/>
              </w:rPr>
            </w:pPr>
          </w:p>
        </w:tc>
      </w:tr>
      <w:tr w:rsidR="009F6610" w:rsidRPr="00B83E7B" w:rsidTr="001216D7">
        <w:trPr>
          <w:trHeight w:val="184"/>
          <w:jc w:val="center"/>
        </w:trPr>
        <w:tc>
          <w:tcPr>
            <w:tcW w:w="10266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610" w:rsidRPr="00B83E7B" w:rsidRDefault="009F6610" w:rsidP="001216D7">
            <w:pPr>
              <w:autoSpaceDE w:val="0"/>
              <w:autoSpaceDN w:val="0"/>
              <w:adjustRightInd w:val="0"/>
              <w:ind w:left="164"/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B83E7B">
              <w:rPr>
                <w:rFonts w:ascii="Arial" w:hAnsi="Arial" w:cs="Arial"/>
                <w:b/>
                <w:color w:val="FF0000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9F6610" w:rsidRPr="00B83E7B" w:rsidRDefault="009F6610" w:rsidP="009F6610">
      <w:pPr>
        <w:shd w:val="clear" w:color="auto" w:fill="FFFFFF"/>
        <w:spacing w:before="40" w:after="40"/>
        <w:ind w:left="284"/>
        <w:jc w:val="both"/>
        <w:rPr>
          <w:rFonts w:ascii="Arial" w:hAnsi="Arial" w:cs="Arial"/>
          <w:i/>
          <w:sz w:val="18"/>
          <w:szCs w:val="16"/>
        </w:rPr>
      </w:pPr>
      <w:r w:rsidRPr="00B83E7B">
        <w:rPr>
          <w:rFonts w:ascii="Arial" w:hAnsi="Arial" w:cs="Arial"/>
          <w:i/>
          <w:sz w:val="18"/>
          <w:szCs w:val="16"/>
        </w:rPr>
        <w:sym w:font="Wingdings" w:char="F0C7"/>
      </w:r>
      <w:r w:rsidRPr="00B83E7B">
        <w:rPr>
          <w:rFonts w:ascii="Arial" w:hAnsi="Arial" w:cs="Arial"/>
          <w:i/>
          <w:sz w:val="18"/>
          <w:szCs w:val="16"/>
        </w:rPr>
        <w:t xml:space="preserve"> Repérer les tâches demandées (ce sont celles qui correspondent à l’unité dans le référentiel de certification, à l’exclusion de toute autre)</w:t>
      </w:r>
    </w:p>
    <w:tbl>
      <w:tblPr>
        <w:tblW w:w="10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80"/>
        <w:gridCol w:w="441"/>
        <w:gridCol w:w="1044"/>
        <w:gridCol w:w="672"/>
        <w:gridCol w:w="257"/>
        <w:gridCol w:w="128"/>
        <w:gridCol w:w="3679"/>
        <w:gridCol w:w="1339"/>
        <w:gridCol w:w="127"/>
        <w:gridCol w:w="136"/>
        <w:gridCol w:w="171"/>
        <w:gridCol w:w="21"/>
        <w:gridCol w:w="56"/>
        <w:gridCol w:w="340"/>
        <w:gridCol w:w="227"/>
        <w:gridCol w:w="189"/>
        <w:gridCol w:w="271"/>
        <w:gridCol w:w="144"/>
        <w:gridCol w:w="184"/>
        <w:gridCol w:w="230"/>
        <w:gridCol w:w="25"/>
        <w:gridCol w:w="59"/>
      </w:tblGrid>
      <w:tr w:rsidR="009F6610" w:rsidRPr="00B83E7B" w:rsidTr="001216D7">
        <w:trPr>
          <w:gridAfter w:val="3"/>
          <w:wAfter w:w="314" w:type="dxa"/>
          <w:trHeight w:val="402"/>
          <w:jc w:val="center"/>
        </w:trPr>
        <w:tc>
          <w:tcPr>
            <w:tcW w:w="10290" w:type="dxa"/>
            <w:gridSpan w:val="2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 xml:space="preserve">Appréciation globale et proposition de note : 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0"/>
                <w:szCs w:val="18"/>
              </w:rPr>
            </w:pPr>
          </w:p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6610" w:rsidRPr="00B83E7B" w:rsidTr="001216D7">
        <w:trPr>
          <w:gridAfter w:val="3"/>
          <w:wAfter w:w="314" w:type="dxa"/>
          <w:trHeight w:val="787"/>
          <w:jc w:val="center"/>
        </w:trPr>
        <w:tc>
          <w:tcPr>
            <w:tcW w:w="7085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  <w:r w:rsidRPr="00B83E7B">
              <w:rPr>
                <w:rFonts w:ascii="Arial" w:hAnsi="Arial" w:cs="Arial"/>
                <w:szCs w:val="18"/>
              </w:rPr>
              <w:t xml:space="preserve">Noms </w:t>
            </w:r>
            <w:r>
              <w:rPr>
                <w:rFonts w:ascii="Arial" w:hAnsi="Arial" w:cs="Arial"/>
                <w:szCs w:val="18"/>
              </w:rPr>
              <w:t>et signatures des évaluateurs :</w:t>
            </w:r>
          </w:p>
          <w:p w:rsidR="009F6610" w:rsidRPr="00B83E7B" w:rsidRDefault="009F6610" w:rsidP="001216D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2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 xml:space="preserve">Note proposée 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 xml:space="preserve">Au jury:          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10" w:rsidRPr="00AC3D2B" w:rsidRDefault="009F6610" w:rsidP="001216D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C3D2B">
              <w:rPr>
                <w:rFonts w:ascii="Arial" w:hAnsi="Arial" w:cs="Arial"/>
                <w:sz w:val="18"/>
                <w:szCs w:val="24"/>
              </w:rPr>
              <w:t>/20</w:t>
            </w:r>
          </w:p>
        </w:tc>
        <w:tc>
          <w:tcPr>
            <w:tcW w:w="1603" w:type="dxa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AC3D2B">
              <w:rPr>
                <w:rFonts w:ascii="Arial" w:hAnsi="Arial" w:cs="Arial"/>
                <w:sz w:val="18"/>
                <w:szCs w:val="18"/>
              </w:rPr>
              <w:t>Note affectée de son coefficient :</w:t>
            </w:r>
          </w:p>
          <w:p w:rsidR="009F6610" w:rsidRPr="00AC3D2B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</w:p>
          <w:p w:rsidR="009F6610" w:rsidRPr="00AC3D2B" w:rsidRDefault="009F6610" w:rsidP="001216D7">
            <w:pPr>
              <w:jc w:val="right"/>
              <w:rPr>
                <w:rFonts w:ascii="Arial" w:hAnsi="Arial" w:cs="Arial"/>
                <w:sz w:val="18"/>
                <w:szCs w:val="24"/>
              </w:rPr>
            </w:pPr>
            <w:r w:rsidRPr="00AC3D2B">
              <w:rPr>
                <w:rFonts w:ascii="Arial" w:hAnsi="Arial" w:cs="Arial"/>
                <w:sz w:val="18"/>
                <w:szCs w:val="24"/>
              </w:rPr>
              <w:t>/</w:t>
            </w:r>
            <w:r w:rsidRPr="00AC3D2B">
              <w:rPr>
                <w:rFonts w:ascii="Arial" w:hAnsi="Arial" w:cs="Arial"/>
                <w:b/>
                <w:sz w:val="18"/>
                <w:szCs w:val="24"/>
              </w:rPr>
              <w:t>60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284" w:type="dxa"/>
          <w:trHeight w:val="283"/>
        </w:trPr>
        <w:tc>
          <w:tcPr>
            <w:tcW w:w="103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3E7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Baccalauréat professionnel « Maintenance des Véhicules»</w:t>
            </w:r>
          </w:p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83E7B">
              <w:rPr>
                <w:rFonts w:ascii="Arial" w:hAnsi="Arial" w:cs="Arial"/>
                <w:b/>
                <w:bCs/>
                <w:szCs w:val="24"/>
              </w:rPr>
              <w:t>Épreuve E3.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B83E7B">
              <w:rPr>
                <w:rFonts w:ascii="Arial" w:hAnsi="Arial" w:cs="Arial"/>
                <w:b/>
                <w:bCs/>
                <w:szCs w:val="24"/>
              </w:rPr>
              <w:t xml:space="preserve"> (Unité U3</w:t>
            </w:r>
            <w:r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B83E7B">
              <w:rPr>
                <w:rFonts w:ascii="Arial" w:hAnsi="Arial" w:cs="Arial"/>
                <w:b/>
                <w:bCs/>
                <w:szCs w:val="24"/>
              </w:rPr>
              <w:t xml:space="preserve">) : </w:t>
            </w:r>
            <w:r w:rsidRPr="00D41D03">
              <w:rPr>
                <w:rFonts w:ascii="Arial" w:hAnsi="Arial" w:cs="Arial"/>
                <w:b/>
                <w:bCs/>
              </w:rPr>
              <w:t>Communication technique : diagnostic sur système mécanique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83"/>
        </w:trPr>
        <w:tc>
          <w:tcPr>
            <w:tcW w:w="3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50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 w:rsidRPr="00B83E7B"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89"/>
        </w:trPr>
        <w:tc>
          <w:tcPr>
            <w:tcW w:w="1023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D05D1">
              <w:rPr>
                <w:rFonts w:ascii="Arial" w:hAnsi="Arial" w:cs="Arial"/>
                <w:b/>
                <w:bCs/>
                <w:sz w:val="18"/>
                <w:szCs w:val="18"/>
              </w:rPr>
              <w:t>C1.2 : COMMUNIQUER EN INTERNE ET AVEC LES TIERS</w:t>
            </w:r>
            <w:r w:rsidRPr="00CD05D1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4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  <w:r w:rsidRPr="00AC3D2B">
              <w:rPr>
                <w:rFonts w:ascii="Arial" w:hAnsi="Arial" w:cs="Arial"/>
                <w:sz w:val="16"/>
                <w:szCs w:val="18"/>
              </w:rPr>
              <w:t>C 121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  <w:r w:rsidRPr="00AC3D2B">
              <w:rPr>
                <w:rFonts w:ascii="Arial" w:hAnsi="Arial" w:cs="Arial"/>
                <w:sz w:val="16"/>
                <w:szCs w:val="18"/>
              </w:rPr>
              <w:t>Rendre compte de son intervention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travaux réalisés sont commentés dans un langage adapté à l'interlocuteur (Hiérarchie, client*)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2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L’autocontrôle permet de justifier la qualité de l’intervention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0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documents de suivi sont renseignés sans erreur ni omission et permettent  l'édition d'un devis ou d'une facture.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3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anomalies constatées, les interventions futures à conseiller  ou manquements à la règlementation sont signalés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C 122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Renseigner un bon de commande, un bon de pièce, un ordre de réparation, une estimation, un devis* (*moto)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 différents cadres et parties de l'OR, d'une estimation, d'un devis sont complétés sans erreur ni omission.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54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La liste des éléments, sous-ensembles et produits transmise est appropriée à l'intervention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4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  <w:r w:rsidRPr="00AC3D2B">
              <w:rPr>
                <w:rFonts w:ascii="Arial" w:hAnsi="Arial" w:cs="Arial"/>
                <w:i/>
                <w:iCs/>
                <w:sz w:val="16"/>
                <w:szCs w:val="18"/>
              </w:rPr>
              <w:t>C 123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AC3D2B">
              <w:rPr>
                <w:rFonts w:ascii="Arial" w:hAnsi="Arial" w:cs="Arial"/>
                <w:sz w:val="16"/>
                <w:szCs w:val="18"/>
              </w:rPr>
              <w:t>Utiliser les moyens de communication  de l'entreprise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informations nécessaires sont correctement recensées ou transmises.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103"/>
        </w:trPr>
        <w:tc>
          <w:tcPr>
            <w:tcW w:w="1023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C3D2B">
              <w:rPr>
                <w:rFonts w:ascii="Arial" w:hAnsi="Arial" w:cs="Arial"/>
                <w:b/>
                <w:bCs/>
                <w:sz w:val="16"/>
                <w:szCs w:val="18"/>
              </w:rPr>
              <w:t>C2.2 : DIAGNOSTIQUER UN DYSFONCTIONNEMENT MECANIQUE</w:t>
            </w:r>
            <w:r w:rsidRPr="00AC3D2B">
              <w:rPr>
                <w:rFonts w:ascii="Arial" w:hAnsi="Arial" w:cs="Arial"/>
                <w:b/>
                <w:bCs/>
                <w:sz w:val="16"/>
                <w:szCs w:val="18"/>
              </w:rPr>
              <w:tab/>
            </w: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17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  <w:r w:rsidRPr="00AC3D2B">
              <w:rPr>
                <w:rFonts w:ascii="Arial" w:hAnsi="Arial" w:cs="Arial"/>
                <w:sz w:val="16"/>
                <w:szCs w:val="18"/>
              </w:rPr>
              <w:t>C 221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  <w:r w:rsidRPr="00AC3D2B">
              <w:rPr>
                <w:rFonts w:ascii="Arial" w:hAnsi="Arial" w:cs="Arial"/>
                <w:sz w:val="16"/>
                <w:szCs w:val="18"/>
              </w:rPr>
              <w:t>Constater un dysfonctionnement, une anomalie.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symptômes du dysfonctionnement sont recensés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93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 contexte d’apparition du dysfonctionnement, de l’anomalie  est pris en compte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45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L'anomalie est constatée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3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La non-conformité réglementaire liée à l'anomalie est signalée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39"/>
        </w:trPr>
        <w:tc>
          <w:tcPr>
            <w:tcW w:w="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La périodicité de remplacement des éléments ou fluides est prise compte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0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C 222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Émettre des hypothèses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hypothèses émises sont pertinentes et plausibles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C 223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Choisir les essais les contrôles et les mesures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 choix et la définition des essais, des contrôles, des mesures garantissent l’efficience du diagnostic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  <w:szCs w:val="18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3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AC3D2B">
              <w:rPr>
                <w:rFonts w:ascii="Arial" w:hAnsi="Arial" w:cs="Arial"/>
                <w:i/>
                <w:iCs/>
                <w:sz w:val="16"/>
              </w:rPr>
              <w:t>C 224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AC3D2B">
              <w:rPr>
                <w:rFonts w:ascii="Arial" w:hAnsi="Arial" w:cs="Arial"/>
                <w:i/>
                <w:iCs/>
                <w:sz w:val="16"/>
              </w:rPr>
              <w:t xml:space="preserve">Identifier les éléments, les sous-ensembles ou fluides défectueux 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résultats des mesures, contrôles, essais sont interprétés et seuls les écarts incohérents sont relevés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42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éléments, sous-ensembles ou fluides en cause sont identifiés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93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L'origine du dysfonctionnement est identifiée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93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conséquences sur un autre système sont identifiées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87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AC3D2B">
              <w:rPr>
                <w:rFonts w:ascii="Arial" w:hAnsi="Arial" w:cs="Arial"/>
                <w:i/>
                <w:iCs/>
                <w:sz w:val="16"/>
              </w:rPr>
              <w:t>C 225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  <w:r w:rsidRPr="00AC3D2B">
              <w:rPr>
                <w:rFonts w:ascii="Arial" w:hAnsi="Arial" w:cs="Arial"/>
                <w:i/>
                <w:iCs/>
                <w:sz w:val="16"/>
              </w:rPr>
              <w:t>Proposer une remise en conformité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solutions correctives proposées sont hiérarchisées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42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solutions correctives proposées sont justifiées techniquement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93"/>
        </w:trPr>
        <w:tc>
          <w:tcPr>
            <w:tcW w:w="5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solutions correctives proposées sont justifiées économiquement.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i/>
                <w:iCs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161"/>
        </w:trPr>
        <w:tc>
          <w:tcPr>
            <w:tcW w:w="1023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AC3D2B">
              <w:rPr>
                <w:rFonts w:ascii="Arial" w:hAnsi="Arial" w:cs="Arial"/>
                <w:b/>
                <w:bCs/>
                <w:sz w:val="16"/>
                <w:szCs w:val="18"/>
              </w:rPr>
              <w:t>C3.3 : EFFECTUER LES CONTRÔLES, LES ESSAIS</w:t>
            </w: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C 331</w:t>
            </w:r>
          </w:p>
        </w:tc>
        <w:tc>
          <w:tcPr>
            <w:tcW w:w="24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 xml:space="preserve">Effectuer les contrôles, les essais </w:t>
            </w: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conditions de contrôles et d’essais sont respectées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7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méthodes de contrôles et d’essais sont respectées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F6610" w:rsidRPr="00AC3D2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28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4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610" w:rsidRPr="00AC3D2B" w:rsidRDefault="009F6610" w:rsidP="001216D7">
            <w:pPr>
              <w:rPr>
                <w:rFonts w:ascii="Arial" w:hAnsi="Arial" w:cs="Arial"/>
                <w:sz w:val="16"/>
              </w:rPr>
            </w:pPr>
            <w:r w:rsidRPr="00AC3D2B">
              <w:rPr>
                <w:rFonts w:ascii="Arial" w:hAnsi="Arial" w:cs="Arial"/>
                <w:sz w:val="16"/>
              </w:rPr>
              <w:t>Les outils d'aide au diagnostic sont correctement utilisés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AC3D2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375"/>
        </w:trPr>
        <w:tc>
          <w:tcPr>
            <w:tcW w:w="1023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</w:pP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84" w:type="dxa"/>
          <w:wAfter w:w="59" w:type="dxa"/>
          <w:trHeight w:val="255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%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84" w:type="dxa"/>
          <w:wAfter w:w="59" w:type="dxa"/>
          <w:trHeight w:val="270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62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>Note brute obtenue par calcul automatique (</w:t>
            </w:r>
            <w:r w:rsidRPr="00B83E7B">
              <w:rPr>
                <w:rFonts w:ascii="Arial" w:hAnsi="Arial" w:cs="Arial"/>
                <w:color w:val="FF0000"/>
                <w:sz w:val="16"/>
              </w:rPr>
              <w:t>attention</w:t>
            </w:r>
            <w:r w:rsidRPr="00B83E7B"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/20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284" w:type="dxa"/>
          <w:wAfter w:w="84" w:type="dxa"/>
          <w:trHeight w:val="549"/>
        </w:trPr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1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/20</w:t>
            </w:r>
          </w:p>
        </w:tc>
      </w:tr>
      <w:tr w:rsidR="009F6610" w:rsidRPr="00B83E7B" w:rsidTr="001216D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284" w:type="dxa"/>
          <w:wAfter w:w="59" w:type="dxa"/>
          <w:trHeight w:val="543"/>
        </w:trPr>
        <w:tc>
          <w:tcPr>
            <w:tcW w:w="1026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9F6610" w:rsidRPr="00F90829" w:rsidRDefault="009F6610" w:rsidP="009F6610">
      <w:pPr>
        <w:shd w:val="clear" w:color="auto" w:fill="FFFFFF"/>
        <w:jc w:val="both"/>
        <w:rPr>
          <w:rFonts w:ascii="Arial Narrow" w:hAnsi="Arial Narrow"/>
          <w:sz w:val="2"/>
          <w:szCs w:val="2"/>
        </w:rPr>
      </w:pPr>
      <w:r w:rsidRPr="002B26BE">
        <w:rPr>
          <w:rFonts w:ascii="Arial" w:hAnsi="Arial"/>
        </w:rPr>
        <w:br w:type="page"/>
      </w:r>
    </w:p>
    <w:p w:rsidR="009F6610" w:rsidRPr="002B26BE" w:rsidRDefault="009F6610" w:rsidP="009F6610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38A33AC" wp14:editId="67ED08D3">
                <wp:simplePos x="0" y="0"/>
                <wp:positionH relativeFrom="column">
                  <wp:posOffset>5705475</wp:posOffset>
                </wp:positionH>
                <wp:positionV relativeFrom="paragraph">
                  <wp:posOffset>-9798050</wp:posOffset>
                </wp:positionV>
                <wp:extent cx="643255" cy="95250"/>
                <wp:effectExtent l="38100" t="19050" r="23495" b="19050"/>
                <wp:wrapNone/>
                <wp:docPr id="4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43255" cy="95250"/>
                        </a:xfrm>
                        <a:prstGeom prst="rtTriangl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B4632" id="Triangle rectangle 4" o:spid="_x0000_s1026" type="#_x0000_t6" style="position:absolute;margin-left:449.25pt;margin-top:-771.5pt;width:50.65pt;height: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" fillcolor="black">
                <w10:anchorlock/>
              </v:shape>
            </w:pict>
          </mc:Fallback>
        </mc:AlternateConten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5269"/>
      </w:tblGrid>
      <w:tr w:rsidR="009F6610" w:rsidRPr="00F90829" w:rsidTr="001216D7">
        <w:trPr>
          <w:trHeight w:val="549"/>
          <w:jc w:val="center"/>
        </w:trPr>
        <w:tc>
          <w:tcPr>
            <w:tcW w:w="10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hideMark/>
          </w:tcPr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Baccalauréat professionnel « maintenance des véhicules»</w:t>
            </w:r>
          </w:p>
          <w:p w:rsidR="009F6610" w:rsidRPr="00261F14" w:rsidRDefault="009F6610" w:rsidP="001216D7">
            <w:pPr>
              <w:rPr>
                <w:rFonts w:ascii="Arial Narrow" w:hAnsi="Arial Narrow" w:cs="Arial"/>
                <w:b/>
                <w:sz w:val="24"/>
                <w:szCs w:val="18"/>
              </w:rPr>
            </w:pPr>
            <w:r w:rsidRPr="00261F14">
              <w:rPr>
                <w:rFonts w:ascii="Arial Narrow" w:hAnsi="Arial Narrow" w:cs="Arial"/>
                <w:b/>
                <w:sz w:val="24"/>
                <w:szCs w:val="18"/>
              </w:rPr>
              <w:t>Épreuve E3.3 (Unité U3.3) : Diagnostic d'un système piloté</w:t>
            </w:r>
          </w:p>
        </w:tc>
      </w:tr>
      <w:tr w:rsidR="009F6610" w:rsidRPr="00F90829" w:rsidTr="001216D7">
        <w:trPr>
          <w:cantSplit/>
          <w:trHeight w:val="130"/>
          <w:jc w:val="center"/>
        </w:trPr>
        <w:tc>
          <w:tcPr>
            <w:tcW w:w="49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Établissement : (tampon)</w:t>
            </w:r>
          </w:p>
          <w:p w:rsidR="009F6610" w:rsidRPr="00085C1D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085C1D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  <w:p w:rsidR="009F6610" w:rsidRPr="00085C1D" w:rsidRDefault="009F6610" w:rsidP="001216D7">
            <w:pPr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 xml:space="preserve">Session : </w:t>
            </w:r>
          </w:p>
        </w:tc>
      </w:tr>
      <w:tr w:rsidR="009F6610" w:rsidRPr="00F90829" w:rsidTr="001216D7">
        <w:trPr>
          <w:cantSplit/>
          <w:trHeight w:val="134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Nom du candidat :</w:t>
            </w:r>
          </w:p>
        </w:tc>
      </w:tr>
      <w:tr w:rsidR="009F6610" w:rsidRPr="00F90829" w:rsidTr="001216D7">
        <w:trPr>
          <w:cantSplit/>
          <w:trHeight w:val="124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 xml:space="preserve">Prénom : </w:t>
            </w:r>
          </w:p>
        </w:tc>
      </w:tr>
      <w:tr w:rsidR="009F6610" w:rsidRPr="00F90829" w:rsidTr="001216D7">
        <w:trPr>
          <w:cantSplit/>
          <w:trHeight w:val="65"/>
          <w:jc w:val="center"/>
        </w:trPr>
        <w:tc>
          <w:tcPr>
            <w:tcW w:w="1023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Date de l’évaluation :</w:t>
            </w:r>
          </w:p>
        </w:tc>
      </w:tr>
      <w:tr w:rsidR="009F6610" w:rsidRPr="00F90829" w:rsidTr="001216D7">
        <w:trPr>
          <w:cantSplit/>
          <w:trHeight w:val="645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085C1D" w:rsidRDefault="009F6610" w:rsidP="001216D7">
            <w:pPr>
              <w:spacing w:before="60"/>
              <w:jc w:val="center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Lieu d’évaluation : Etablissement</w:t>
            </w:r>
          </w:p>
        </w:tc>
      </w:tr>
      <w:tr w:rsidR="009F6610" w:rsidRPr="00F90829" w:rsidTr="001216D7">
        <w:trPr>
          <w:cantSplit/>
          <w:trHeight w:val="918"/>
          <w:jc w:val="center"/>
        </w:trPr>
        <w:tc>
          <w:tcPr>
            <w:tcW w:w="10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6610" w:rsidRPr="00085C1D" w:rsidRDefault="009F6610" w:rsidP="001216D7">
            <w:pPr>
              <w:spacing w:before="6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Description sommaire du travail demandé :</w:t>
            </w:r>
          </w:p>
          <w:p w:rsidR="009F6610" w:rsidRPr="00085C1D" w:rsidRDefault="009F6610" w:rsidP="001216D7">
            <w:pPr>
              <w:tabs>
                <w:tab w:val="left" w:pos="2268"/>
              </w:tabs>
              <w:autoSpaceDE w:val="0"/>
              <w:autoSpaceDN w:val="0"/>
              <w:rPr>
                <w:rFonts w:ascii="Arial" w:hAnsi="Arial" w:cs="Arial"/>
                <w:b/>
                <w:szCs w:val="18"/>
              </w:rPr>
            </w:pPr>
            <w:r w:rsidRPr="00085C1D">
              <w:rPr>
                <w:rFonts w:ascii="Arial" w:hAnsi="Arial" w:cs="Arial"/>
                <w:b/>
                <w:szCs w:val="18"/>
              </w:rPr>
      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/>
                <w:szCs w:val="18"/>
              </w:rPr>
              <w:t>…………………………………………………………………</w:t>
            </w:r>
          </w:p>
        </w:tc>
      </w:tr>
    </w:tbl>
    <w:p w:rsidR="009F6610" w:rsidRPr="00F90829" w:rsidRDefault="009F6610" w:rsidP="009F6610">
      <w:pPr>
        <w:ind w:left="284"/>
        <w:rPr>
          <w:sz w:val="10"/>
          <w:szCs w:val="2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846"/>
        <w:gridCol w:w="276"/>
        <w:gridCol w:w="4855"/>
      </w:tblGrid>
      <w:tr w:rsidR="009F6610" w:rsidRPr="00F90829" w:rsidTr="001216D7">
        <w:trPr>
          <w:cantSplit/>
          <w:trHeight w:val="249"/>
          <w:jc w:val="center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F6610" w:rsidRPr="00B83E7B" w:rsidRDefault="009F6610" w:rsidP="001216D7">
            <w:pPr>
              <w:jc w:val="center"/>
              <w:outlineLvl w:val="3"/>
              <w:rPr>
                <w:rFonts w:ascii="Arial" w:hAnsi="Arial" w:cs="Arial"/>
                <w:b/>
                <w:szCs w:val="18"/>
              </w:rPr>
            </w:pPr>
            <w:r w:rsidRPr="00B83E7B">
              <w:rPr>
                <w:rFonts w:ascii="Arial" w:hAnsi="Arial" w:cs="Arial"/>
                <w:b/>
                <w:szCs w:val="18"/>
              </w:rPr>
              <w:t>Données et condition de réalisation.</w:t>
            </w:r>
          </w:p>
        </w:tc>
      </w:tr>
      <w:tr w:rsidR="009F6610" w:rsidRPr="00F90829" w:rsidTr="001216D7">
        <w:trPr>
          <w:cantSplit/>
          <w:trHeight w:val="440"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B83E7B">
              <w:rPr>
                <w:rFonts w:ascii="Arial" w:hAnsi="Arial" w:cs="Arial"/>
                <w:b/>
              </w:rPr>
              <w:t>Moyens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hideMark/>
          </w:tcPr>
          <w:p w:rsidR="009F6610" w:rsidRPr="004B0A24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4B0A24">
              <w:rPr>
                <w:rFonts w:ascii="Arial" w:hAnsi="Arial" w:cs="Arial"/>
                <w:b/>
              </w:rPr>
              <w:t>Liaisons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Les équipements de protection collective et individuelle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Les services internes : réception, chef d’atelier, technicien  référent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La tenue de travail adaptée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 client*, l'expert* (*pour l'option motocycles)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 poste de travail adapté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Les plateformes d’aide au diagnostic des constructeurs ou prestataires généralistes</w:t>
            </w:r>
          </w:p>
        </w:tc>
      </w:tr>
      <w:tr w:rsidR="009F6610" w:rsidRPr="00F90829" w:rsidTr="001216D7">
        <w:trPr>
          <w:cantSplit/>
          <w:trHeight w:val="464"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 véhicule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DB3E2"/>
            <w:hideMark/>
          </w:tcPr>
          <w:p w:rsidR="009F6610" w:rsidRPr="004B0A24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4B0A24">
              <w:rPr>
                <w:rFonts w:ascii="Arial" w:hAnsi="Arial" w:cs="Arial"/>
                <w:b/>
              </w:rPr>
              <w:t>Références et ressources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Les instruments de contrôle et de mesure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La notice d'emploi du véhicule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Les dispositifs et outils d'aide au diagnostic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L’organigramme de la procédure de diagnostic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 xml:space="preserve">Les banques de données d'informations et la documentation du constructeur </w:t>
            </w: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L'ordre de réparation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La liste des éléments, sous-ensembles défectueux</w:t>
            </w:r>
          </w:p>
        </w:tc>
      </w:tr>
      <w:tr w:rsidR="009F6610" w:rsidRPr="00F90829" w:rsidTr="001216D7">
        <w:trPr>
          <w:cantSplit/>
          <w:jc w:val="center"/>
        </w:trPr>
        <w:tc>
          <w:tcPr>
            <w:tcW w:w="2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spacing w:line="288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</w:rPr>
            </w:pPr>
            <w:r w:rsidRPr="004B0A24">
              <w:rPr>
                <w:rFonts w:ascii="Arial" w:hAnsi="Arial" w:cs="Arial"/>
              </w:rPr>
              <w:t>La démarche qualité de l'entreprise</w:t>
            </w:r>
          </w:p>
        </w:tc>
      </w:tr>
    </w:tbl>
    <w:p w:rsidR="009F6610" w:rsidRPr="0050061B" w:rsidRDefault="009F6610" w:rsidP="009F6610">
      <w:pPr>
        <w:tabs>
          <w:tab w:val="left" w:pos="5387"/>
        </w:tabs>
        <w:ind w:left="284"/>
        <w:rPr>
          <w:rFonts w:ascii="Arial Narrow" w:hAnsi="Arial Narrow"/>
          <w:sz w:val="16"/>
          <w:szCs w:val="16"/>
        </w:rPr>
      </w:pPr>
      <w:r w:rsidRPr="0050061B">
        <w:rPr>
          <w:rFonts w:ascii="Arial Narrow" w:hAnsi="Arial Narrow"/>
          <w:i/>
          <w:sz w:val="16"/>
          <w:szCs w:val="16"/>
        </w:rPr>
        <w:sym w:font="Wingdings" w:char="F0C7"/>
      </w:r>
      <w:r w:rsidRPr="0050061B">
        <w:rPr>
          <w:rFonts w:ascii="Arial Narrow" w:hAnsi="Arial Narrow"/>
          <w:i/>
          <w:sz w:val="16"/>
          <w:szCs w:val="16"/>
        </w:rPr>
        <w:t>Repérer les données fournies</w:t>
      </w:r>
      <w:r w:rsidRPr="0050061B">
        <w:rPr>
          <w:rFonts w:ascii="Arial Narrow" w:hAnsi="Arial Narrow"/>
          <w:i/>
          <w:sz w:val="16"/>
          <w:szCs w:val="16"/>
        </w:rPr>
        <w:tab/>
      </w:r>
      <w:r w:rsidRPr="0050061B">
        <w:rPr>
          <w:rFonts w:ascii="Arial Narrow" w:hAnsi="Arial Narrow"/>
          <w:i/>
          <w:sz w:val="16"/>
          <w:szCs w:val="16"/>
        </w:rPr>
        <w:sym w:font="Wingdings" w:char="F0C7"/>
      </w:r>
      <w:r w:rsidRPr="0050061B">
        <w:rPr>
          <w:rFonts w:ascii="Arial Narrow" w:hAnsi="Arial Narrow"/>
          <w:i/>
          <w:sz w:val="16"/>
          <w:szCs w:val="16"/>
        </w:rPr>
        <w:t>Repérer les données fournies</w:t>
      </w:r>
    </w:p>
    <w:tbl>
      <w:tblPr>
        <w:tblW w:w="102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68"/>
        <w:gridCol w:w="4220"/>
        <w:gridCol w:w="284"/>
        <w:gridCol w:w="601"/>
        <w:gridCol w:w="4273"/>
      </w:tblGrid>
      <w:tr w:rsidR="009F6610" w:rsidRPr="00F90829" w:rsidTr="001216D7">
        <w:trPr>
          <w:cantSplit/>
          <w:trHeight w:val="183"/>
          <w:jc w:val="center"/>
        </w:trPr>
        <w:tc>
          <w:tcPr>
            <w:tcW w:w="10230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9F6610" w:rsidRPr="00257B34" w:rsidRDefault="009F6610" w:rsidP="001216D7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257B34">
              <w:rPr>
                <w:rFonts w:ascii="Arial" w:hAnsi="Arial" w:cs="Arial"/>
                <w:b/>
                <w:szCs w:val="18"/>
              </w:rPr>
              <w:t>Travail demandé</w:t>
            </w:r>
          </w:p>
        </w:tc>
      </w:tr>
      <w:tr w:rsidR="009F6610" w:rsidRPr="00F90829" w:rsidTr="001216D7">
        <w:trPr>
          <w:trHeight w:val="305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8C0364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8C0364">
              <w:rPr>
                <w:rFonts w:ascii="Arial" w:hAnsi="Arial" w:cs="Arial"/>
                <w:b/>
              </w:rPr>
              <w:t>T2.1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8C0364" w:rsidRDefault="009F6610" w:rsidP="001216D7">
            <w:pPr>
              <w:rPr>
                <w:rFonts w:ascii="Arial" w:hAnsi="Arial" w:cs="Arial"/>
              </w:rPr>
            </w:pPr>
            <w:r w:rsidRPr="008C0364">
              <w:rPr>
                <w:rFonts w:ascii="Arial" w:hAnsi="Arial" w:cs="Arial"/>
              </w:rPr>
              <w:t>Confirmer, constater un dysfonctionnement, une anomalie.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8C0364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8C0364">
              <w:rPr>
                <w:rFonts w:ascii="Arial" w:hAnsi="Arial" w:cs="Arial"/>
                <w:b/>
              </w:rPr>
              <w:t>T2.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8C0364" w:rsidRDefault="009F6610" w:rsidP="001216D7">
            <w:pPr>
              <w:rPr>
                <w:rFonts w:ascii="Arial" w:hAnsi="Arial" w:cs="Arial"/>
              </w:rPr>
            </w:pPr>
            <w:r w:rsidRPr="008C0364">
              <w:rPr>
                <w:rFonts w:ascii="Arial" w:hAnsi="Arial" w:cs="Arial"/>
              </w:rPr>
              <w:t>Proposer des solutions correctives.</w:t>
            </w:r>
          </w:p>
        </w:tc>
      </w:tr>
      <w:tr w:rsidR="009F6610" w:rsidRPr="00F90829" w:rsidTr="001216D7">
        <w:trPr>
          <w:trHeight w:val="268"/>
          <w:jc w:val="center"/>
        </w:trPr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8C0364" w:rsidRDefault="009F6610" w:rsidP="001216D7">
            <w:pPr>
              <w:jc w:val="center"/>
              <w:rPr>
                <w:rFonts w:ascii="Arial" w:hAnsi="Arial" w:cs="Arial"/>
                <w:b/>
              </w:rPr>
            </w:pPr>
            <w:r w:rsidRPr="008C0364">
              <w:rPr>
                <w:rFonts w:ascii="Arial" w:hAnsi="Arial" w:cs="Arial"/>
                <w:b/>
              </w:rPr>
              <w:t>T2.2</w:t>
            </w:r>
          </w:p>
        </w:tc>
        <w:tc>
          <w:tcPr>
            <w:tcW w:w="4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610" w:rsidRPr="008C0364" w:rsidRDefault="009F6610" w:rsidP="001216D7">
            <w:pPr>
              <w:rPr>
                <w:rFonts w:ascii="Arial" w:hAnsi="Arial" w:cs="Arial"/>
              </w:rPr>
            </w:pPr>
            <w:r w:rsidRPr="008C0364">
              <w:rPr>
                <w:rFonts w:ascii="Arial" w:hAnsi="Arial" w:cs="Arial"/>
              </w:rPr>
              <w:t>Identifier les systèmes, sous-ensembles, éléments défectueux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610" w:rsidRPr="00F90829" w:rsidRDefault="009F6610" w:rsidP="001216D7">
            <w:pPr>
              <w:ind w:left="-69" w:right="-7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6610" w:rsidRPr="00F90829" w:rsidRDefault="009F6610" w:rsidP="001216D7">
            <w:pPr>
              <w:spacing w:before="40" w:after="40"/>
              <w:ind w:right="57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9F6610" w:rsidRPr="00F90829" w:rsidTr="001216D7">
        <w:trPr>
          <w:trHeight w:val="184"/>
          <w:jc w:val="center"/>
        </w:trPr>
        <w:tc>
          <w:tcPr>
            <w:tcW w:w="1023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F6610" w:rsidRPr="00F90829" w:rsidRDefault="009F6610" w:rsidP="001216D7">
            <w:pPr>
              <w:autoSpaceDE w:val="0"/>
              <w:autoSpaceDN w:val="0"/>
              <w:adjustRightInd w:val="0"/>
              <w:ind w:left="164"/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0829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Consulter le référentiel des activités professionnelles pour obtenir le détail des tâches.</w:t>
            </w:r>
          </w:p>
        </w:tc>
      </w:tr>
    </w:tbl>
    <w:p w:rsidR="009F6610" w:rsidRPr="00F90829" w:rsidRDefault="009F6610" w:rsidP="009F6610">
      <w:pPr>
        <w:shd w:val="clear" w:color="auto" w:fill="FFFFFF"/>
        <w:spacing w:before="40" w:after="40"/>
        <w:ind w:left="284"/>
        <w:jc w:val="both"/>
        <w:rPr>
          <w:rFonts w:ascii="Arial Narrow" w:hAnsi="Arial Narrow"/>
          <w:i/>
          <w:sz w:val="16"/>
          <w:szCs w:val="16"/>
        </w:rPr>
      </w:pPr>
      <w:r w:rsidRPr="00F90829">
        <w:rPr>
          <w:rFonts w:ascii="Arial Narrow" w:hAnsi="Arial Narrow"/>
          <w:i/>
          <w:sz w:val="16"/>
          <w:szCs w:val="16"/>
        </w:rPr>
        <w:sym w:font="Wingdings" w:char="F0C7"/>
      </w:r>
      <w:r w:rsidRPr="00F90829">
        <w:rPr>
          <w:rFonts w:ascii="Arial Narrow" w:hAnsi="Arial Narrow"/>
          <w:i/>
          <w:sz w:val="16"/>
          <w:szCs w:val="16"/>
        </w:rPr>
        <w:t xml:space="preserve"> Repérer les tâches demandées (ce sont celles qui correspondent à l’unité dans le référentiel de certification, à l’exclusion de toute autre)</w:t>
      </w:r>
    </w:p>
    <w:tbl>
      <w:tblPr>
        <w:tblW w:w="102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5"/>
        <w:gridCol w:w="1602"/>
        <w:gridCol w:w="1603"/>
      </w:tblGrid>
      <w:tr w:rsidR="009F6610" w:rsidRPr="00F90829" w:rsidTr="001216D7">
        <w:trPr>
          <w:trHeight w:val="1021"/>
          <w:jc w:val="center"/>
        </w:trPr>
        <w:tc>
          <w:tcPr>
            <w:tcW w:w="1029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  <w:r w:rsidRPr="004B0A24">
              <w:rPr>
                <w:rFonts w:ascii="Arial" w:hAnsi="Arial" w:cs="Arial"/>
                <w:szCs w:val="18"/>
              </w:rPr>
              <w:t>Appréciation globale et proposition de note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Cs w:val="18"/>
              </w:rPr>
              <w:t>…………………………………..</w:t>
            </w:r>
          </w:p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  <w:r w:rsidRPr="004B0A24">
              <w:rPr>
                <w:rFonts w:ascii="Arial" w:hAnsi="Arial" w:cs="Arial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6610" w:rsidRPr="00F90829" w:rsidTr="001216D7">
        <w:trPr>
          <w:trHeight w:val="1139"/>
          <w:jc w:val="center"/>
        </w:trPr>
        <w:tc>
          <w:tcPr>
            <w:tcW w:w="70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  <w:r w:rsidRPr="004B0A24">
              <w:rPr>
                <w:rFonts w:ascii="Arial" w:hAnsi="Arial" w:cs="Arial"/>
                <w:szCs w:val="18"/>
              </w:rPr>
              <w:t>Noms et signatures des évaluateurs :</w:t>
            </w:r>
          </w:p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  <w:r w:rsidRPr="004B0A24">
              <w:rPr>
                <w:rFonts w:ascii="Arial" w:hAnsi="Arial" w:cs="Arial"/>
                <w:szCs w:val="18"/>
              </w:rPr>
              <w:t xml:space="preserve">Note proposée </w:t>
            </w:r>
          </w:p>
          <w:p w:rsidR="009F6610" w:rsidRPr="004B0A24" w:rsidRDefault="009F6610" w:rsidP="001216D7">
            <w:pPr>
              <w:rPr>
                <w:rFonts w:ascii="Arial" w:hAnsi="Arial" w:cs="Arial"/>
                <w:szCs w:val="18"/>
              </w:rPr>
            </w:pPr>
            <w:r w:rsidRPr="004B0A24">
              <w:rPr>
                <w:rFonts w:ascii="Arial" w:hAnsi="Arial" w:cs="Arial"/>
                <w:szCs w:val="18"/>
              </w:rPr>
              <w:t xml:space="preserve">Au jury:          </w:t>
            </w:r>
          </w:p>
          <w:p w:rsidR="009F6610" w:rsidRPr="004B0A24" w:rsidRDefault="009F6610" w:rsidP="001216D7">
            <w:pPr>
              <w:jc w:val="right"/>
              <w:rPr>
                <w:rFonts w:ascii="Arial" w:hAnsi="Arial" w:cs="Arial"/>
                <w:szCs w:val="18"/>
              </w:rPr>
            </w:pPr>
          </w:p>
          <w:p w:rsidR="009F6610" w:rsidRPr="004B0A24" w:rsidRDefault="009F6610" w:rsidP="001216D7">
            <w:pPr>
              <w:jc w:val="right"/>
              <w:rPr>
                <w:rFonts w:ascii="Arial" w:hAnsi="Arial" w:cs="Arial"/>
                <w:szCs w:val="18"/>
              </w:rPr>
            </w:pPr>
            <w:r w:rsidRPr="008C0364">
              <w:rPr>
                <w:rFonts w:ascii="Arial" w:hAnsi="Arial" w:cs="Arial"/>
                <w:sz w:val="24"/>
                <w:szCs w:val="18"/>
              </w:rPr>
              <w:t>/20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F6610" w:rsidRPr="008C0364" w:rsidRDefault="009F6610" w:rsidP="001216D7">
            <w:pPr>
              <w:rPr>
                <w:rFonts w:ascii="Arial" w:hAnsi="Arial" w:cs="Arial"/>
                <w:sz w:val="18"/>
                <w:szCs w:val="18"/>
              </w:rPr>
            </w:pPr>
            <w:r w:rsidRPr="008C0364">
              <w:rPr>
                <w:rFonts w:ascii="Arial" w:hAnsi="Arial" w:cs="Arial"/>
                <w:sz w:val="18"/>
                <w:szCs w:val="18"/>
              </w:rPr>
              <w:t>Note affectée de son coefficient :</w:t>
            </w:r>
          </w:p>
          <w:p w:rsidR="009F6610" w:rsidRPr="008C0364" w:rsidRDefault="009F6610" w:rsidP="001216D7">
            <w:pPr>
              <w:rPr>
                <w:rFonts w:ascii="Arial" w:hAnsi="Arial" w:cs="Arial"/>
                <w:sz w:val="24"/>
                <w:szCs w:val="18"/>
              </w:rPr>
            </w:pPr>
          </w:p>
          <w:p w:rsidR="009F6610" w:rsidRPr="004B0A24" w:rsidRDefault="009F6610" w:rsidP="001216D7">
            <w:pPr>
              <w:jc w:val="right"/>
              <w:rPr>
                <w:rFonts w:ascii="Arial" w:hAnsi="Arial" w:cs="Arial"/>
                <w:szCs w:val="18"/>
              </w:rPr>
            </w:pPr>
            <w:r w:rsidRPr="008C0364">
              <w:rPr>
                <w:rFonts w:ascii="Arial" w:hAnsi="Arial" w:cs="Arial"/>
                <w:sz w:val="24"/>
                <w:szCs w:val="18"/>
              </w:rPr>
              <w:t xml:space="preserve">/ </w:t>
            </w:r>
            <w:r w:rsidRPr="008C0364">
              <w:rPr>
                <w:rFonts w:ascii="Arial" w:hAnsi="Arial" w:cs="Arial"/>
                <w:b/>
                <w:sz w:val="24"/>
                <w:szCs w:val="18"/>
              </w:rPr>
              <w:t>60</w:t>
            </w:r>
          </w:p>
        </w:tc>
      </w:tr>
    </w:tbl>
    <w:p w:rsidR="009F6610" w:rsidRPr="00F90829" w:rsidRDefault="009F6610" w:rsidP="009F6610">
      <w:pPr>
        <w:shd w:val="clear" w:color="auto" w:fill="FFFFFF"/>
        <w:jc w:val="both"/>
        <w:rPr>
          <w:sz w:val="10"/>
          <w:szCs w:val="10"/>
        </w:rPr>
      </w:pPr>
    </w:p>
    <w:p w:rsidR="009F6610" w:rsidRDefault="009F6610" w:rsidP="009F6610">
      <w:pPr>
        <w:autoSpaceDE w:val="0"/>
        <w:autoSpaceDN w:val="0"/>
        <w:adjustRightInd w:val="0"/>
        <w:rPr>
          <w:rFonts w:ascii="Arial Narrow" w:hAnsi="Arial Narrow"/>
          <w:color w:val="FF0000"/>
          <w:sz w:val="18"/>
          <w:szCs w:val="18"/>
        </w:rPr>
      </w:pPr>
      <w:r w:rsidRPr="00F90829">
        <w:rPr>
          <w:rFonts w:ascii="Arial Narrow" w:hAnsi="Arial Narrow"/>
          <w:b/>
          <w:color w:val="FF0000"/>
          <w:sz w:val="18"/>
          <w:szCs w:val="18"/>
        </w:rPr>
        <w:t>Nota important</w:t>
      </w:r>
      <w:r w:rsidRPr="00F90829">
        <w:rPr>
          <w:rFonts w:ascii="Arial Narrow" w:hAnsi="Arial Narrow"/>
          <w:color w:val="FF0000"/>
          <w:sz w:val="18"/>
          <w:szCs w:val="18"/>
        </w:rPr>
        <w:t xml:space="preserve"> : Les compétences référencées C131, C132, C221, C222, C223, C224, C225, C226, C227, C313, C314, C412, sont aussi mentionnées dans les épreuves E31 et E32. </w:t>
      </w:r>
      <w:r w:rsidRPr="00F90829">
        <w:rPr>
          <w:rFonts w:ascii="Arial Narrow" w:hAnsi="Arial Narrow"/>
          <w:b/>
          <w:color w:val="FF0000"/>
          <w:sz w:val="18"/>
          <w:szCs w:val="18"/>
        </w:rPr>
        <w:t>On veillera à ne pas évaluer plusieurs fois la même compétence dans plusieurs épreuves</w:t>
      </w:r>
      <w:r w:rsidRPr="00F90829">
        <w:rPr>
          <w:rFonts w:ascii="Arial Narrow" w:hAnsi="Arial Narrow"/>
          <w:color w:val="FF0000"/>
          <w:sz w:val="18"/>
          <w:szCs w:val="18"/>
        </w:rPr>
        <w:t>. Un choix judicieux de la répartition des compétences à évaluer sur l’ensemble des situations d’évaluation est donc à faire globalement pour les trois épreuves.</w:t>
      </w:r>
    </w:p>
    <w:p w:rsidR="009F6610" w:rsidRPr="00F90829" w:rsidRDefault="009F6610" w:rsidP="009F6610">
      <w:pPr>
        <w:autoSpaceDE w:val="0"/>
        <w:autoSpaceDN w:val="0"/>
        <w:adjustRightInd w:val="0"/>
        <w:rPr>
          <w:rFonts w:ascii="Arial Narrow" w:hAnsi="Arial Narrow"/>
          <w:color w:val="FF0000"/>
          <w:sz w:val="18"/>
          <w:szCs w:val="18"/>
        </w:rPr>
      </w:pPr>
      <w:r>
        <w:rPr>
          <w:rFonts w:ascii="Arial Narrow" w:hAnsi="Arial Narrow"/>
          <w:color w:val="FF0000"/>
          <w:sz w:val="18"/>
          <w:szCs w:val="18"/>
        </w:rPr>
        <w:br w:type="page"/>
      </w:r>
    </w:p>
    <w:tbl>
      <w:tblPr>
        <w:tblW w:w="490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"/>
        <w:gridCol w:w="573"/>
        <w:gridCol w:w="437"/>
        <w:gridCol w:w="1031"/>
        <w:gridCol w:w="664"/>
        <w:gridCol w:w="253"/>
        <w:gridCol w:w="128"/>
        <w:gridCol w:w="4957"/>
        <w:gridCol w:w="123"/>
        <w:gridCol w:w="304"/>
        <w:gridCol w:w="21"/>
        <w:gridCol w:w="53"/>
        <w:gridCol w:w="337"/>
        <w:gridCol w:w="224"/>
        <w:gridCol w:w="187"/>
        <w:gridCol w:w="263"/>
        <w:gridCol w:w="146"/>
        <w:gridCol w:w="409"/>
        <w:gridCol w:w="16"/>
        <w:gridCol w:w="86"/>
      </w:tblGrid>
      <w:tr w:rsidR="009F6610" w:rsidRPr="007F40A6" w:rsidTr="001216D7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FC272A" w:rsidRDefault="009F6610" w:rsidP="001216D7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br w:type="page"/>
            </w:r>
            <w:bookmarkStart w:id="4" w:name="RANGE!A1:H39"/>
            <w:r w:rsidRPr="00FC272A">
              <w:rPr>
                <w:rFonts w:ascii="Arial" w:hAnsi="Arial" w:cs="Arial"/>
                <w:b/>
                <w:sz w:val="24"/>
                <w:szCs w:val="24"/>
              </w:rPr>
              <w:t>Baccalauréat professionnel « maintenance des véhicules automobiles »</w:t>
            </w:r>
            <w:bookmarkEnd w:id="4"/>
            <w:r w:rsidRPr="007F40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C27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E3.3 (Unité U3.3) : </w:t>
            </w:r>
            <w:r w:rsidRPr="00085C1D">
              <w:rPr>
                <w:rFonts w:ascii="Arial" w:hAnsi="Arial" w:cs="Arial"/>
                <w:b/>
                <w:bCs/>
                <w:sz w:val="24"/>
                <w:szCs w:val="24"/>
              </w:rPr>
              <w:t>Diagnostic d'un système piloté</w:t>
            </w: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283"/>
        </w:trPr>
        <w:tc>
          <w:tcPr>
            <w:tcW w:w="149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Compétences évaluées</w:t>
            </w:r>
          </w:p>
        </w:tc>
        <w:tc>
          <w:tcPr>
            <w:tcW w:w="2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 xml:space="preserve">Indicateurs de performance                                       </w:t>
            </w:r>
            <w:r w:rsidRPr="00B83E7B">
              <w:rPr>
                <w:rFonts w:ascii="Arial" w:hAnsi="Arial" w:cs="Arial"/>
                <w:sz w:val="16"/>
              </w:rPr>
              <w:t>évaluation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sz w:val="16"/>
              </w:rPr>
              <w:t>non</w:t>
            </w:r>
          </w:p>
        </w:tc>
        <w:tc>
          <w:tcPr>
            <w:tcW w:w="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1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3</w:t>
            </w: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103"/>
        </w:trPr>
        <w:tc>
          <w:tcPr>
            <w:tcW w:w="4915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b/>
                <w:bCs/>
              </w:rPr>
            </w:pPr>
            <w:r w:rsidRPr="00656679">
              <w:rPr>
                <w:rFonts w:ascii="Arial" w:hAnsi="Arial" w:cs="Arial"/>
                <w:b/>
                <w:bCs/>
              </w:rPr>
              <w:t>C2.3 : EFFECTUER LE DIAGNOSTIC D'UN SYSTEME PILOTE</w:t>
            </w: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17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6"/>
              </w:rPr>
              <w:t>C 231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Constater un dysfonctionnement, une anomalie.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 dysfonctionnement ou la mauvaise utilisation sont identifiés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39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La non-conformité réglementaire liée au dysfonctionnement est signalée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30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6"/>
              </w:rPr>
              <w:t>C 232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Analyser le relevé des défauts issu de l’outil d’aide au diagnostic.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Le(s) défaut(s) retenu(s) corresponde(nt) au dysfonctionnement constaté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557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6"/>
              </w:rPr>
              <w:t>C 233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Rechercher les causes du dysfonctionnement ou de l'anomalie.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hypothèses émises sont pertinentes et plausibles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53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  <w:i/>
                <w:iCs/>
              </w:rPr>
            </w:pPr>
            <w:r w:rsidRPr="00C433A6">
              <w:rPr>
                <w:rFonts w:ascii="Arial" w:hAnsi="Arial" w:cs="Arial"/>
                <w:sz w:val="16"/>
              </w:rPr>
              <w:t>C 234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Identifier les éléments ou sous-ensembles défectueux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L’analyse des résultats des mesures, contrôles, essais sont interprétés sans ambigüité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542"/>
        </w:trPr>
        <w:tc>
          <w:tcPr>
            <w:tcW w:w="27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éléments, sous-ensembles ou liaisons en causes sont identifiés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393"/>
        </w:trPr>
        <w:tc>
          <w:tcPr>
            <w:tcW w:w="27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La ou les origines du dysfonctionnement sont identifiées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287"/>
        </w:trPr>
        <w:tc>
          <w:tcPr>
            <w:tcW w:w="278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  <w:i/>
                <w:iCs/>
              </w:rPr>
            </w:pPr>
            <w:r w:rsidRPr="00C433A6">
              <w:rPr>
                <w:rFonts w:ascii="Arial" w:hAnsi="Arial" w:cs="Arial"/>
                <w:sz w:val="16"/>
              </w:rPr>
              <w:t>C 235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Choisir, définir les mesures.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 choix et la définition des mesures garantissent l’efficience du diagnostic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28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  <w:i/>
                <w:iCs/>
              </w:rPr>
            </w:pPr>
            <w:r w:rsidRPr="00C433A6">
              <w:rPr>
                <w:rFonts w:ascii="Arial" w:hAnsi="Arial" w:cs="Arial"/>
                <w:sz w:val="16"/>
              </w:rPr>
              <w:t>C 236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Proposer une remise en conformité.</w:t>
            </w:r>
          </w:p>
        </w:tc>
        <w:tc>
          <w:tcPr>
            <w:tcW w:w="24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solutions correctives proposées sont hiérarchisées et justifiées.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542"/>
        </w:trPr>
        <w:tc>
          <w:tcPr>
            <w:tcW w:w="278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15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47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Elles sont techniquement et économiquement réalisables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i/>
                <w:iCs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161"/>
        </w:trPr>
        <w:tc>
          <w:tcPr>
            <w:tcW w:w="4915" w:type="pct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b/>
                <w:bCs/>
              </w:rPr>
            </w:pPr>
            <w:r w:rsidRPr="00656679">
              <w:rPr>
                <w:rFonts w:ascii="Arial" w:hAnsi="Arial" w:cs="Arial"/>
                <w:b/>
                <w:bCs/>
              </w:rPr>
              <w:t>C3.2 : EFFECTUER LES MESURES SUR VEHICULE</w:t>
            </w: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24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C433A6">
              <w:rPr>
                <w:rFonts w:ascii="Arial" w:hAnsi="Arial" w:cs="Arial"/>
                <w:sz w:val="16"/>
              </w:rPr>
              <w:t>C 321</w:t>
            </w:r>
          </w:p>
        </w:tc>
        <w:tc>
          <w:tcPr>
            <w:tcW w:w="115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Effectuer les mesures</w:t>
            </w: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conditions et points de mesures respectent les procédures préconisées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371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outils de mesures sont correctement utilisés</w:t>
            </w: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656679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285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5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4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610" w:rsidRPr="00656679" w:rsidRDefault="009F6610" w:rsidP="001216D7">
            <w:pPr>
              <w:rPr>
                <w:rFonts w:ascii="Arial" w:hAnsi="Arial" w:cs="Arial"/>
              </w:rPr>
            </w:pPr>
            <w:r w:rsidRPr="00656679">
              <w:rPr>
                <w:rFonts w:ascii="Arial" w:hAnsi="Arial" w:cs="Arial"/>
              </w:rPr>
              <w:t>Les résultats sont exprimés dans les bonnes unités avec la précision attendue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0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6610" w:rsidRPr="00656679" w:rsidRDefault="009F6610" w:rsidP="001216D7">
            <w:pPr>
              <w:contextualSpacing/>
              <w:rPr>
                <w:rFonts w:ascii="Arial" w:hAnsi="Arial" w:cs="Arial"/>
              </w:rPr>
            </w:pP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375"/>
        </w:trPr>
        <w:tc>
          <w:tcPr>
            <w:tcW w:w="4915" w:type="pct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b/>
                <w:bCs/>
                <w:i/>
                <w:iCs/>
                <w:color w:val="FF0000"/>
                <w:sz w:val="16"/>
              </w:rPr>
            </w:pP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5" w:type="pct"/>
          <w:wAfter w:w="42" w:type="pct"/>
          <w:trHeight w:val="255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i/>
                <w:iCs/>
                <w:sz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</w:rPr>
              <w:t>Taux pondéré de compétences et indicateurs évalués :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</w:pPr>
            <w:r w:rsidRPr="00B83E7B">
              <w:rPr>
                <w:rFonts w:ascii="Arial" w:hAnsi="Arial" w:cs="Arial"/>
                <w:b/>
                <w:bCs/>
                <w:i/>
                <w:iCs/>
                <w:color w:val="0000FF"/>
                <w:sz w:val="16"/>
              </w:rPr>
              <w:t xml:space="preserve">          %</w:t>
            </w: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5" w:type="pct"/>
          <w:wAfter w:w="42" w:type="pct"/>
          <w:trHeight w:val="270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97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>Note brute obtenue par calcul automatique (</w:t>
            </w:r>
            <w:r w:rsidRPr="00B83E7B">
              <w:rPr>
                <w:rFonts w:ascii="Arial" w:hAnsi="Arial" w:cs="Arial"/>
                <w:color w:val="FF0000"/>
                <w:sz w:val="16"/>
              </w:rPr>
              <w:t>attention</w:t>
            </w:r>
            <w:r w:rsidRPr="00B83E7B">
              <w:rPr>
                <w:rFonts w:ascii="Arial" w:hAnsi="Arial" w:cs="Arial"/>
                <w:sz w:val="16"/>
              </w:rPr>
              <w:t xml:space="preserve"> si le taux de couverture des compétences est inférieur à 50%, la note n'est pas recevable) :</w:t>
            </w:r>
          </w:p>
        </w:tc>
        <w:tc>
          <w:tcPr>
            <w:tcW w:w="1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92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27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B83E7B">
              <w:rPr>
                <w:rFonts w:ascii="Arial" w:hAnsi="Arial" w:cs="Arial"/>
                <w:sz w:val="16"/>
              </w:rPr>
              <w:t xml:space="preserve"> /20</w:t>
            </w: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2"/>
          <w:wBefore w:w="35" w:type="pct"/>
          <w:wAfter w:w="50" w:type="pct"/>
          <w:trHeight w:val="549"/>
        </w:trPr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610" w:rsidRPr="00B83E7B" w:rsidRDefault="009F6610" w:rsidP="001216D7">
            <w:pPr>
              <w:contextualSpacing/>
              <w:rPr>
                <w:rFonts w:ascii="Arial" w:hAnsi="Arial" w:cs="Arial"/>
                <w:sz w:val="16"/>
              </w:rPr>
            </w:pPr>
          </w:p>
        </w:tc>
        <w:tc>
          <w:tcPr>
            <w:tcW w:w="25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right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Note sur 20 proposée au jury* :</w:t>
            </w:r>
          </w:p>
        </w:tc>
        <w:tc>
          <w:tcPr>
            <w:tcW w:w="2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9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B83E7B">
              <w:rPr>
                <w:rFonts w:ascii="Arial" w:hAnsi="Arial" w:cs="Arial"/>
                <w:b/>
                <w:bCs/>
                <w:sz w:val="16"/>
              </w:rPr>
              <w:t> </w:t>
            </w:r>
          </w:p>
        </w:tc>
        <w:tc>
          <w:tcPr>
            <w:tcW w:w="4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32"/>
              </w:rPr>
            </w:pPr>
            <w:r w:rsidRPr="00B83E7B">
              <w:rPr>
                <w:rFonts w:ascii="Arial" w:hAnsi="Arial" w:cs="Arial"/>
                <w:b/>
                <w:bCs/>
                <w:sz w:val="16"/>
                <w:szCs w:val="32"/>
              </w:rPr>
              <w:t>/20</w:t>
            </w:r>
          </w:p>
        </w:tc>
      </w:tr>
      <w:tr w:rsidR="009F6610" w:rsidRPr="00B83E7B" w:rsidTr="001216D7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35" w:type="pct"/>
          <w:wAfter w:w="42" w:type="pct"/>
          <w:trHeight w:val="543"/>
        </w:trPr>
        <w:tc>
          <w:tcPr>
            <w:tcW w:w="4923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610" w:rsidRPr="00B83E7B" w:rsidRDefault="009F6610" w:rsidP="001216D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B83E7B">
              <w:rPr>
                <w:rFonts w:ascii="Arial" w:hAnsi="Arial" w:cs="Arial"/>
                <w:i/>
                <w:iCs/>
                <w:sz w:val="16"/>
                <w:szCs w:val="16"/>
              </w:rPr>
              <w:t>* La note proposée, arrondie au demi point, est décidée par les évaluateurs à partir de la note brute qui peut être modulée de + 0 à + 1 point en fonction de la réactivité du candidat ou de tout autre attitude professionnelle positive observée.</w:t>
            </w:r>
          </w:p>
        </w:tc>
      </w:tr>
    </w:tbl>
    <w:p w:rsidR="009F6610" w:rsidRDefault="009F6610" w:rsidP="009F6610">
      <w:pPr>
        <w:rPr>
          <w:rFonts w:ascii="Arial" w:hAnsi="Arial"/>
          <w:sz w:val="24"/>
          <w:szCs w:val="24"/>
        </w:rPr>
      </w:pPr>
    </w:p>
    <w:p w:rsidR="009F6610" w:rsidRPr="003E7D67" w:rsidRDefault="009F6610" w:rsidP="009F6610">
      <w:pPr>
        <w:spacing w:line="480" w:lineRule="auto"/>
        <w:rPr>
          <w:rFonts w:ascii="Arial" w:hAnsi="Arial" w:cs="Arial"/>
          <w:b/>
          <w:sz w:val="16"/>
          <w:szCs w:val="16"/>
        </w:rPr>
      </w:pPr>
    </w:p>
    <w:p w:rsidR="009F6610" w:rsidRDefault="009F6610" w:rsidP="009F6610">
      <w:pPr>
        <w:spacing w:line="480" w:lineRule="auto"/>
        <w:rPr>
          <w:rFonts w:ascii="Arial" w:hAnsi="Arial" w:cs="Arial"/>
          <w:sz w:val="16"/>
          <w:szCs w:val="16"/>
        </w:rPr>
      </w:pPr>
    </w:p>
    <w:p w:rsidR="00745DFD" w:rsidRDefault="00745DFD">
      <w:bookmarkStart w:id="5" w:name="_GoBack"/>
      <w:bookmarkEnd w:id="5"/>
    </w:p>
    <w:sectPr w:rsidR="00745DFD" w:rsidSect="009234BB">
      <w:footerReference w:type="default" r:id="rId5"/>
      <w:footerReference w:type="first" r:id="rId6"/>
      <w:pgSz w:w="11906" w:h="16838" w:code="9"/>
      <w:pgMar w:top="567" w:right="567" w:bottom="964" w:left="851" w:header="284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38C" w:rsidRPr="00E8238C" w:rsidRDefault="009F6610" w:rsidP="00E8238C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0488"/>
        <w:tab w:val="right" w:pos="15309"/>
      </w:tabs>
    </w:pPr>
    <w:r w:rsidRPr="002B45B6">
      <w:rPr>
        <w:sz w:val="16"/>
      </w:rPr>
      <w:t xml:space="preserve">Livret </w:t>
    </w:r>
    <w:r>
      <w:rPr>
        <w:sz w:val="16"/>
      </w:rPr>
      <w:t>Evaluation</w:t>
    </w:r>
    <w:r w:rsidRPr="002B45B6">
      <w:rPr>
        <w:sz w:val="16"/>
      </w:rPr>
      <w:t xml:space="preserve"> BAC PRO MV Option   </w:t>
    </w:r>
    <w:r>
      <w:rPr>
        <w:color w:val="FF0000"/>
        <w:sz w:val="16"/>
      </w:rPr>
      <w:t>NOM ETAB</w:t>
    </w:r>
    <w:r w:rsidRPr="006E4D1B">
      <w:rPr>
        <w:sz w:val="16"/>
      </w:rPr>
      <w:tab/>
    </w:r>
    <w:r w:rsidRPr="006E4D1B">
      <w:t xml:space="preserve">Page </w:t>
    </w:r>
    <w:r w:rsidRPr="006E4D1B">
      <w:fldChar w:fldCharType="begin"/>
    </w:r>
    <w:r w:rsidRPr="006E4D1B">
      <w:instrText>PAGE  \* Arabic  \* MERGEFORMAT</w:instrText>
    </w:r>
    <w:r w:rsidRPr="006E4D1B">
      <w:fldChar w:fldCharType="separate"/>
    </w:r>
    <w:r>
      <w:rPr>
        <w:noProof/>
      </w:rPr>
      <w:t>8</w:t>
    </w:r>
    <w:r w:rsidRPr="006E4D1B">
      <w:fldChar w:fldCharType="end"/>
    </w:r>
    <w:r w:rsidRPr="006E4D1B">
      <w:t xml:space="preserve"> sur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87A" w:rsidRPr="00D46AC3" w:rsidRDefault="009F6610" w:rsidP="006E4D1B">
    <w:pPr>
      <w:pStyle w:val="Pieddepage"/>
      <w:pBdr>
        <w:top w:val="single" w:sz="4" w:space="1" w:color="auto"/>
      </w:pBdr>
      <w:tabs>
        <w:tab w:val="clear" w:pos="4536"/>
        <w:tab w:val="clear" w:pos="9072"/>
        <w:tab w:val="right" w:pos="10488"/>
        <w:tab w:val="right" w:pos="15309"/>
      </w:tabs>
    </w:pPr>
    <w:r w:rsidRPr="002B45B6">
      <w:rPr>
        <w:sz w:val="16"/>
      </w:rPr>
      <w:t xml:space="preserve">Livret </w:t>
    </w:r>
    <w:r>
      <w:rPr>
        <w:sz w:val="16"/>
      </w:rPr>
      <w:t>Evaluation</w:t>
    </w:r>
    <w:r w:rsidRPr="002B45B6">
      <w:rPr>
        <w:sz w:val="16"/>
      </w:rPr>
      <w:t xml:space="preserve"> BAC PRO MV Option VP   Lycée Emile Béjuit</w:t>
    </w:r>
    <w:r>
      <w:rPr>
        <w:sz w:val="16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A45F3"/>
    <w:multiLevelType w:val="hybridMultilevel"/>
    <w:tmpl w:val="7DA82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C6882"/>
    <w:multiLevelType w:val="hybridMultilevel"/>
    <w:tmpl w:val="D96A3CB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0"/>
    <w:rsid w:val="00745DFD"/>
    <w:rsid w:val="0090461E"/>
    <w:rsid w:val="009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4F99-25CB-48D3-874A-6E55FC47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10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F66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9F6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9F66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qFormat/>
    <w:rsid w:val="009F6610"/>
    <w:pPr>
      <w:keepNext/>
      <w:outlineLvl w:val="3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F6610"/>
    <w:pPr>
      <w:keepNext/>
      <w:jc w:val="center"/>
      <w:outlineLvl w:val="4"/>
    </w:pPr>
    <w:rPr>
      <w:rFonts w:ascii="Times New Roman" w:eastAsia="Times New Roman" w:hAnsi="Times New Roman"/>
      <w:b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F6610"/>
    <w:pPr>
      <w:keepNext/>
      <w:jc w:val="center"/>
      <w:outlineLvl w:val="5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F6610"/>
    <w:pPr>
      <w:keepNext/>
      <w:outlineLvl w:val="6"/>
    </w:pPr>
    <w:rPr>
      <w:rFonts w:ascii="Arial" w:eastAsia="Times New Roman" w:hAnsi="Arial"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F6610"/>
    <w:pPr>
      <w:keepNext/>
      <w:outlineLvl w:val="7"/>
    </w:pPr>
    <w:rPr>
      <w:rFonts w:ascii="Arial" w:eastAsia="Times New Roman" w:hAnsi="Arial"/>
      <w:b/>
      <w:i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F6610"/>
    <w:pPr>
      <w:tabs>
        <w:tab w:val="num" w:pos="360"/>
      </w:tabs>
      <w:spacing w:before="240" w:after="60"/>
      <w:ind w:left="360" w:hanging="360"/>
      <w:outlineLvl w:val="8"/>
    </w:pPr>
    <w:rPr>
      <w:rFonts w:ascii="Arial" w:eastAsia="Times New Roman" w:hAnsi="Arial"/>
      <w:i/>
      <w:sz w:val="1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61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9F66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9F6610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rsid w:val="009F6610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F6610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F6610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F6610"/>
    <w:rPr>
      <w:rFonts w:eastAsia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F6610"/>
    <w:rPr>
      <w:rFonts w:eastAsia="Times New Roman" w:cs="Times New Roman"/>
      <w:b/>
      <w:i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F6610"/>
    <w:rPr>
      <w:rFonts w:eastAsia="Times New Roman" w:cs="Times New Roman"/>
      <w:i/>
      <w:sz w:val="18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9F6610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F66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F6610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nhideWhenUsed/>
    <w:rsid w:val="009F66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F6610"/>
    <w:rPr>
      <w:rFonts w:ascii="Calibri" w:eastAsia="Calibri" w:hAnsi="Calibri" w:cs="Times New Roman"/>
      <w:sz w:val="22"/>
      <w:szCs w:val="22"/>
    </w:rPr>
  </w:style>
  <w:style w:type="paragraph" w:styleId="Textedebulles">
    <w:name w:val="Balloon Text"/>
    <w:basedOn w:val="Normal"/>
    <w:link w:val="TextedebullesCar"/>
    <w:semiHidden/>
    <w:unhideWhenUsed/>
    <w:rsid w:val="009F66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F6610"/>
    <w:rPr>
      <w:rFonts w:ascii="Tahoma" w:eastAsia="Calibri" w:hAnsi="Tahoma" w:cs="Tahoma"/>
      <w:sz w:val="16"/>
      <w:szCs w:val="16"/>
    </w:rPr>
  </w:style>
  <w:style w:type="paragraph" w:customStyle="1" w:styleId="Style1">
    <w:name w:val="Style1"/>
    <w:basedOn w:val="Normal"/>
    <w:link w:val="Style1Car"/>
    <w:qFormat/>
    <w:rsid w:val="009F6610"/>
    <w:pPr>
      <w:tabs>
        <w:tab w:val="left" w:leader="hyphen" w:pos="7938"/>
        <w:tab w:val="center" w:pos="8505"/>
      </w:tabs>
      <w:ind w:right="-85"/>
      <w:jc w:val="center"/>
    </w:pPr>
    <w:rPr>
      <w:rFonts w:ascii="Tahoma" w:eastAsia="Times New Roman" w:hAnsi="Tahoma" w:cs="Tahoma"/>
      <w:b/>
      <w:sz w:val="28"/>
      <w:szCs w:val="20"/>
      <w:lang w:eastAsia="fr-FR"/>
    </w:rPr>
  </w:style>
  <w:style w:type="character" w:customStyle="1" w:styleId="Style1Car">
    <w:name w:val="Style1 Car"/>
    <w:basedOn w:val="Policepardfaut"/>
    <w:link w:val="Style1"/>
    <w:rsid w:val="009F6610"/>
    <w:rPr>
      <w:rFonts w:ascii="Tahoma" w:eastAsia="Times New Roman" w:hAnsi="Tahoma" w:cs="Tahoma"/>
      <w:b/>
      <w:sz w:val="28"/>
      <w:szCs w:val="20"/>
      <w:lang w:eastAsia="fr-FR"/>
    </w:rPr>
  </w:style>
  <w:style w:type="paragraph" w:customStyle="1" w:styleId="titre30">
    <w:name w:val="titre3"/>
    <w:basedOn w:val="Normal"/>
    <w:next w:val="Normal"/>
    <w:rsid w:val="009F6610"/>
    <w:pPr>
      <w:spacing w:before="240"/>
      <w:ind w:left="2268" w:right="567"/>
      <w:jc w:val="both"/>
    </w:pPr>
    <w:rPr>
      <w:rFonts w:ascii="Swiss 721 SWA" w:eastAsia="Times New Roman" w:hAnsi="Swiss 721 SWA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9F6610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9F6610"/>
    <w:pPr>
      <w:spacing w:after="100"/>
    </w:pPr>
  </w:style>
  <w:style w:type="table" w:styleId="Grilledutableau">
    <w:name w:val="Table Grid"/>
    <w:basedOn w:val="TableauNormal"/>
    <w:rsid w:val="009F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Tableau">
    <w:name w:val="Texte Tableau"/>
    <w:basedOn w:val="Normal"/>
    <w:rsid w:val="009F6610"/>
    <w:pPr>
      <w:jc w:val="center"/>
    </w:pPr>
    <w:rPr>
      <w:rFonts w:ascii="Arial" w:eastAsia="Times New Roman" w:hAnsi="Arial"/>
      <w:sz w:val="20"/>
      <w:szCs w:val="20"/>
      <w:lang w:eastAsia="fr-FR"/>
    </w:rPr>
  </w:style>
  <w:style w:type="paragraph" w:customStyle="1" w:styleId="Paragraphecourant">
    <w:name w:val="Paragraphe courant"/>
    <w:basedOn w:val="Normal"/>
    <w:rsid w:val="009F6610"/>
    <w:rPr>
      <w:rFonts w:ascii="Times New Roman" w:eastAsia="Times New Roman" w:hAnsi="Times New Roman"/>
      <w:sz w:val="20"/>
      <w:szCs w:val="20"/>
      <w:lang w:eastAsia="fr-FR"/>
    </w:rPr>
  </w:style>
  <w:style w:type="paragraph" w:customStyle="1" w:styleId="CAPACITE">
    <w:name w:val="CAPACITE"/>
    <w:basedOn w:val="Normal"/>
    <w:next w:val="Paragraphecourant"/>
    <w:rsid w:val="009F6610"/>
    <w:rPr>
      <w:rFonts w:ascii="Arial" w:eastAsia="Times New Roman" w:hAnsi="Arial"/>
      <w:b/>
      <w:sz w:val="24"/>
      <w:szCs w:val="20"/>
      <w:lang w:eastAsia="fr-FR"/>
    </w:rPr>
  </w:style>
  <w:style w:type="paragraph" w:customStyle="1" w:styleId="Grostitre">
    <w:name w:val="Gros titre"/>
    <w:basedOn w:val="Normal"/>
    <w:rsid w:val="009F6610"/>
    <w:pPr>
      <w:spacing w:before="120" w:after="120"/>
      <w:jc w:val="center"/>
    </w:pPr>
    <w:rPr>
      <w:rFonts w:ascii="Arial" w:eastAsia="Times New Roman" w:hAnsi="Arial"/>
      <w:b/>
      <w:caps/>
      <w:sz w:val="32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F6610"/>
    <w:pPr>
      <w:ind w:left="355" w:hanging="355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F6610"/>
    <w:rPr>
      <w:rFonts w:eastAsia="Times New Roman" w:cs="Times New Roman"/>
      <w:sz w:val="20"/>
      <w:szCs w:val="2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9F6610"/>
    <w:pPr>
      <w:shd w:val="clear" w:color="auto" w:fill="000080"/>
    </w:pPr>
    <w:rPr>
      <w:rFonts w:ascii="Tahoma" w:eastAsia="Times New Roman" w:hAnsi="Tahoma"/>
      <w:sz w:val="20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F6610"/>
    <w:rPr>
      <w:rFonts w:ascii="Tahoma" w:eastAsia="Times New Roman" w:hAnsi="Tahoma" w:cs="Times New Roman"/>
      <w:sz w:val="20"/>
      <w:szCs w:val="20"/>
      <w:shd w:val="clear" w:color="auto" w:fill="000080"/>
      <w:lang w:eastAsia="fr-FR"/>
    </w:rPr>
  </w:style>
  <w:style w:type="paragraph" w:customStyle="1" w:styleId="SAP">
    <w:name w:val="SAP"/>
    <w:basedOn w:val="Paragraphecourant"/>
    <w:rsid w:val="009F6610"/>
    <w:rPr>
      <w:b/>
      <w:caps/>
    </w:rPr>
  </w:style>
  <w:style w:type="paragraph" w:styleId="Commentaire">
    <w:name w:val="annotation text"/>
    <w:basedOn w:val="Normal"/>
    <w:link w:val="CommentaireCar"/>
    <w:semiHidden/>
    <w:rsid w:val="009F6610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9F66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">
    <w:name w:val="Puce"/>
    <w:basedOn w:val="Normal"/>
    <w:rsid w:val="009F6610"/>
    <w:pPr>
      <w:spacing w:before="120"/>
      <w:ind w:left="850" w:hanging="283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9F6610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F661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9F6610"/>
    <w:rPr>
      <w:vertAlign w:val="superscript"/>
    </w:rPr>
  </w:style>
  <w:style w:type="paragraph" w:customStyle="1" w:styleId="p3">
    <w:name w:val="p3"/>
    <w:basedOn w:val="Normal"/>
    <w:rsid w:val="009F6610"/>
    <w:pPr>
      <w:tabs>
        <w:tab w:val="left" w:pos="720"/>
      </w:tabs>
      <w:spacing w:line="240" w:lineRule="atLeast"/>
      <w:ind w:left="720"/>
    </w:pPr>
    <w:rPr>
      <w:rFonts w:ascii="Arial" w:eastAsia="Times New Roman" w:hAnsi="Arial"/>
      <w:b/>
      <w:snapToGrid w:val="0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F6610"/>
    <w:pPr>
      <w:ind w:left="5" w:firstLine="421"/>
    </w:pPr>
    <w:rPr>
      <w:rFonts w:ascii="Arial" w:eastAsia="Times New Roman" w:hAnsi="Arial"/>
      <w:sz w:val="24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F6610"/>
    <w:rPr>
      <w:rFonts w:eastAsia="Times New Roman" w:cs="Times New Roman"/>
      <w:szCs w:val="20"/>
      <w:lang w:eastAsia="fr-FR"/>
    </w:rPr>
  </w:style>
  <w:style w:type="character" w:styleId="Numrodepage">
    <w:name w:val="page number"/>
    <w:basedOn w:val="Policepardfaut"/>
    <w:rsid w:val="009F6610"/>
  </w:style>
  <w:style w:type="paragraph" w:styleId="Corpsdetexte">
    <w:name w:val="Body Text"/>
    <w:basedOn w:val="Normal"/>
    <w:link w:val="CorpsdetexteCar"/>
    <w:rsid w:val="009F6610"/>
    <w:pPr>
      <w:jc w:val="center"/>
    </w:pPr>
    <w:rPr>
      <w:rFonts w:ascii="Times New Roman" w:eastAsia="Times New Roman" w:hAnsi="Times New Roman"/>
      <w:b/>
      <w:sz w:val="4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F6610"/>
    <w:rPr>
      <w:rFonts w:ascii="Times New Roman" w:eastAsia="Times New Roman" w:hAnsi="Times New Roman" w:cs="Times New Roman"/>
      <w:b/>
      <w:sz w:val="44"/>
      <w:szCs w:val="20"/>
      <w:lang w:eastAsia="fr-FR"/>
    </w:rPr>
  </w:style>
  <w:style w:type="paragraph" w:customStyle="1" w:styleId="Petittitre">
    <w:name w:val="Petit titre"/>
    <w:basedOn w:val="Normal"/>
    <w:rsid w:val="009F6610"/>
    <w:pPr>
      <w:spacing w:before="120" w:after="120"/>
      <w:jc w:val="center"/>
    </w:pPr>
    <w:rPr>
      <w:rFonts w:ascii="Arial" w:eastAsia="Times New Roman" w:hAnsi="Arial"/>
      <w:caps/>
      <w:color w:val="0000FF"/>
      <w:sz w:val="28"/>
      <w:szCs w:val="20"/>
      <w:lang w:eastAsia="fr-FR"/>
    </w:rPr>
  </w:style>
  <w:style w:type="paragraph" w:customStyle="1" w:styleId="p1">
    <w:name w:val="p1"/>
    <w:basedOn w:val="Normal"/>
    <w:rsid w:val="009F6610"/>
    <w:pPr>
      <w:tabs>
        <w:tab w:val="left" w:pos="720"/>
      </w:tabs>
      <w:spacing w:line="580" w:lineRule="atLeast"/>
    </w:pPr>
    <w:rPr>
      <w:rFonts w:ascii="Arial" w:eastAsia="Times New Roman" w:hAnsi="Arial"/>
      <w:b/>
      <w:snapToGrid w:val="0"/>
      <w:sz w:val="24"/>
      <w:szCs w:val="20"/>
      <w:lang w:eastAsia="fr-FR"/>
    </w:rPr>
  </w:style>
  <w:style w:type="paragraph" w:customStyle="1" w:styleId="Numro">
    <w:name w:val="Numéro"/>
    <w:basedOn w:val="Normal"/>
    <w:rsid w:val="009F6610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eastAsia="Times New Roman" w:hAnsi="Arial"/>
      <w:sz w:val="24"/>
      <w:szCs w:val="20"/>
      <w:lang w:eastAsia="fr-FR"/>
    </w:rPr>
  </w:style>
  <w:style w:type="paragraph" w:customStyle="1" w:styleId="SAVOIRS">
    <w:name w:val="SAVOIRS"/>
    <w:basedOn w:val="CAPACITE"/>
    <w:rsid w:val="009F6610"/>
    <w:pPr>
      <w:overflowPunct w:val="0"/>
      <w:autoSpaceDE w:val="0"/>
      <w:autoSpaceDN w:val="0"/>
      <w:adjustRightInd w:val="0"/>
      <w:textAlignment w:val="baseline"/>
    </w:pPr>
  </w:style>
  <w:style w:type="character" w:styleId="Lienhypertextesuivivisit">
    <w:name w:val="FollowedHyperlink"/>
    <w:uiPriority w:val="99"/>
    <w:rsid w:val="009F6610"/>
    <w:rPr>
      <w:color w:val="800080"/>
      <w:u w:val="single"/>
    </w:rPr>
  </w:style>
  <w:style w:type="paragraph" w:styleId="TM3">
    <w:name w:val="toc 3"/>
    <w:basedOn w:val="Normal"/>
    <w:next w:val="Normal"/>
    <w:autoRedefine/>
    <w:uiPriority w:val="39"/>
    <w:rsid w:val="009F6610"/>
    <w:pPr>
      <w:ind w:left="400"/>
    </w:pPr>
    <w:rPr>
      <w:rFonts w:ascii="Times New Roman" w:eastAsia="Times New Roman" w:hAnsi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9F66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9F6610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Corpsdetexte3">
    <w:name w:val="Body Text 3"/>
    <w:basedOn w:val="Normal"/>
    <w:link w:val="Corpsdetexte3Car"/>
    <w:rsid w:val="009F6610"/>
    <w:pPr>
      <w:spacing w:after="120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F6610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Corpsdetexte2">
    <w:name w:val="Body Text 2"/>
    <w:basedOn w:val="Normal"/>
    <w:link w:val="Corpsdetexte2Car"/>
    <w:rsid w:val="009F661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F661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uiPriority w:val="39"/>
    <w:rsid w:val="009F6610"/>
    <w:pPr>
      <w:ind w:left="200"/>
    </w:pPr>
    <w:rPr>
      <w:rFonts w:ascii="Times New Roman" w:eastAsia="Times New Roman" w:hAnsi="Times New Roman"/>
      <w:sz w:val="20"/>
      <w:szCs w:val="20"/>
      <w:lang w:eastAsia="fr-FR"/>
    </w:rPr>
  </w:style>
  <w:style w:type="table" w:styleId="Listemoyenne2-Accent1">
    <w:name w:val="Medium List 2 Accent 1"/>
    <w:basedOn w:val="TableauNormal"/>
    <w:uiPriority w:val="66"/>
    <w:rsid w:val="009F6610"/>
    <w:pPr>
      <w:spacing w:after="0" w:line="240" w:lineRule="auto"/>
    </w:pPr>
    <w:rPr>
      <w:rFonts w:ascii="Cambria" w:eastAsia="Times New Roman" w:hAnsi="Cambria" w:cs="Times New Roman"/>
      <w:color w:val="000000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9F6610"/>
  </w:style>
  <w:style w:type="paragraph" w:customStyle="1" w:styleId="xl66">
    <w:name w:val="xl66"/>
    <w:basedOn w:val="Normal"/>
    <w:rsid w:val="009F661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9F6610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9F661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9F661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fr-FR"/>
    </w:rPr>
  </w:style>
  <w:style w:type="paragraph" w:customStyle="1" w:styleId="xl70">
    <w:name w:val="xl70"/>
    <w:basedOn w:val="Normal"/>
    <w:rsid w:val="009F6610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9F661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9F66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9F661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9F661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9F66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9F661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9F66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8">
    <w:name w:val="xl78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79">
    <w:name w:val="xl79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paragraph" w:customStyle="1" w:styleId="xl80">
    <w:name w:val="xl80"/>
    <w:basedOn w:val="Normal"/>
    <w:rsid w:val="009F66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1">
    <w:name w:val="xl81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2">
    <w:name w:val="xl82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3">
    <w:name w:val="xl83"/>
    <w:basedOn w:val="Normal"/>
    <w:rsid w:val="009F66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4">
    <w:name w:val="xl84"/>
    <w:basedOn w:val="Normal"/>
    <w:rsid w:val="009F661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9F661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9F661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7">
    <w:name w:val="xl87"/>
    <w:basedOn w:val="Normal"/>
    <w:rsid w:val="009F661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8">
    <w:name w:val="xl88"/>
    <w:basedOn w:val="Normal"/>
    <w:rsid w:val="009F6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89">
    <w:name w:val="xl89"/>
    <w:basedOn w:val="Normal"/>
    <w:rsid w:val="009F661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0">
    <w:name w:val="xl90"/>
    <w:basedOn w:val="Normal"/>
    <w:rsid w:val="009F661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1">
    <w:name w:val="xl91"/>
    <w:basedOn w:val="Normal"/>
    <w:rsid w:val="009F66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2">
    <w:name w:val="xl92"/>
    <w:basedOn w:val="Normal"/>
    <w:rsid w:val="009F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3">
    <w:name w:val="xl93"/>
    <w:basedOn w:val="Normal"/>
    <w:rsid w:val="009F66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4">
    <w:name w:val="xl94"/>
    <w:basedOn w:val="Normal"/>
    <w:rsid w:val="009F66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5">
    <w:name w:val="xl95"/>
    <w:basedOn w:val="Normal"/>
    <w:rsid w:val="009F66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6">
    <w:name w:val="xl96"/>
    <w:basedOn w:val="Normal"/>
    <w:rsid w:val="009F66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9F66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8">
    <w:name w:val="xl98"/>
    <w:basedOn w:val="Normal"/>
    <w:rsid w:val="009F661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99">
    <w:name w:val="xl99"/>
    <w:basedOn w:val="Normal"/>
    <w:rsid w:val="009F661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0">
    <w:name w:val="xl100"/>
    <w:basedOn w:val="Normal"/>
    <w:rsid w:val="009F66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1">
    <w:name w:val="xl101"/>
    <w:basedOn w:val="Normal"/>
    <w:rsid w:val="009F66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2">
    <w:name w:val="xl102"/>
    <w:basedOn w:val="Normal"/>
    <w:rsid w:val="009F661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3">
    <w:name w:val="xl103"/>
    <w:basedOn w:val="Normal"/>
    <w:rsid w:val="009F661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9F66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5">
    <w:name w:val="xl105"/>
    <w:basedOn w:val="Normal"/>
    <w:rsid w:val="009F66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6">
    <w:name w:val="xl106"/>
    <w:basedOn w:val="Normal"/>
    <w:rsid w:val="009F66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7">
    <w:name w:val="xl107"/>
    <w:basedOn w:val="Normal"/>
    <w:rsid w:val="009F66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8">
    <w:name w:val="xl108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09">
    <w:name w:val="xl109"/>
    <w:basedOn w:val="Normal"/>
    <w:rsid w:val="009F66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0">
    <w:name w:val="xl110"/>
    <w:basedOn w:val="Normal"/>
    <w:rsid w:val="009F6610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1">
    <w:name w:val="xl111"/>
    <w:basedOn w:val="Normal"/>
    <w:rsid w:val="009F6610"/>
    <w:pPr>
      <w:pBdr>
        <w:top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2">
    <w:name w:val="xl112"/>
    <w:basedOn w:val="Normal"/>
    <w:rsid w:val="009F6610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3">
    <w:name w:val="xl113"/>
    <w:basedOn w:val="Normal"/>
    <w:rsid w:val="009F661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4">
    <w:name w:val="xl114"/>
    <w:basedOn w:val="Normal"/>
    <w:rsid w:val="009F661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115">
    <w:name w:val="xl115"/>
    <w:basedOn w:val="Normal"/>
    <w:rsid w:val="009F661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9F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9F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66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numbering" w:customStyle="1" w:styleId="Aucuneliste2">
    <w:name w:val="Aucune liste2"/>
    <w:next w:val="Aucuneliste"/>
    <w:uiPriority w:val="99"/>
    <w:semiHidden/>
    <w:unhideWhenUsed/>
    <w:rsid w:val="009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4242</Words>
  <Characters>23333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MAR</dc:creator>
  <cp:keywords/>
  <dc:description/>
  <cp:lastModifiedBy>Famille MAR</cp:lastModifiedBy>
  <cp:revision>1</cp:revision>
  <dcterms:created xsi:type="dcterms:W3CDTF">2016-03-30T14:05:00Z</dcterms:created>
  <dcterms:modified xsi:type="dcterms:W3CDTF">2016-03-30T14:07:00Z</dcterms:modified>
</cp:coreProperties>
</file>