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07" w:rsidRDefault="00667607" w:rsidP="007B1902">
      <w:pPr>
        <w:ind w:left="0" w:firstLine="0"/>
        <w:jc w:val="center"/>
        <w:rPr>
          <w:rFonts w:ascii="Kartika" w:hAnsi="Kartika" w:cs="Kartika"/>
          <w:b/>
          <w:caps/>
          <w:sz w:val="18"/>
          <w:szCs w:val="18"/>
          <w:u w:val="single"/>
        </w:rPr>
      </w:pPr>
      <w:r w:rsidRPr="00BD3837">
        <w:rPr>
          <w:rFonts w:ascii="Kartika" w:hAnsi="Kartika" w:cs="Kartika"/>
          <w:b/>
          <w:caps/>
          <w:sz w:val="18"/>
          <w:szCs w:val="18"/>
          <w:u w:val="single"/>
        </w:rPr>
        <w:t>Bac pro Maintenance des Véhicules : liens entre activité</w:t>
      </w:r>
      <w:r>
        <w:rPr>
          <w:rFonts w:ascii="Kartika" w:hAnsi="Kartika" w:cs="Kartika"/>
          <w:b/>
          <w:caps/>
          <w:sz w:val="18"/>
          <w:szCs w:val="18"/>
          <w:u w:val="single"/>
        </w:rPr>
        <w:t>s</w:t>
      </w:r>
      <w:r w:rsidRPr="00BD3837">
        <w:rPr>
          <w:rFonts w:ascii="Kartika" w:hAnsi="Kartika" w:cs="Kartika"/>
          <w:b/>
          <w:caps/>
          <w:sz w:val="18"/>
          <w:szCs w:val="18"/>
          <w:u w:val="single"/>
        </w:rPr>
        <w:t>, tâches, compétences et modules de formation</w:t>
      </w:r>
    </w:p>
    <w:p w:rsidR="00667607" w:rsidRPr="00BD3837" w:rsidRDefault="00667607" w:rsidP="007B1902">
      <w:pPr>
        <w:ind w:left="0" w:firstLine="0"/>
        <w:jc w:val="center"/>
        <w:rPr>
          <w:rFonts w:ascii="Kartika" w:hAnsi="Kartika" w:cs="Kartika"/>
          <w:b/>
          <w:caps/>
          <w:sz w:val="18"/>
          <w:szCs w:val="18"/>
          <w:u w:val="single"/>
        </w:rPr>
      </w:pPr>
    </w:p>
    <w:p w:rsidR="00667607" w:rsidRPr="00232C7B" w:rsidRDefault="00667607" w:rsidP="007B1902">
      <w:pPr>
        <w:ind w:left="0" w:firstLine="0"/>
        <w:jc w:val="center"/>
        <w:rPr>
          <w:rFonts w:ascii="Arial" w:hAnsi="Arial" w:cs="Arial"/>
          <w:b/>
          <w:caps/>
          <w:sz w:val="16"/>
          <w:szCs w:val="16"/>
        </w:rPr>
      </w:pPr>
      <w:r>
        <w:rPr>
          <w:noProof/>
          <w:lang w:eastAsia="fr-F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261pt;margin-top:5.15pt;width:549pt;height:18pt;z-index:251657216"/>
        </w:pict>
      </w:r>
      <w:r>
        <w:rPr>
          <w:rFonts w:ascii="Arial" w:hAnsi="Arial" w:cs="Arial"/>
          <w:b/>
          <w:caps/>
          <w:sz w:val="16"/>
          <w:szCs w:val="16"/>
        </w:rPr>
        <w:t>pARCOURS PERSONNALISé</w:t>
      </w:r>
    </w:p>
    <w:p w:rsidR="00667607" w:rsidRPr="00DC1D15" w:rsidRDefault="00667607" w:rsidP="007B1902">
      <w:pPr>
        <w:ind w:left="0" w:firstLine="0"/>
        <w:jc w:val="center"/>
        <w:rPr>
          <w:rFonts w:ascii="Kartika" w:hAnsi="Kartika" w:cs="Kartika"/>
          <w:b/>
          <w:caps/>
          <w:sz w:val="10"/>
          <w:szCs w:val="10"/>
        </w:rPr>
      </w:pPr>
    </w:p>
    <w:p w:rsidR="00667607" w:rsidRDefault="00667607" w:rsidP="00CA3D85">
      <w:pPr>
        <w:jc w:val="left"/>
        <w:rPr>
          <w:rFonts w:ascii="Kartika" w:hAnsi="Kartika" w:cs="Kartika"/>
          <w:sz w:val="10"/>
          <w:szCs w:val="10"/>
        </w:rPr>
      </w:pPr>
    </w:p>
    <w:p w:rsidR="00667607" w:rsidRDefault="00667607" w:rsidP="00CA3D85">
      <w:pPr>
        <w:jc w:val="left"/>
        <w:rPr>
          <w:rFonts w:ascii="Kartika" w:hAnsi="Kartika" w:cs="Kartika"/>
          <w:sz w:val="10"/>
          <w:szCs w:val="10"/>
        </w:rPr>
      </w:pPr>
    </w:p>
    <w:p w:rsidR="00667607" w:rsidRDefault="00667607" w:rsidP="00CA3D85">
      <w:pPr>
        <w:jc w:val="left"/>
        <w:rPr>
          <w:rFonts w:ascii="Kartika" w:hAnsi="Kartika" w:cs="Kartika"/>
          <w:sz w:val="10"/>
          <w:szCs w:val="10"/>
        </w:rPr>
      </w:pPr>
      <w:bookmarkStart w:id="0" w:name="_GoBack"/>
      <w:bookmarkEnd w:id="0"/>
    </w:p>
    <w:p w:rsidR="00667607" w:rsidRPr="00DC1D15" w:rsidRDefault="00667607" w:rsidP="00CA3D85">
      <w:pPr>
        <w:jc w:val="left"/>
        <w:rPr>
          <w:rFonts w:ascii="Kartika" w:hAnsi="Kartika" w:cs="Kartika"/>
          <w:sz w:val="10"/>
          <w:szCs w:val="10"/>
        </w:rPr>
      </w:pPr>
    </w:p>
    <w:tbl>
      <w:tblPr>
        <w:tblW w:w="23133" w:type="dxa"/>
        <w:jc w:val="center"/>
        <w:tblInd w:w="-3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5"/>
        <w:gridCol w:w="2230"/>
        <w:gridCol w:w="3646"/>
        <w:gridCol w:w="1947"/>
        <w:gridCol w:w="3935"/>
        <w:gridCol w:w="1065"/>
        <w:gridCol w:w="4262"/>
        <w:gridCol w:w="5403"/>
      </w:tblGrid>
      <w:tr w:rsidR="00667607" w:rsidRPr="00B42CDA" w:rsidTr="008E7135">
        <w:trPr>
          <w:trHeight w:val="341"/>
          <w:jc w:val="center"/>
        </w:trPr>
        <w:tc>
          <w:tcPr>
            <w:tcW w:w="511" w:type="dxa"/>
            <w:vMerge w:val="restart"/>
            <w:tcBorders>
              <w:top w:val="nil"/>
              <w:left w:val="nil"/>
              <w:bottom w:val="nil"/>
            </w:tcBorders>
          </w:tcPr>
          <w:p w:rsidR="00667607" w:rsidRPr="00B42CDA" w:rsidRDefault="00667607" w:rsidP="007B1902">
            <w:pPr>
              <w:ind w:left="0" w:firstLine="0"/>
              <w:jc w:val="center"/>
              <w:rPr>
                <w:rFonts w:ascii="Kartika" w:hAnsi="Kartika" w:cs="Kartika"/>
                <w:b/>
                <w:sz w:val="16"/>
                <w:szCs w:val="16"/>
              </w:rPr>
            </w:pPr>
          </w:p>
        </w:tc>
        <w:tc>
          <w:tcPr>
            <w:tcW w:w="6047" w:type="dxa"/>
            <w:gridSpan w:val="2"/>
            <w:vAlign w:val="center"/>
          </w:tcPr>
          <w:p w:rsidR="00667607" w:rsidRPr="00232C7B" w:rsidRDefault="00667607" w:rsidP="00BD19EF">
            <w:pPr>
              <w:ind w:left="0" w:firstLine="0"/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232C7B">
              <w:rPr>
                <w:rFonts w:ascii="Kartika" w:hAnsi="Kartika" w:cs="Kartika"/>
                <w:b/>
                <w:sz w:val="24"/>
                <w:szCs w:val="24"/>
              </w:rPr>
              <w:t>Diplôme, métier, emploi, situation de travail</w:t>
            </w:r>
          </w:p>
        </w:tc>
        <w:tc>
          <w:tcPr>
            <w:tcW w:w="5598" w:type="dxa"/>
            <w:gridSpan w:val="2"/>
            <w:vAlign w:val="center"/>
          </w:tcPr>
          <w:p w:rsidR="00667607" w:rsidRPr="00232C7B" w:rsidRDefault="00667607" w:rsidP="00BD19EF">
            <w:pPr>
              <w:ind w:left="0" w:firstLine="0"/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232C7B">
              <w:rPr>
                <w:rFonts w:ascii="Kartika" w:hAnsi="Kartika" w:cs="Kartika"/>
                <w:b/>
                <w:sz w:val="24"/>
                <w:szCs w:val="24"/>
              </w:rPr>
              <w:t>Bilan de compétence</w:t>
            </w:r>
          </w:p>
          <w:p w:rsidR="00667607" w:rsidRPr="00B42CDA" w:rsidRDefault="00667607" w:rsidP="00BD19EF">
            <w:pPr>
              <w:ind w:left="0" w:firstLine="0"/>
              <w:jc w:val="center"/>
              <w:rPr>
                <w:rFonts w:ascii="Kartika" w:hAnsi="Kartika" w:cs="Kartika"/>
                <w:b/>
                <w:sz w:val="16"/>
                <w:szCs w:val="16"/>
              </w:rPr>
            </w:pPr>
            <w:r w:rsidRPr="00232C7B">
              <w:rPr>
                <w:rFonts w:ascii="Kartika" w:hAnsi="Kartika" w:cs="Kartika"/>
                <w:b/>
                <w:sz w:val="24"/>
                <w:szCs w:val="24"/>
              </w:rPr>
              <w:t>Positionnement réglementaire</w:t>
            </w:r>
          </w:p>
        </w:tc>
        <w:tc>
          <w:tcPr>
            <w:tcW w:w="5224" w:type="dxa"/>
            <w:gridSpan w:val="2"/>
            <w:vAlign w:val="center"/>
          </w:tcPr>
          <w:p w:rsidR="00667607" w:rsidRPr="00232C7B" w:rsidRDefault="00667607" w:rsidP="00BD19EF">
            <w:pPr>
              <w:ind w:left="0" w:firstLine="0"/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232C7B">
              <w:rPr>
                <w:rFonts w:ascii="Kartika" w:hAnsi="Kartika" w:cs="Kartika"/>
                <w:b/>
                <w:sz w:val="24"/>
                <w:szCs w:val="24"/>
              </w:rPr>
              <w:t>Modularisation</w:t>
            </w:r>
          </w:p>
        </w:tc>
        <w:tc>
          <w:tcPr>
            <w:tcW w:w="5753" w:type="dxa"/>
            <w:vAlign w:val="center"/>
          </w:tcPr>
          <w:p w:rsidR="00667607" w:rsidRPr="00232C7B" w:rsidRDefault="00667607" w:rsidP="00BD19EF">
            <w:pPr>
              <w:ind w:left="0" w:firstLine="0"/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232C7B">
              <w:rPr>
                <w:rFonts w:ascii="Kartika" w:hAnsi="Kartika" w:cs="Kartika"/>
                <w:b/>
                <w:sz w:val="24"/>
                <w:szCs w:val="24"/>
              </w:rPr>
              <w:t>Métier</w:t>
            </w:r>
          </w:p>
        </w:tc>
      </w:tr>
      <w:tr w:rsidR="00667607" w:rsidRPr="00B42CDA" w:rsidTr="008E7135">
        <w:trPr>
          <w:trHeight w:val="378"/>
          <w:jc w:val="center"/>
        </w:trPr>
        <w:tc>
          <w:tcPr>
            <w:tcW w:w="511" w:type="dxa"/>
            <w:vMerge/>
            <w:tcBorders>
              <w:top w:val="nil"/>
              <w:left w:val="nil"/>
              <w:bottom w:val="nil"/>
            </w:tcBorders>
          </w:tcPr>
          <w:p w:rsidR="00667607" w:rsidRPr="00B42CDA" w:rsidRDefault="00667607" w:rsidP="007B1902">
            <w:pPr>
              <w:ind w:left="0" w:firstLine="0"/>
              <w:jc w:val="center"/>
              <w:rPr>
                <w:rFonts w:ascii="Kartika" w:hAnsi="Kartika" w:cs="Kartika"/>
                <w:b/>
                <w:sz w:val="16"/>
                <w:szCs w:val="16"/>
              </w:rPr>
            </w:pPr>
          </w:p>
        </w:tc>
        <w:tc>
          <w:tcPr>
            <w:tcW w:w="2284" w:type="dxa"/>
            <w:tcBorders>
              <w:bottom w:val="single" w:sz="12" w:space="0" w:color="auto"/>
            </w:tcBorders>
            <w:vAlign w:val="center"/>
          </w:tcPr>
          <w:p w:rsidR="00667607" w:rsidRPr="00232C7B" w:rsidRDefault="00667607" w:rsidP="007B1902">
            <w:pPr>
              <w:ind w:left="0" w:firstLine="0"/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232C7B">
              <w:rPr>
                <w:rFonts w:ascii="Kartika" w:hAnsi="Kartika" w:cs="Kartika"/>
                <w:b/>
                <w:sz w:val="24"/>
                <w:szCs w:val="24"/>
              </w:rPr>
              <w:t>Activité</w:t>
            </w:r>
          </w:p>
        </w:tc>
        <w:tc>
          <w:tcPr>
            <w:tcW w:w="3763" w:type="dxa"/>
            <w:tcBorders>
              <w:bottom w:val="single" w:sz="12" w:space="0" w:color="auto"/>
            </w:tcBorders>
            <w:vAlign w:val="center"/>
          </w:tcPr>
          <w:p w:rsidR="00667607" w:rsidRPr="00232C7B" w:rsidRDefault="00667607" w:rsidP="007B1902">
            <w:pPr>
              <w:ind w:left="0" w:firstLine="0"/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232C7B">
              <w:rPr>
                <w:rFonts w:ascii="Kartika" w:hAnsi="Kartika" w:cs="Kartika"/>
                <w:b/>
                <w:sz w:val="24"/>
                <w:szCs w:val="24"/>
              </w:rPr>
              <w:t>Tâche</w:t>
            </w:r>
          </w:p>
        </w:tc>
        <w:tc>
          <w:tcPr>
            <w:tcW w:w="1513" w:type="dxa"/>
            <w:tcBorders>
              <w:bottom w:val="single" w:sz="12" w:space="0" w:color="auto"/>
            </w:tcBorders>
            <w:vAlign w:val="center"/>
          </w:tcPr>
          <w:p w:rsidR="00667607" w:rsidRPr="00232C7B" w:rsidRDefault="00667607" w:rsidP="007B1902">
            <w:pPr>
              <w:ind w:left="0" w:firstLine="0"/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232C7B">
              <w:rPr>
                <w:rFonts w:ascii="Kartika" w:hAnsi="Kartika" w:cs="Kartika"/>
                <w:b/>
                <w:sz w:val="24"/>
                <w:szCs w:val="24"/>
              </w:rPr>
              <w:t>Unité certificative (Coef.)</w:t>
            </w:r>
          </w:p>
        </w:tc>
        <w:tc>
          <w:tcPr>
            <w:tcW w:w="4085" w:type="dxa"/>
            <w:tcBorders>
              <w:bottom w:val="single" w:sz="12" w:space="0" w:color="auto"/>
            </w:tcBorders>
            <w:vAlign w:val="center"/>
          </w:tcPr>
          <w:p w:rsidR="00667607" w:rsidRPr="00232C7B" w:rsidRDefault="00667607" w:rsidP="007B1902">
            <w:pPr>
              <w:ind w:left="0" w:firstLine="0"/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232C7B">
              <w:rPr>
                <w:rFonts w:ascii="Kartika" w:hAnsi="Kartika" w:cs="Kartika"/>
                <w:b/>
                <w:sz w:val="24"/>
                <w:szCs w:val="24"/>
              </w:rPr>
              <w:t>Compétence</w:t>
            </w:r>
          </w:p>
        </w:tc>
        <w:tc>
          <w:tcPr>
            <w:tcW w:w="782" w:type="dxa"/>
            <w:tcBorders>
              <w:bottom w:val="single" w:sz="12" w:space="0" w:color="auto"/>
            </w:tcBorders>
            <w:vAlign w:val="center"/>
          </w:tcPr>
          <w:p w:rsidR="00667607" w:rsidRPr="00232C7B" w:rsidRDefault="00667607" w:rsidP="007B1902">
            <w:pPr>
              <w:ind w:left="0" w:firstLine="0"/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232C7B">
              <w:rPr>
                <w:rFonts w:ascii="Kartika" w:hAnsi="Kartika" w:cs="Kartika"/>
                <w:b/>
                <w:sz w:val="24"/>
                <w:szCs w:val="24"/>
              </w:rPr>
              <w:t>Module</w:t>
            </w:r>
          </w:p>
        </w:tc>
        <w:tc>
          <w:tcPr>
            <w:tcW w:w="4442" w:type="dxa"/>
            <w:tcBorders>
              <w:bottom w:val="single" w:sz="12" w:space="0" w:color="auto"/>
            </w:tcBorders>
            <w:vAlign w:val="center"/>
          </w:tcPr>
          <w:p w:rsidR="00667607" w:rsidRPr="00232C7B" w:rsidRDefault="00667607" w:rsidP="007B1902">
            <w:pPr>
              <w:ind w:left="0" w:firstLine="0"/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232C7B">
              <w:rPr>
                <w:rFonts w:ascii="Kartika" w:hAnsi="Kartika" w:cs="Kartika"/>
                <w:b/>
                <w:sz w:val="24"/>
                <w:szCs w:val="24"/>
              </w:rPr>
              <w:t>Séquence</w:t>
            </w:r>
          </w:p>
        </w:tc>
        <w:tc>
          <w:tcPr>
            <w:tcW w:w="5753" w:type="dxa"/>
            <w:tcBorders>
              <w:bottom w:val="single" w:sz="12" w:space="0" w:color="auto"/>
            </w:tcBorders>
            <w:vAlign w:val="center"/>
          </w:tcPr>
          <w:p w:rsidR="00667607" w:rsidRPr="00232C7B" w:rsidRDefault="00667607" w:rsidP="007B1902">
            <w:pPr>
              <w:ind w:left="0" w:firstLine="0"/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232C7B">
              <w:rPr>
                <w:rFonts w:ascii="Kartika" w:hAnsi="Kartika" w:cs="Kartika"/>
                <w:b/>
                <w:sz w:val="24"/>
                <w:szCs w:val="24"/>
              </w:rPr>
              <w:t>Résultats attendus</w:t>
            </w:r>
          </w:p>
        </w:tc>
      </w:tr>
      <w:tr w:rsidR="00667607" w:rsidRPr="00B42CDA" w:rsidTr="008E2569">
        <w:trPr>
          <w:trHeight w:val="475"/>
          <w:jc w:val="center"/>
        </w:trPr>
        <w:tc>
          <w:tcPr>
            <w:tcW w:w="511" w:type="dxa"/>
            <w:vMerge w:val="restart"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:rsidR="00667607" w:rsidRPr="00232C7B" w:rsidRDefault="00667607" w:rsidP="00BD3837">
            <w:pPr>
              <w:ind w:left="113" w:right="113" w:firstLine="0"/>
              <w:jc w:val="center"/>
              <w:rPr>
                <w:rFonts w:ascii="Kartika" w:hAnsi="Kartika" w:cs="Kartika"/>
                <w:sz w:val="28"/>
                <w:szCs w:val="28"/>
              </w:rPr>
            </w:pPr>
            <w:r>
              <w:rPr>
                <w:noProof/>
                <w:lang w:eastAsia="fr-FR"/>
              </w:rPr>
              <w:pict>
                <v:shape id="_x0000_s1027" type="#_x0000_t13" style="position:absolute;left:0;text-align:left;margin-left:-221.25pt;margin-top:-296.5pt;width:422.6pt;height:19.85pt;rotation:90;z-index:251659264;mso-position-horizontal-relative:text;mso-position-vertical-relative:text"/>
              </w:pict>
            </w:r>
            <w:r w:rsidRPr="00232C7B">
              <w:rPr>
                <w:rFonts w:ascii="Kartika" w:hAnsi="Kartika" w:cs="Kartika"/>
                <w:sz w:val="28"/>
                <w:szCs w:val="28"/>
              </w:rPr>
              <w:t>PARCOURS TYPE</w:t>
            </w:r>
          </w:p>
        </w:tc>
        <w:tc>
          <w:tcPr>
            <w:tcW w:w="2284" w:type="dxa"/>
            <w:vMerge w:val="restart"/>
            <w:tcBorders>
              <w:top w:val="single" w:sz="12" w:space="0" w:color="auto"/>
            </w:tcBorders>
            <w:vAlign w:val="center"/>
          </w:tcPr>
          <w:p w:rsidR="00667607" w:rsidRPr="00232C7B" w:rsidRDefault="00667607" w:rsidP="009D2E1F">
            <w:pPr>
              <w:ind w:left="0" w:firstLine="0"/>
              <w:jc w:val="left"/>
              <w:rPr>
                <w:rFonts w:ascii="Kartika" w:hAnsi="Kartika" w:cs="Kartika"/>
                <w:sz w:val="24"/>
                <w:szCs w:val="24"/>
              </w:rPr>
            </w:pPr>
            <w:r w:rsidRPr="00232C7B">
              <w:rPr>
                <w:rFonts w:ascii="Kartika" w:hAnsi="Kartika" w:cs="Kartika"/>
                <w:sz w:val="24"/>
                <w:szCs w:val="24"/>
              </w:rPr>
              <w:t>A4. Réception – Restitution</w:t>
            </w:r>
          </w:p>
          <w:p w:rsidR="00667607" w:rsidRPr="00232C7B" w:rsidRDefault="00667607" w:rsidP="009D2E1F">
            <w:pPr>
              <w:ind w:left="0" w:firstLine="0"/>
              <w:jc w:val="left"/>
              <w:rPr>
                <w:rFonts w:ascii="Kartika" w:hAnsi="Kartika" w:cs="Kartika"/>
                <w:sz w:val="24"/>
                <w:szCs w:val="24"/>
              </w:rPr>
            </w:pPr>
          </w:p>
          <w:p w:rsidR="00667607" w:rsidRPr="00232C7B" w:rsidRDefault="00667607" w:rsidP="009D2E1F">
            <w:pPr>
              <w:ind w:left="0" w:firstLine="0"/>
              <w:jc w:val="left"/>
              <w:rPr>
                <w:rFonts w:ascii="Kartika" w:hAnsi="Kartika" w:cs="Kartika"/>
                <w:b/>
                <w:sz w:val="24"/>
                <w:szCs w:val="24"/>
              </w:rPr>
            </w:pPr>
            <w:r w:rsidRPr="00232C7B">
              <w:rPr>
                <w:rFonts w:ascii="Kartika" w:hAnsi="Kartika" w:cs="Kartika"/>
                <w:sz w:val="24"/>
                <w:szCs w:val="24"/>
              </w:rPr>
              <w:t>A5. Organisation de la maintenance</w:t>
            </w:r>
          </w:p>
        </w:tc>
        <w:tc>
          <w:tcPr>
            <w:tcW w:w="3763" w:type="dxa"/>
            <w:vMerge w:val="restart"/>
            <w:tcBorders>
              <w:top w:val="single" w:sz="12" w:space="0" w:color="auto"/>
            </w:tcBorders>
            <w:vAlign w:val="center"/>
          </w:tcPr>
          <w:p w:rsidR="00667607" w:rsidRPr="00232C7B" w:rsidRDefault="00667607" w:rsidP="009D2E1F">
            <w:pPr>
              <w:ind w:left="0" w:firstLine="0"/>
              <w:jc w:val="left"/>
              <w:rPr>
                <w:rFonts w:ascii="Kartika" w:hAnsi="Kartika" w:cs="Kartika"/>
                <w:sz w:val="24"/>
                <w:szCs w:val="24"/>
              </w:rPr>
            </w:pPr>
            <w:r w:rsidRPr="00232C7B">
              <w:rPr>
                <w:rFonts w:ascii="Kartika" w:hAnsi="Kartika" w:cs="Kartika"/>
                <w:sz w:val="24"/>
                <w:szCs w:val="24"/>
              </w:rPr>
              <w:t>T41 Prendre en charge le véhicule</w:t>
            </w:r>
          </w:p>
          <w:p w:rsidR="00667607" w:rsidRPr="00232C7B" w:rsidRDefault="00667607" w:rsidP="009D2E1F">
            <w:pPr>
              <w:ind w:left="0" w:firstLine="0"/>
              <w:jc w:val="left"/>
              <w:rPr>
                <w:rFonts w:ascii="Kartika" w:hAnsi="Kartika" w:cs="Kartika"/>
                <w:sz w:val="24"/>
                <w:szCs w:val="24"/>
              </w:rPr>
            </w:pPr>
            <w:r w:rsidRPr="00232C7B">
              <w:rPr>
                <w:rFonts w:ascii="Kartika" w:hAnsi="Kartika" w:cs="Kartika"/>
                <w:sz w:val="24"/>
                <w:szCs w:val="24"/>
              </w:rPr>
              <w:t>T51 Approvisionner les sous-ensembles, les éléments, les produits, équipements et outillages</w:t>
            </w:r>
          </w:p>
          <w:p w:rsidR="00667607" w:rsidRPr="00232C7B" w:rsidRDefault="00667607" w:rsidP="009D2E1F">
            <w:pPr>
              <w:ind w:left="0" w:firstLine="0"/>
              <w:jc w:val="left"/>
              <w:rPr>
                <w:rFonts w:ascii="Kartika" w:hAnsi="Kartika" w:cs="Kartika"/>
                <w:sz w:val="24"/>
                <w:szCs w:val="24"/>
              </w:rPr>
            </w:pPr>
            <w:r w:rsidRPr="00232C7B">
              <w:rPr>
                <w:rFonts w:ascii="Kartika" w:hAnsi="Kartika" w:cs="Kartika"/>
                <w:sz w:val="24"/>
                <w:szCs w:val="24"/>
              </w:rPr>
              <w:t>T52 Ouvrir, compléter l’ordre de réparation. Préparer une estimation, un devis (Motocycles)</w:t>
            </w:r>
          </w:p>
        </w:tc>
        <w:tc>
          <w:tcPr>
            <w:tcW w:w="1513" w:type="dxa"/>
            <w:vMerge w:val="restart"/>
            <w:tcBorders>
              <w:top w:val="single" w:sz="12" w:space="0" w:color="auto"/>
            </w:tcBorders>
            <w:vAlign w:val="center"/>
          </w:tcPr>
          <w:p w:rsidR="00667607" w:rsidRPr="00232C7B" w:rsidRDefault="00667607" w:rsidP="005209E0">
            <w:pPr>
              <w:ind w:left="0" w:firstLine="0"/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232C7B">
              <w:rPr>
                <w:rFonts w:ascii="Kartika" w:hAnsi="Kartika" w:cs="Kartika"/>
                <w:b/>
                <w:sz w:val="24"/>
                <w:szCs w:val="24"/>
              </w:rPr>
              <w:t>U2</w:t>
            </w:r>
          </w:p>
          <w:p w:rsidR="00667607" w:rsidRPr="00232C7B" w:rsidRDefault="00667607" w:rsidP="005209E0">
            <w:pPr>
              <w:ind w:left="0" w:firstLine="0"/>
              <w:jc w:val="center"/>
              <w:rPr>
                <w:rFonts w:ascii="Kartika" w:hAnsi="Kartika" w:cs="Kartika"/>
                <w:sz w:val="24"/>
                <w:szCs w:val="24"/>
              </w:rPr>
            </w:pPr>
            <w:r w:rsidRPr="00232C7B">
              <w:rPr>
                <w:rFonts w:ascii="Kartika" w:hAnsi="Kartika" w:cs="Kartika"/>
                <w:sz w:val="24"/>
                <w:szCs w:val="24"/>
              </w:rPr>
              <w:t>Analyse préparatoire à une intervention</w:t>
            </w:r>
          </w:p>
          <w:p w:rsidR="00667607" w:rsidRPr="00232C7B" w:rsidRDefault="00667607" w:rsidP="005209E0">
            <w:pPr>
              <w:ind w:left="0" w:firstLine="0"/>
              <w:jc w:val="center"/>
              <w:rPr>
                <w:rFonts w:ascii="Kartika" w:hAnsi="Kartika" w:cs="Kartika"/>
                <w:sz w:val="24"/>
                <w:szCs w:val="24"/>
              </w:rPr>
            </w:pPr>
            <w:r w:rsidRPr="00232C7B">
              <w:rPr>
                <w:rFonts w:ascii="Kartika" w:hAnsi="Kartika" w:cs="Kartika"/>
                <w:sz w:val="24"/>
                <w:szCs w:val="24"/>
              </w:rPr>
              <w:t>(3)</w:t>
            </w:r>
          </w:p>
        </w:tc>
        <w:tc>
          <w:tcPr>
            <w:tcW w:w="4085" w:type="dxa"/>
            <w:tcBorders>
              <w:top w:val="single" w:sz="12" w:space="0" w:color="auto"/>
            </w:tcBorders>
            <w:vAlign w:val="center"/>
          </w:tcPr>
          <w:p w:rsidR="00667607" w:rsidRPr="00232C7B" w:rsidRDefault="00667607" w:rsidP="009D2E1F">
            <w:pPr>
              <w:ind w:left="0" w:firstLine="0"/>
              <w:jc w:val="left"/>
              <w:rPr>
                <w:rFonts w:ascii="Kartika" w:hAnsi="Kartika" w:cs="Kartika"/>
                <w:sz w:val="24"/>
                <w:szCs w:val="24"/>
              </w:rPr>
            </w:pPr>
            <w:r w:rsidRPr="00232C7B">
              <w:rPr>
                <w:rFonts w:ascii="Kartika" w:hAnsi="Kartika" w:cs="Kartika"/>
                <w:sz w:val="24"/>
                <w:szCs w:val="24"/>
              </w:rPr>
              <w:t>1.1 collecter les données nécessaires à son intervention</w:t>
            </w:r>
          </w:p>
        </w:tc>
        <w:tc>
          <w:tcPr>
            <w:tcW w:w="782" w:type="dxa"/>
            <w:tcBorders>
              <w:top w:val="single" w:sz="12" w:space="0" w:color="auto"/>
            </w:tcBorders>
            <w:vAlign w:val="center"/>
          </w:tcPr>
          <w:p w:rsidR="00667607" w:rsidRPr="00232C7B" w:rsidRDefault="00667607" w:rsidP="00DD5F86">
            <w:pPr>
              <w:ind w:left="0" w:firstLine="0"/>
              <w:jc w:val="center"/>
              <w:rPr>
                <w:rFonts w:ascii="Kartika" w:hAnsi="Kartika" w:cs="Kartika"/>
                <w:sz w:val="24"/>
                <w:szCs w:val="24"/>
              </w:rPr>
            </w:pPr>
            <w:r w:rsidRPr="00232C7B">
              <w:rPr>
                <w:rFonts w:ascii="Kartika" w:hAnsi="Kartika" w:cs="Kartika"/>
                <w:sz w:val="24"/>
                <w:szCs w:val="24"/>
              </w:rPr>
              <w:t>M1</w:t>
            </w:r>
          </w:p>
        </w:tc>
        <w:tc>
          <w:tcPr>
            <w:tcW w:w="4442" w:type="dxa"/>
            <w:tcBorders>
              <w:top w:val="single" w:sz="12" w:space="0" w:color="auto"/>
            </w:tcBorders>
            <w:vAlign w:val="center"/>
          </w:tcPr>
          <w:p w:rsidR="00667607" w:rsidRPr="00232C7B" w:rsidRDefault="00667607" w:rsidP="009D2E1F">
            <w:pPr>
              <w:ind w:left="0" w:firstLine="0"/>
              <w:jc w:val="left"/>
              <w:rPr>
                <w:rFonts w:ascii="Kartika" w:hAnsi="Kartika" w:cs="Kartika"/>
                <w:sz w:val="24"/>
                <w:szCs w:val="24"/>
              </w:rPr>
            </w:pPr>
            <w:r w:rsidRPr="00232C7B">
              <w:rPr>
                <w:rFonts w:ascii="Kartika" w:hAnsi="Kartika" w:cs="Kartika"/>
                <w:sz w:val="24"/>
                <w:szCs w:val="24"/>
              </w:rPr>
              <w:t>Collecter les données d’identification</w:t>
            </w:r>
          </w:p>
          <w:p w:rsidR="00667607" w:rsidRPr="00232C7B" w:rsidRDefault="00667607" w:rsidP="009D2E1F">
            <w:pPr>
              <w:ind w:left="0" w:firstLine="0"/>
              <w:jc w:val="left"/>
              <w:rPr>
                <w:rFonts w:ascii="Kartika" w:hAnsi="Kartika" w:cs="Kartika"/>
                <w:sz w:val="24"/>
                <w:szCs w:val="24"/>
              </w:rPr>
            </w:pPr>
            <w:r w:rsidRPr="00232C7B">
              <w:rPr>
                <w:rFonts w:ascii="Kartika" w:hAnsi="Kartika" w:cs="Kartika"/>
                <w:sz w:val="24"/>
                <w:szCs w:val="24"/>
              </w:rPr>
              <w:t>Collecter les données techniques</w:t>
            </w:r>
          </w:p>
          <w:p w:rsidR="00667607" w:rsidRPr="00232C7B" w:rsidRDefault="00667607" w:rsidP="009D2E1F">
            <w:pPr>
              <w:ind w:left="0" w:firstLine="0"/>
              <w:jc w:val="left"/>
              <w:rPr>
                <w:rFonts w:ascii="Kartika" w:hAnsi="Kartika" w:cs="Kartika"/>
                <w:sz w:val="24"/>
                <w:szCs w:val="24"/>
              </w:rPr>
            </w:pPr>
            <w:r w:rsidRPr="00232C7B">
              <w:rPr>
                <w:rFonts w:ascii="Kartika" w:hAnsi="Kartika" w:cs="Kartika"/>
                <w:sz w:val="24"/>
                <w:szCs w:val="24"/>
              </w:rPr>
              <w:t>Collecter les pièces les produits.</w:t>
            </w:r>
          </w:p>
        </w:tc>
        <w:tc>
          <w:tcPr>
            <w:tcW w:w="5753" w:type="dxa"/>
            <w:vMerge w:val="restart"/>
            <w:tcBorders>
              <w:top w:val="single" w:sz="12" w:space="0" w:color="auto"/>
            </w:tcBorders>
            <w:vAlign w:val="center"/>
          </w:tcPr>
          <w:p w:rsidR="00667607" w:rsidRPr="009445EF" w:rsidRDefault="00667607" w:rsidP="009445EF">
            <w:pPr>
              <w:ind w:left="0" w:firstLine="0"/>
              <w:jc w:val="left"/>
              <w:rPr>
                <w:rFonts w:ascii="Kartika" w:hAnsi="Kartika" w:cs="Kartika"/>
                <w:sz w:val="16"/>
                <w:szCs w:val="16"/>
                <w:lang w:eastAsia="fr-FR"/>
              </w:rPr>
            </w:pPr>
            <w:r w:rsidRPr="009445EF">
              <w:rPr>
                <w:rFonts w:ascii="Kartika" w:hAnsi="Kartika" w:cs="Kartika"/>
                <w:sz w:val="16"/>
                <w:szCs w:val="16"/>
                <w:lang w:eastAsia="fr-FR"/>
              </w:rPr>
              <w:t>Les travaux à réali</w:t>
            </w:r>
            <w:r>
              <w:rPr>
                <w:rFonts w:ascii="Kartika" w:hAnsi="Kartika" w:cs="Kartika"/>
                <w:sz w:val="16"/>
                <w:szCs w:val="16"/>
                <w:lang w:eastAsia="fr-FR"/>
              </w:rPr>
              <w:t>ser sont clairement identifiés.</w:t>
            </w:r>
          </w:p>
          <w:p w:rsidR="00667607" w:rsidRPr="009445EF" w:rsidRDefault="00667607" w:rsidP="009445EF">
            <w:pPr>
              <w:ind w:left="0" w:firstLine="0"/>
              <w:jc w:val="left"/>
              <w:rPr>
                <w:rFonts w:ascii="Kartika" w:hAnsi="Kartika" w:cs="Kartika"/>
                <w:sz w:val="16"/>
                <w:szCs w:val="16"/>
                <w:lang w:eastAsia="fr-FR"/>
              </w:rPr>
            </w:pPr>
            <w:r w:rsidRPr="009445EF">
              <w:rPr>
                <w:rFonts w:ascii="Kartika" w:hAnsi="Kartika" w:cs="Kartika"/>
                <w:sz w:val="16"/>
                <w:szCs w:val="16"/>
                <w:lang w:eastAsia="fr-FR"/>
              </w:rPr>
              <w:t>Les contrôles visuels sont réalisés et le</w:t>
            </w:r>
            <w:r>
              <w:rPr>
                <w:rFonts w:ascii="Kartika" w:hAnsi="Kartika" w:cs="Kartika"/>
                <w:sz w:val="16"/>
                <w:szCs w:val="16"/>
                <w:lang w:eastAsia="fr-FR"/>
              </w:rPr>
              <w:t>s défauts sont signalés.</w:t>
            </w:r>
          </w:p>
          <w:p w:rsidR="00667607" w:rsidRPr="009445EF" w:rsidRDefault="00667607" w:rsidP="009445EF">
            <w:pPr>
              <w:ind w:left="0" w:firstLine="0"/>
              <w:jc w:val="left"/>
              <w:rPr>
                <w:rFonts w:ascii="Kartika" w:hAnsi="Kartika" w:cs="Kartika"/>
                <w:sz w:val="16"/>
                <w:szCs w:val="16"/>
                <w:lang w:eastAsia="fr-FR"/>
              </w:rPr>
            </w:pPr>
            <w:r w:rsidRPr="009445EF">
              <w:rPr>
                <w:rFonts w:ascii="Kartika" w:hAnsi="Kartika" w:cs="Kartika"/>
                <w:sz w:val="16"/>
                <w:szCs w:val="16"/>
                <w:lang w:eastAsia="fr-FR"/>
              </w:rPr>
              <w:t>Toutes les données nécessaires à</w:t>
            </w:r>
            <w:r>
              <w:rPr>
                <w:rFonts w:ascii="Kartika" w:hAnsi="Kartika" w:cs="Kartika"/>
                <w:sz w:val="16"/>
                <w:szCs w:val="16"/>
                <w:lang w:eastAsia="fr-FR"/>
              </w:rPr>
              <w:t xml:space="preserve"> l'intervention sont collectées.</w:t>
            </w:r>
          </w:p>
          <w:p w:rsidR="00667607" w:rsidRPr="009445EF" w:rsidRDefault="00667607" w:rsidP="009445EF">
            <w:pPr>
              <w:ind w:left="0" w:firstLine="0"/>
              <w:jc w:val="left"/>
              <w:rPr>
                <w:rFonts w:ascii="Kartika" w:hAnsi="Kartika" w:cs="Kartika"/>
                <w:sz w:val="16"/>
                <w:szCs w:val="16"/>
                <w:lang w:eastAsia="fr-FR"/>
              </w:rPr>
            </w:pPr>
            <w:r w:rsidRPr="009445EF">
              <w:rPr>
                <w:rFonts w:ascii="Kartika" w:hAnsi="Kartika" w:cs="Kartika"/>
                <w:sz w:val="16"/>
                <w:szCs w:val="16"/>
                <w:lang w:eastAsia="fr-FR"/>
              </w:rPr>
              <w:t>Le véhicu</w:t>
            </w:r>
            <w:r>
              <w:rPr>
                <w:rFonts w:ascii="Kartika" w:hAnsi="Kartika" w:cs="Kartika"/>
                <w:sz w:val="16"/>
                <w:szCs w:val="16"/>
                <w:lang w:eastAsia="fr-FR"/>
              </w:rPr>
              <w:t>le est préparé à l'intervention.</w:t>
            </w:r>
          </w:p>
          <w:p w:rsidR="00667607" w:rsidRPr="00B42CDA" w:rsidRDefault="00667607" w:rsidP="008E7135">
            <w:pPr>
              <w:ind w:left="0" w:firstLine="0"/>
              <w:jc w:val="left"/>
              <w:rPr>
                <w:rFonts w:ascii="Kartika" w:hAnsi="Kartika" w:cs="Kartika"/>
                <w:sz w:val="16"/>
                <w:szCs w:val="16"/>
              </w:rPr>
            </w:pPr>
            <w:r w:rsidRPr="009445EF">
              <w:rPr>
                <w:rFonts w:ascii="Kartika" w:hAnsi="Kartika" w:cs="Kartika"/>
                <w:sz w:val="16"/>
                <w:szCs w:val="16"/>
                <w:lang w:eastAsia="fr-FR"/>
              </w:rPr>
              <w:t>Le véhicule est "décaissé" * et/ou préparé à la livraison**</w:t>
            </w:r>
            <w:r>
              <w:rPr>
                <w:rFonts w:ascii="Kartika" w:hAnsi="Kartika" w:cs="Kartika"/>
                <w:sz w:val="16"/>
                <w:szCs w:val="16"/>
                <w:lang w:eastAsia="fr-FR"/>
              </w:rPr>
              <w:t>.</w:t>
            </w:r>
          </w:p>
          <w:p w:rsidR="00667607" w:rsidRDefault="00667607" w:rsidP="009D2E1F">
            <w:pPr>
              <w:ind w:left="0" w:firstLine="0"/>
              <w:jc w:val="left"/>
              <w:rPr>
                <w:rFonts w:ascii="Kartika" w:hAnsi="Kartika" w:cs="Kartika"/>
                <w:sz w:val="16"/>
                <w:szCs w:val="16"/>
              </w:rPr>
            </w:pPr>
            <w:r w:rsidRPr="00B42CDA">
              <w:rPr>
                <w:rFonts w:ascii="Kartika" w:hAnsi="Kartika" w:cs="Kartika"/>
                <w:sz w:val="16"/>
                <w:szCs w:val="16"/>
              </w:rPr>
              <w:t>La liste des sous-ensembles, éléments, équipements et produits est juste et exhaustive</w:t>
            </w:r>
            <w:r>
              <w:rPr>
                <w:rFonts w:ascii="Kartika" w:hAnsi="Kartika" w:cs="Kartika"/>
                <w:sz w:val="16"/>
                <w:szCs w:val="16"/>
              </w:rPr>
              <w:t>.</w:t>
            </w:r>
          </w:p>
          <w:p w:rsidR="00667607" w:rsidRDefault="00667607" w:rsidP="009D2E1F">
            <w:pPr>
              <w:ind w:left="0" w:firstLine="0"/>
              <w:jc w:val="left"/>
              <w:rPr>
                <w:rFonts w:ascii="Kartika" w:hAnsi="Kartika" w:cs="Kartika"/>
                <w:sz w:val="16"/>
                <w:szCs w:val="16"/>
              </w:rPr>
            </w:pPr>
            <w:r>
              <w:rPr>
                <w:rFonts w:ascii="Kartika" w:hAnsi="Kartika" w:cs="Kartika"/>
                <w:sz w:val="16"/>
                <w:szCs w:val="16"/>
              </w:rPr>
              <w:t>Les sous-ensembles, éléments, équipements* et produits reçus sont conformes.</w:t>
            </w:r>
          </w:p>
          <w:p w:rsidR="00667607" w:rsidRDefault="00667607" w:rsidP="009D2E1F">
            <w:pPr>
              <w:ind w:left="0" w:firstLine="0"/>
              <w:jc w:val="left"/>
              <w:rPr>
                <w:rFonts w:ascii="Kartika" w:hAnsi="Kartika" w:cs="Kartika"/>
                <w:sz w:val="16"/>
                <w:szCs w:val="16"/>
              </w:rPr>
            </w:pPr>
            <w:r>
              <w:rPr>
                <w:rFonts w:ascii="Kartika" w:hAnsi="Kartika" w:cs="Kartika"/>
                <w:sz w:val="16"/>
                <w:szCs w:val="16"/>
              </w:rPr>
              <w:t>Les équipements et outillages nécessaires sont disponibles et opérationnels.</w:t>
            </w:r>
          </w:p>
          <w:p w:rsidR="00667607" w:rsidRDefault="00667607" w:rsidP="009D2E1F">
            <w:pPr>
              <w:ind w:left="0" w:firstLine="0"/>
              <w:jc w:val="left"/>
              <w:rPr>
                <w:rFonts w:ascii="Kartika" w:hAnsi="Kartika" w:cs="Kartika"/>
                <w:sz w:val="16"/>
                <w:szCs w:val="16"/>
              </w:rPr>
            </w:pPr>
            <w:r w:rsidRPr="006F5FDF">
              <w:rPr>
                <w:rFonts w:ascii="Kartika" w:hAnsi="Kartika" w:cs="Kartika"/>
                <w:sz w:val="16"/>
                <w:szCs w:val="16"/>
                <w:lang w:eastAsia="fr-FR"/>
              </w:rPr>
              <w:t>Les règles d'ergonomie, d'hygiène, de santé, de sécurité et de protection de l'environnement sont respectées</w:t>
            </w:r>
            <w:r>
              <w:rPr>
                <w:rFonts w:ascii="Kartika" w:hAnsi="Kartika" w:cs="Kartika"/>
                <w:sz w:val="16"/>
                <w:szCs w:val="16"/>
                <w:lang w:eastAsia="fr-FR"/>
              </w:rPr>
              <w:t>.</w:t>
            </w:r>
          </w:p>
          <w:p w:rsidR="00667607" w:rsidRDefault="00667607" w:rsidP="009D2E1F">
            <w:pPr>
              <w:ind w:left="0" w:firstLine="0"/>
              <w:jc w:val="left"/>
              <w:rPr>
                <w:rFonts w:ascii="Kartika" w:hAnsi="Kartika" w:cs="Kartika"/>
                <w:sz w:val="16"/>
                <w:szCs w:val="16"/>
              </w:rPr>
            </w:pPr>
            <w:r>
              <w:rPr>
                <w:rFonts w:ascii="Kartika" w:hAnsi="Kartika" w:cs="Kartika"/>
                <w:sz w:val="16"/>
                <w:szCs w:val="16"/>
              </w:rPr>
              <w:t>L’ordre de réparation est complété à chaque étape de l’intervention.</w:t>
            </w:r>
          </w:p>
          <w:p w:rsidR="00667607" w:rsidRDefault="00667607" w:rsidP="009D2E1F">
            <w:pPr>
              <w:ind w:left="0" w:firstLine="0"/>
              <w:jc w:val="left"/>
              <w:rPr>
                <w:rFonts w:ascii="Kartika" w:hAnsi="Kartika" w:cs="Kartika"/>
                <w:sz w:val="16"/>
                <w:szCs w:val="16"/>
              </w:rPr>
            </w:pPr>
            <w:r>
              <w:rPr>
                <w:rFonts w:ascii="Kartika" w:hAnsi="Kartika" w:cs="Kartika"/>
                <w:sz w:val="16"/>
                <w:szCs w:val="16"/>
              </w:rPr>
              <w:t>Le temps de travail nécessaire est estimé en liaison avec le barème.</w:t>
            </w:r>
          </w:p>
          <w:p w:rsidR="00667607" w:rsidRDefault="00667607" w:rsidP="009D2E1F">
            <w:pPr>
              <w:ind w:left="0" w:firstLine="0"/>
              <w:jc w:val="left"/>
              <w:rPr>
                <w:rFonts w:ascii="Kartika" w:hAnsi="Kartika" w:cs="Kartika"/>
                <w:sz w:val="16"/>
                <w:szCs w:val="16"/>
              </w:rPr>
            </w:pPr>
            <w:r>
              <w:rPr>
                <w:rFonts w:ascii="Kartika" w:hAnsi="Kartika" w:cs="Kartika"/>
                <w:sz w:val="16"/>
                <w:szCs w:val="16"/>
              </w:rPr>
              <w:t>La liste des pièces est établie.</w:t>
            </w:r>
          </w:p>
          <w:p w:rsidR="00667607" w:rsidRDefault="00667607" w:rsidP="009D2E1F">
            <w:pPr>
              <w:ind w:left="0" w:firstLine="0"/>
              <w:jc w:val="left"/>
              <w:rPr>
                <w:rFonts w:ascii="Kartika" w:hAnsi="Kartika" w:cs="Kartika"/>
                <w:sz w:val="16"/>
                <w:szCs w:val="16"/>
              </w:rPr>
            </w:pPr>
            <w:r>
              <w:rPr>
                <w:rFonts w:ascii="Kartika" w:hAnsi="Kartika" w:cs="Kartika"/>
                <w:sz w:val="16"/>
                <w:szCs w:val="16"/>
              </w:rPr>
              <w:t>Le coût de l’intervention est évalué. (moto)</w:t>
            </w:r>
          </w:p>
          <w:p w:rsidR="00667607" w:rsidRDefault="00667607" w:rsidP="009D2E1F">
            <w:pPr>
              <w:ind w:left="0" w:firstLine="0"/>
              <w:jc w:val="left"/>
              <w:rPr>
                <w:rFonts w:ascii="Kartika" w:hAnsi="Kartika" w:cs="Kartika"/>
                <w:i/>
                <w:sz w:val="16"/>
                <w:szCs w:val="16"/>
                <w:lang w:eastAsia="fr-FR"/>
              </w:rPr>
            </w:pPr>
            <w:r>
              <w:rPr>
                <w:rFonts w:ascii="Kartika" w:hAnsi="Kartika" w:cs="Kartika"/>
                <w:sz w:val="16"/>
                <w:szCs w:val="16"/>
              </w:rPr>
              <w:t>La procédure qualité de l’entreprise est respectée.</w:t>
            </w:r>
          </w:p>
          <w:p w:rsidR="00667607" w:rsidRPr="00B42CDA" w:rsidRDefault="00667607" w:rsidP="008E7135">
            <w:pPr>
              <w:ind w:left="708"/>
              <w:jc w:val="left"/>
              <w:rPr>
                <w:rFonts w:ascii="Kartika" w:hAnsi="Kartika" w:cs="Kartika"/>
                <w:sz w:val="16"/>
                <w:szCs w:val="16"/>
              </w:rPr>
            </w:pPr>
            <w:r w:rsidRPr="009445EF">
              <w:rPr>
                <w:rFonts w:ascii="Kartika" w:hAnsi="Kartika" w:cs="Kartika"/>
                <w:i/>
                <w:sz w:val="16"/>
                <w:szCs w:val="16"/>
                <w:lang w:eastAsia="fr-FR"/>
              </w:rPr>
              <w:t>*pour l'option motocycles</w:t>
            </w:r>
            <w:r>
              <w:rPr>
                <w:rFonts w:ascii="Kartika" w:hAnsi="Kartika" w:cs="Kartika"/>
                <w:i/>
                <w:sz w:val="16"/>
                <w:szCs w:val="16"/>
                <w:lang w:eastAsia="fr-FR"/>
              </w:rPr>
              <w:t xml:space="preserve"> / </w:t>
            </w:r>
            <w:r w:rsidRPr="009445EF">
              <w:rPr>
                <w:rFonts w:ascii="Kartika" w:hAnsi="Kartika" w:cs="Kartika"/>
                <w:i/>
                <w:sz w:val="16"/>
                <w:szCs w:val="16"/>
                <w:lang w:eastAsia="fr-FR"/>
              </w:rPr>
              <w:t>** pour les options motocycles et VTR</w:t>
            </w:r>
          </w:p>
        </w:tc>
      </w:tr>
      <w:tr w:rsidR="00667607" w:rsidRPr="00B42CDA" w:rsidTr="008E2569">
        <w:trPr>
          <w:trHeight w:val="1499"/>
          <w:jc w:val="center"/>
        </w:trPr>
        <w:tc>
          <w:tcPr>
            <w:tcW w:w="511" w:type="dxa"/>
            <w:vMerge/>
            <w:tcBorders>
              <w:top w:val="nil"/>
              <w:left w:val="nil"/>
              <w:bottom w:val="nil"/>
            </w:tcBorders>
          </w:tcPr>
          <w:p w:rsidR="00667607" w:rsidRPr="00B42CDA" w:rsidRDefault="00667607" w:rsidP="009D2E1F">
            <w:pPr>
              <w:ind w:left="0" w:firstLine="0"/>
              <w:jc w:val="left"/>
              <w:rPr>
                <w:rFonts w:ascii="Kartika" w:hAnsi="Kartika" w:cs="Kartika"/>
                <w:sz w:val="16"/>
                <w:szCs w:val="16"/>
              </w:rPr>
            </w:pPr>
          </w:p>
        </w:tc>
        <w:tc>
          <w:tcPr>
            <w:tcW w:w="2284" w:type="dxa"/>
            <w:vMerge/>
            <w:tcBorders>
              <w:bottom w:val="single" w:sz="12" w:space="0" w:color="auto"/>
            </w:tcBorders>
            <w:vAlign w:val="center"/>
          </w:tcPr>
          <w:p w:rsidR="00667607" w:rsidRPr="00B42CDA" w:rsidRDefault="00667607" w:rsidP="009D2E1F">
            <w:pPr>
              <w:ind w:left="0" w:firstLine="0"/>
              <w:jc w:val="left"/>
              <w:rPr>
                <w:rFonts w:ascii="Kartika" w:hAnsi="Kartika" w:cs="Kartika"/>
                <w:sz w:val="16"/>
                <w:szCs w:val="16"/>
              </w:rPr>
            </w:pPr>
          </w:p>
        </w:tc>
        <w:tc>
          <w:tcPr>
            <w:tcW w:w="3763" w:type="dxa"/>
            <w:vMerge/>
            <w:tcBorders>
              <w:bottom w:val="single" w:sz="12" w:space="0" w:color="auto"/>
            </w:tcBorders>
            <w:vAlign w:val="center"/>
          </w:tcPr>
          <w:p w:rsidR="00667607" w:rsidRPr="00B42CDA" w:rsidRDefault="00667607" w:rsidP="009D2E1F">
            <w:pPr>
              <w:ind w:left="0" w:firstLine="0"/>
              <w:jc w:val="left"/>
              <w:rPr>
                <w:rFonts w:ascii="Kartika" w:hAnsi="Kartika" w:cs="Kartika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bottom w:val="single" w:sz="12" w:space="0" w:color="auto"/>
            </w:tcBorders>
            <w:vAlign w:val="center"/>
          </w:tcPr>
          <w:p w:rsidR="00667607" w:rsidRPr="00B42CDA" w:rsidRDefault="00667607" w:rsidP="005209E0">
            <w:pPr>
              <w:ind w:left="0" w:firstLine="0"/>
              <w:jc w:val="center"/>
              <w:rPr>
                <w:rFonts w:ascii="Kartika" w:hAnsi="Kartika" w:cs="Kartika"/>
                <w:b/>
                <w:sz w:val="16"/>
                <w:szCs w:val="16"/>
              </w:rPr>
            </w:pPr>
          </w:p>
        </w:tc>
        <w:tc>
          <w:tcPr>
            <w:tcW w:w="4085" w:type="dxa"/>
            <w:tcBorders>
              <w:bottom w:val="single" w:sz="12" w:space="0" w:color="auto"/>
            </w:tcBorders>
            <w:vAlign w:val="center"/>
          </w:tcPr>
          <w:p w:rsidR="00667607" w:rsidRPr="00232C7B" w:rsidRDefault="00667607" w:rsidP="009D2E1F">
            <w:pPr>
              <w:ind w:left="0" w:firstLine="0"/>
              <w:jc w:val="left"/>
              <w:rPr>
                <w:rFonts w:ascii="Kartika" w:hAnsi="Kartika" w:cs="Kartika"/>
                <w:sz w:val="24"/>
                <w:szCs w:val="24"/>
              </w:rPr>
            </w:pPr>
            <w:r w:rsidRPr="00232C7B">
              <w:rPr>
                <w:rFonts w:ascii="Kartika" w:hAnsi="Kartika" w:cs="Kartika"/>
                <w:sz w:val="24"/>
                <w:szCs w:val="24"/>
              </w:rPr>
              <w:t>2.1 Préparer son intervention</w:t>
            </w:r>
          </w:p>
        </w:tc>
        <w:tc>
          <w:tcPr>
            <w:tcW w:w="782" w:type="dxa"/>
            <w:tcBorders>
              <w:bottom w:val="single" w:sz="12" w:space="0" w:color="auto"/>
            </w:tcBorders>
            <w:vAlign w:val="center"/>
          </w:tcPr>
          <w:p w:rsidR="00667607" w:rsidRPr="00232C7B" w:rsidRDefault="00667607" w:rsidP="00DD5F86">
            <w:pPr>
              <w:ind w:left="0" w:firstLine="0"/>
              <w:jc w:val="center"/>
              <w:rPr>
                <w:rFonts w:ascii="Kartika" w:hAnsi="Kartika" w:cs="Kartika"/>
                <w:sz w:val="24"/>
                <w:szCs w:val="24"/>
              </w:rPr>
            </w:pPr>
            <w:r w:rsidRPr="00232C7B">
              <w:rPr>
                <w:rFonts w:ascii="Kartika" w:hAnsi="Kartika" w:cs="Kartika"/>
                <w:sz w:val="24"/>
                <w:szCs w:val="24"/>
              </w:rPr>
              <w:t>M2</w:t>
            </w:r>
          </w:p>
        </w:tc>
        <w:tc>
          <w:tcPr>
            <w:tcW w:w="4442" w:type="dxa"/>
            <w:tcBorders>
              <w:bottom w:val="single" w:sz="12" w:space="0" w:color="auto"/>
            </w:tcBorders>
            <w:vAlign w:val="center"/>
          </w:tcPr>
          <w:p w:rsidR="00667607" w:rsidRPr="00232C7B" w:rsidRDefault="00667607" w:rsidP="009D2E1F">
            <w:pPr>
              <w:ind w:left="0" w:firstLine="0"/>
              <w:jc w:val="left"/>
              <w:rPr>
                <w:rFonts w:ascii="Kartika" w:hAnsi="Kartika" w:cs="Kartika"/>
                <w:sz w:val="24"/>
                <w:szCs w:val="24"/>
              </w:rPr>
            </w:pPr>
            <w:r w:rsidRPr="00232C7B">
              <w:rPr>
                <w:rFonts w:ascii="Kartika" w:hAnsi="Kartika" w:cs="Kartika"/>
                <w:sz w:val="24"/>
                <w:szCs w:val="24"/>
              </w:rPr>
              <w:t>Localiser sur le véhicule les sous ensembles, les éléments les fluides</w:t>
            </w:r>
          </w:p>
          <w:p w:rsidR="00667607" w:rsidRPr="00232C7B" w:rsidRDefault="00667607" w:rsidP="009D2E1F">
            <w:pPr>
              <w:ind w:left="0" w:firstLine="0"/>
              <w:jc w:val="left"/>
              <w:rPr>
                <w:rFonts w:ascii="Kartika" w:hAnsi="Kartika" w:cs="Kartika"/>
                <w:sz w:val="24"/>
                <w:szCs w:val="24"/>
              </w:rPr>
            </w:pPr>
            <w:r w:rsidRPr="00232C7B">
              <w:rPr>
                <w:rFonts w:ascii="Kartika" w:hAnsi="Kartika" w:cs="Kartika"/>
                <w:sz w:val="24"/>
                <w:szCs w:val="24"/>
              </w:rPr>
              <w:t>Identifier les étapes de l’intervention</w:t>
            </w:r>
          </w:p>
          <w:p w:rsidR="00667607" w:rsidRPr="00232C7B" w:rsidRDefault="00667607" w:rsidP="009D2E1F">
            <w:pPr>
              <w:ind w:left="0" w:firstLine="0"/>
              <w:jc w:val="left"/>
              <w:rPr>
                <w:rFonts w:ascii="Kartika" w:hAnsi="Kartika" w:cs="Kartika"/>
                <w:sz w:val="24"/>
                <w:szCs w:val="24"/>
              </w:rPr>
            </w:pPr>
            <w:r w:rsidRPr="00232C7B">
              <w:rPr>
                <w:rFonts w:ascii="Kartika" w:hAnsi="Kartika" w:cs="Kartika"/>
                <w:sz w:val="24"/>
                <w:szCs w:val="24"/>
              </w:rPr>
              <w:t>Choisir le poste de travail, les équipements, les outillages</w:t>
            </w:r>
          </w:p>
        </w:tc>
        <w:tc>
          <w:tcPr>
            <w:tcW w:w="5753" w:type="dxa"/>
            <w:vMerge/>
            <w:tcBorders>
              <w:bottom w:val="single" w:sz="12" w:space="0" w:color="auto"/>
            </w:tcBorders>
            <w:vAlign w:val="center"/>
          </w:tcPr>
          <w:p w:rsidR="00667607" w:rsidRPr="00B42CDA" w:rsidRDefault="00667607" w:rsidP="008E7135">
            <w:pPr>
              <w:ind w:left="708" w:firstLine="0"/>
              <w:jc w:val="left"/>
              <w:rPr>
                <w:rFonts w:ascii="Kartika" w:hAnsi="Kartika" w:cs="Kartika"/>
                <w:sz w:val="16"/>
                <w:szCs w:val="16"/>
              </w:rPr>
            </w:pPr>
          </w:p>
        </w:tc>
      </w:tr>
      <w:tr w:rsidR="00667607" w:rsidRPr="00B42CDA" w:rsidTr="00F70128">
        <w:trPr>
          <w:trHeight w:val="353"/>
          <w:jc w:val="center"/>
        </w:trPr>
        <w:tc>
          <w:tcPr>
            <w:tcW w:w="511" w:type="dxa"/>
            <w:vMerge/>
            <w:tcBorders>
              <w:top w:val="nil"/>
              <w:left w:val="nil"/>
              <w:bottom w:val="nil"/>
            </w:tcBorders>
          </w:tcPr>
          <w:p w:rsidR="00667607" w:rsidRPr="00B42CDA" w:rsidRDefault="00667607" w:rsidP="009D2E1F">
            <w:pPr>
              <w:ind w:left="0" w:firstLine="0"/>
              <w:jc w:val="left"/>
              <w:rPr>
                <w:rFonts w:ascii="Kartika" w:hAnsi="Kartika" w:cs="Kartika"/>
                <w:sz w:val="16"/>
                <w:szCs w:val="16"/>
              </w:rPr>
            </w:pPr>
          </w:p>
        </w:tc>
        <w:tc>
          <w:tcPr>
            <w:tcW w:w="2284" w:type="dxa"/>
            <w:vMerge w:val="restart"/>
            <w:tcBorders>
              <w:top w:val="single" w:sz="12" w:space="0" w:color="auto"/>
            </w:tcBorders>
            <w:vAlign w:val="center"/>
          </w:tcPr>
          <w:p w:rsidR="00667607" w:rsidRPr="00232C7B" w:rsidRDefault="00667607" w:rsidP="009D2E1F">
            <w:pPr>
              <w:ind w:left="0" w:firstLine="0"/>
              <w:jc w:val="left"/>
              <w:rPr>
                <w:rFonts w:ascii="Kartika" w:hAnsi="Kartika" w:cs="Kartika"/>
                <w:sz w:val="24"/>
                <w:szCs w:val="24"/>
              </w:rPr>
            </w:pPr>
            <w:r w:rsidRPr="00232C7B">
              <w:rPr>
                <w:rFonts w:ascii="Kartika" w:hAnsi="Kartika" w:cs="Kartika"/>
                <w:sz w:val="24"/>
                <w:szCs w:val="24"/>
              </w:rPr>
              <w:t>A1. Maintenance périodique</w:t>
            </w:r>
          </w:p>
          <w:p w:rsidR="00667607" w:rsidRPr="00232C7B" w:rsidRDefault="00667607" w:rsidP="009D2E1F">
            <w:pPr>
              <w:ind w:left="0" w:firstLine="0"/>
              <w:jc w:val="left"/>
              <w:rPr>
                <w:rFonts w:ascii="Kartika" w:hAnsi="Kartika" w:cs="Kartika"/>
                <w:sz w:val="24"/>
                <w:szCs w:val="24"/>
              </w:rPr>
            </w:pPr>
          </w:p>
          <w:p w:rsidR="00667607" w:rsidRPr="00232C7B" w:rsidRDefault="00667607" w:rsidP="009D2E1F">
            <w:pPr>
              <w:ind w:left="0" w:firstLine="0"/>
              <w:jc w:val="left"/>
              <w:rPr>
                <w:rFonts w:ascii="Kartika" w:hAnsi="Kartika" w:cs="Kartika"/>
                <w:sz w:val="24"/>
                <w:szCs w:val="24"/>
              </w:rPr>
            </w:pPr>
            <w:r w:rsidRPr="00232C7B">
              <w:rPr>
                <w:rFonts w:ascii="Kartika" w:hAnsi="Kartika" w:cs="Kartika"/>
                <w:sz w:val="24"/>
                <w:szCs w:val="24"/>
              </w:rPr>
              <w:t>A3. Maintenance corrective</w:t>
            </w:r>
          </w:p>
          <w:p w:rsidR="00667607" w:rsidRPr="00232C7B" w:rsidRDefault="00667607" w:rsidP="009D2E1F">
            <w:pPr>
              <w:ind w:left="0" w:firstLine="0"/>
              <w:jc w:val="left"/>
              <w:rPr>
                <w:rFonts w:ascii="Kartika" w:hAnsi="Kartika" w:cs="Kartika"/>
                <w:sz w:val="24"/>
                <w:szCs w:val="24"/>
              </w:rPr>
            </w:pPr>
          </w:p>
          <w:p w:rsidR="00667607" w:rsidRPr="00232C7B" w:rsidRDefault="00667607" w:rsidP="009D2E1F">
            <w:pPr>
              <w:ind w:left="0" w:firstLine="0"/>
              <w:jc w:val="left"/>
              <w:rPr>
                <w:rFonts w:ascii="Kartika" w:hAnsi="Kartika" w:cs="Kartika"/>
                <w:sz w:val="24"/>
                <w:szCs w:val="24"/>
              </w:rPr>
            </w:pPr>
            <w:r w:rsidRPr="00232C7B">
              <w:rPr>
                <w:rFonts w:ascii="Kartika" w:hAnsi="Kartika" w:cs="Kartika"/>
                <w:sz w:val="24"/>
                <w:szCs w:val="24"/>
              </w:rPr>
              <w:t>A4. Réception – Restitution</w:t>
            </w:r>
          </w:p>
        </w:tc>
        <w:tc>
          <w:tcPr>
            <w:tcW w:w="3763" w:type="dxa"/>
            <w:vMerge w:val="restart"/>
            <w:tcBorders>
              <w:top w:val="single" w:sz="12" w:space="0" w:color="auto"/>
            </w:tcBorders>
            <w:vAlign w:val="center"/>
          </w:tcPr>
          <w:p w:rsidR="00667607" w:rsidRPr="00232C7B" w:rsidRDefault="00667607" w:rsidP="009D2E1F">
            <w:pPr>
              <w:ind w:left="0" w:firstLine="0"/>
              <w:jc w:val="left"/>
              <w:rPr>
                <w:rFonts w:ascii="Kartika" w:hAnsi="Kartika" w:cs="Kartika"/>
                <w:sz w:val="24"/>
                <w:szCs w:val="24"/>
              </w:rPr>
            </w:pPr>
            <w:r w:rsidRPr="00232C7B">
              <w:rPr>
                <w:rFonts w:ascii="Kartika" w:hAnsi="Kartika" w:cs="Kartika"/>
                <w:sz w:val="24"/>
                <w:szCs w:val="24"/>
              </w:rPr>
              <w:t>T11 Effectuer les contrôles définis par la procédure</w:t>
            </w:r>
          </w:p>
          <w:p w:rsidR="00667607" w:rsidRPr="00232C7B" w:rsidRDefault="00667607" w:rsidP="009D2E1F">
            <w:pPr>
              <w:ind w:left="0" w:firstLine="0"/>
              <w:jc w:val="left"/>
              <w:rPr>
                <w:rFonts w:ascii="Kartika" w:hAnsi="Kartika" w:cs="Kartika"/>
                <w:sz w:val="24"/>
                <w:szCs w:val="24"/>
              </w:rPr>
            </w:pPr>
            <w:r w:rsidRPr="00232C7B">
              <w:rPr>
                <w:rFonts w:ascii="Kartika" w:hAnsi="Kartika" w:cs="Kartika"/>
                <w:sz w:val="24"/>
                <w:szCs w:val="24"/>
              </w:rPr>
              <w:t>T12 Remplacer les sous-ensembles, les éléments, les produits. Ajuster les niveaux.</w:t>
            </w:r>
          </w:p>
          <w:p w:rsidR="00667607" w:rsidRPr="00232C7B" w:rsidRDefault="00667607" w:rsidP="009D2E1F">
            <w:pPr>
              <w:ind w:left="0" w:firstLine="0"/>
              <w:jc w:val="left"/>
              <w:rPr>
                <w:rFonts w:ascii="Kartika" w:hAnsi="Kartika" w:cs="Kartika"/>
                <w:sz w:val="24"/>
                <w:szCs w:val="24"/>
              </w:rPr>
            </w:pPr>
            <w:r w:rsidRPr="00232C7B">
              <w:rPr>
                <w:rFonts w:ascii="Kartika" w:hAnsi="Kartika" w:cs="Kartika"/>
                <w:sz w:val="24"/>
                <w:szCs w:val="24"/>
              </w:rPr>
              <w:t>T13 Effectuer la mise à jour des indicateurs de maintenance</w:t>
            </w:r>
          </w:p>
          <w:p w:rsidR="00667607" w:rsidRPr="00232C7B" w:rsidRDefault="00667607" w:rsidP="009D2E1F">
            <w:pPr>
              <w:ind w:left="0" w:firstLine="0"/>
              <w:jc w:val="left"/>
              <w:rPr>
                <w:rFonts w:ascii="Kartika" w:hAnsi="Kartika" w:cs="Kartika"/>
                <w:sz w:val="24"/>
                <w:szCs w:val="24"/>
              </w:rPr>
            </w:pPr>
            <w:r w:rsidRPr="00232C7B">
              <w:rPr>
                <w:rFonts w:ascii="Kartika" w:hAnsi="Kartika" w:cs="Kartika"/>
                <w:sz w:val="24"/>
                <w:szCs w:val="24"/>
              </w:rPr>
              <w:t>T31 Remplacer, réparer les éléments, sous-ensembles</w:t>
            </w:r>
          </w:p>
          <w:p w:rsidR="00667607" w:rsidRPr="00232C7B" w:rsidRDefault="00667607" w:rsidP="009D2E1F">
            <w:pPr>
              <w:ind w:left="0" w:firstLine="0"/>
              <w:jc w:val="left"/>
              <w:rPr>
                <w:rFonts w:ascii="Kartika" w:hAnsi="Kartika" w:cs="Kartika"/>
                <w:sz w:val="24"/>
                <w:szCs w:val="24"/>
              </w:rPr>
            </w:pPr>
            <w:r w:rsidRPr="00232C7B">
              <w:rPr>
                <w:rFonts w:ascii="Kartika" w:hAnsi="Kartika" w:cs="Kartika"/>
                <w:sz w:val="24"/>
                <w:szCs w:val="24"/>
              </w:rPr>
              <w:t>T32 Régler, paramétrer, configurer.</w:t>
            </w:r>
          </w:p>
          <w:p w:rsidR="00667607" w:rsidRPr="00232C7B" w:rsidRDefault="00667607" w:rsidP="009D2E1F">
            <w:pPr>
              <w:ind w:left="0" w:firstLine="0"/>
              <w:jc w:val="left"/>
              <w:rPr>
                <w:rFonts w:ascii="Kartika" w:hAnsi="Kartika" w:cs="Kartika"/>
                <w:sz w:val="24"/>
                <w:szCs w:val="24"/>
              </w:rPr>
            </w:pPr>
            <w:r w:rsidRPr="00232C7B">
              <w:rPr>
                <w:rFonts w:ascii="Kartika" w:hAnsi="Kartika" w:cs="Kartika"/>
                <w:sz w:val="24"/>
                <w:szCs w:val="24"/>
              </w:rPr>
              <w:t>T41 Prendre en charge le véhicule</w:t>
            </w:r>
          </w:p>
          <w:p w:rsidR="00667607" w:rsidRPr="00232C7B" w:rsidRDefault="00667607" w:rsidP="009D2E1F">
            <w:pPr>
              <w:ind w:left="0" w:firstLine="0"/>
              <w:jc w:val="left"/>
              <w:rPr>
                <w:rFonts w:ascii="Kartika" w:hAnsi="Kartika" w:cs="Kartika"/>
                <w:sz w:val="24"/>
                <w:szCs w:val="24"/>
              </w:rPr>
            </w:pPr>
            <w:r w:rsidRPr="00232C7B">
              <w:rPr>
                <w:rFonts w:ascii="Kartika" w:hAnsi="Kartika" w:cs="Kartika"/>
                <w:sz w:val="24"/>
                <w:szCs w:val="24"/>
              </w:rPr>
              <w:t>T42 Restituer le véhicule</w:t>
            </w:r>
          </w:p>
        </w:tc>
        <w:tc>
          <w:tcPr>
            <w:tcW w:w="1513" w:type="dxa"/>
            <w:vMerge w:val="restart"/>
            <w:tcBorders>
              <w:top w:val="single" w:sz="12" w:space="0" w:color="auto"/>
            </w:tcBorders>
            <w:vAlign w:val="center"/>
          </w:tcPr>
          <w:p w:rsidR="00667607" w:rsidRPr="00232C7B" w:rsidRDefault="00667607" w:rsidP="005209E0">
            <w:pPr>
              <w:ind w:left="0" w:firstLine="0"/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232C7B">
              <w:rPr>
                <w:rFonts w:ascii="Kartika" w:hAnsi="Kartika" w:cs="Kartika"/>
                <w:b/>
                <w:sz w:val="24"/>
                <w:szCs w:val="24"/>
              </w:rPr>
              <w:t>U31</w:t>
            </w:r>
          </w:p>
          <w:p w:rsidR="00667607" w:rsidRPr="00232C7B" w:rsidRDefault="00667607" w:rsidP="005209E0">
            <w:pPr>
              <w:ind w:left="0" w:firstLine="0"/>
              <w:jc w:val="center"/>
              <w:rPr>
                <w:rFonts w:ascii="Kartika" w:hAnsi="Kartika" w:cs="Kartika"/>
                <w:sz w:val="24"/>
                <w:szCs w:val="24"/>
              </w:rPr>
            </w:pPr>
            <w:r w:rsidRPr="00232C7B">
              <w:rPr>
                <w:rFonts w:ascii="Kartika" w:hAnsi="Kartika" w:cs="Kartika"/>
                <w:sz w:val="24"/>
                <w:szCs w:val="24"/>
              </w:rPr>
              <w:t>Réalisation d’interventions sur véhicule</w:t>
            </w:r>
          </w:p>
          <w:p w:rsidR="00667607" w:rsidRPr="00232C7B" w:rsidRDefault="00667607" w:rsidP="005209E0">
            <w:pPr>
              <w:ind w:left="0" w:firstLine="0"/>
              <w:jc w:val="center"/>
              <w:rPr>
                <w:rFonts w:ascii="Kartika" w:hAnsi="Kartika" w:cs="Kartika"/>
                <w:sz w:val="24"/>
                <w:szCs w:val="24"/>
              </w:rPr>
            </w:pPr>
            <w:r w:rsidRPr="00232C7B">
              <w:rPr>
                <w:rFonts w:ascii="Kartika" w:hAnsi="Kartika" w:cs="Kartika"/>
                <w:sz w:val="24"/>
                <w:szCs w:val="24"/>
              </w:rPr>
              <w:t>(4)</w:t>
            </w:r>
          </w:p>
        </w:tc>
        <w:tc>
          <w:tcPr>
            <w:tcW w:w="4085" w:type="dxa"/>
            <w:tcBorders>
              <w:top w:val="single" w:sz="12" w:space="0" w:color="auto"/>
            </w:tcBorders>
            <w:vAlign w:val="center"/>
          </w:tcPr>
          <w:p w:rsidR="00667607" w:rsidRPr="00232C7B" w:rsidRDefault="00667607" w:rsidP="009D2E1F">
            <w:pPr>
              <w:ind w:left="0" w:firstLine="0"/>
              <w:jc w:val="left"/>
              <w:rPr>
                <w:rFonts w:ascii="Kartika" w:hAnsi="Kartika" w:cs="Kartika"/>
                <w:sz w:val="24"/>
                <w:szCs w:val="24"/>
              </w:rPr>
            </w:pPr>
            <w:r w:rsidRPr="00232C7B">
              <w:rPr>
                <w:rFonts w:ascii="Kartika" w:hAnsi="Kartika" w:cs="Kartika"/>
                <w:sz w:val="24"/>
                <w:szCs w:val="24"/>
              </w:rPr>
              <w:t>3.1 Remettre en conformité les systèmes, les sous ensembles, les éléments</w:t>
            </w:r>
          </w:p>
        </w:tc>
        <w:tc>
          <w:tcPr>
            <w:tcW w:w="782" w:type="dxa"/>
            <w:tcBorders>
              <w:top w:val="single" w:sz="12" w:space="0" w:color="auto"/>
            </w:tcBorders>
            <w:vAlign w:val="center"/>
          </w:tcPr>
          <w:p w:rsidR="00667607" w:rsidRPr="00232C7B" w:rsidRDefault="00667607" w:rsidP="00DD5F86">
            <w:pPr>
              <w:ind w:left="0" w:firstLine="0"/>
              <w:jc w:val="center"/>
              <w:rPr>
                <w:rFonts w:ascii="Kartika" w:hAnsi="Kartika" w:cs="Kartika"/>
                <w:sz w:val="24"/>
                <w:szCs w:val="24"/>
              </w:rPr>
            </w:pPr>
            <w:r w:rsidRPr="00232C7B">
              <w:rPr>
                <w:rFonts w:ascii="Kartika" w:hAnsi="Kartika" w:cs="Kartika"/>
                <w:sz w:val="24"/>
                <w:szCs w:val="24"/>
              </w:rPr>
              <w:t>M3</w:t>
            </w:r>
          </w:p>
        </w:tc>
        <w:tc>
          <w:tcPr>
            <w:tcW w:w="4442" w:type="dxa"/>
            <w:tcBorders>
              <w:top w:val="single" w:sz="12" w:space="0" w:color="auto"/>
            </w:tcBorders>
            <w:vAlign w:val="center"/>
          </w:tcPr>
          <w:p w:rsidR="00667607" w:rsidRPr="00232C7B" w:rsidRDefault="00667607" w:rsidP="009D2E1F">
            <w:pPr>
              <w:ind w:left="0" w:firstLine="0"/>
              <w:jc w:val="left"/>
              <w:rPr>
                <w:rFonts w:ascii="Kartika" w:hAnsi="Kartika" w:cs="Kartika"/>
                <w:sz w:val="24"/>
                <w:szCs w:val="24"/>
              </w:rPr>
            </w:pPr>
            <w:r w:rsidRPr="00232C7B">
              <w:rPr>
                <w:rFonts w:ascii="Kartika" w:hAnsi="Kartika" w:cs="Kartika"/>
                <w:sz w:val="24"/>
                <w:szCs w:val="24"/>
              </w:rPr>
              <w:t>Remplacer les sous-ensembles, les éléments, les fluides</w:t>
            </w:r>
          </w:p>
          <w:p w:rsidR="00667607" w:rsidRPr="00232C7B" w:rsidRDefault="00667607" w:rsidP="009D2E1F">
            <w:pPr>
              <w:ind w:left="0" w:firstLine="0"/>
              <w:jc w:val="left"/>
              <w:rPr>
                <w:rFonts w:ascii="Kartika" w:hAnsi="Kartika" w:cs="Kartika"/>
                <w:sz w:val="24"/>
                <w:szCs w:val="24"/>
              </w:rPr>
            </w:pPr>
            <w:r w:rsidRPr="00232C7B">
              <w:rPr>
                <w:rFonts w:ascii="Kartika" w:hAnsi="Kartika" w:cs="Kartika"/>
                <w:sz w:val="24"/>
                <w:szCs w:val="24"/>
              </w:rPr>
              <w:t>Réparer les sous ensembles, les éléments</w:t>
            </w:r>
          </w:p>
        </w:tc>
        <w:tc>
          <w:tcPr>
            <w:tcW w:w="5753" w:type="dxa"/>
            <w:vMerge w:val="restart"/>
            <w:tcBorders>
              <w:top w:val="single" w:sz="12" w:space="0" w:color="auto"/>
            </w:tcBorders>
            <w:vAlign w:val="center"/>
          </w:tcPr>
          <w:p w:rsidR="00667607" w:rsidRDefault="00667607" w:rsidP="009D2E1F">
            <w:pPr>
              <w:ind w:left="0" w:firstLine="0"/>
              <w:jc w:val="left"/>
              <w:rPr>
                <w:rFonts w:ascii="Kartika" w:hAnsi="Kartika" w:cs="Kartika"/>
                <w:sz w:val="16"/>
                <w:szCs w:val="16"/>
              </w:rPr>
            </w:pPr>
            <w:r>
              <w:rPr>
                <w:rFonts w:ascii="Kartika" w:hAnsi="Kartika" w:cs="Kartika"/>
                <w:sz w:val="16"/>
                <w:szCs w:val="16"/>
              </w:rPr>
              <w:t>L’intervention est conforme à la procédure.</w:t>
            </w:r>
          </w:p>
          <w:p w:rsidR="00667607" w:rsidRDefault="00667607" w:rsidP="009D2E1F">
            <w:pPr>
              <w:ind w:left="0" w:firstLine="0"/>
              <w:jc w:val="left"/>
              <w:rPr>
                <w:rFonts w:ascii="Kartika" w:hAnsi="Kartika" w:cs="Kartika"/>
                <w:sz w:val="16"/>
                <w:szCs w:val="16"/>
              </w:rPr>
            </w:pPr>
            <w:r>
              <w:rPr>
                <w:rFonts w:ascii="Kartika" w:hAnsi="Kartika" w:cs="Kartika"/>
                <w:sz w:val="16"/>
                <w:szCs w:val="16"/>
              </w:rPr>
              <w:t>Les documents de suivi sont complétés et les anomalies signalées.</w:t>
            </w:r>
          </w:p>
          <w:p w:rsidR="00667607" w:rsidRDefault="00667607" w:rsidP="009D2E1F">
            <w:pPr>
              <w:ind w:left="0" w:firstLine="0"/>
              <w:jc w:val="left"/>
              <w:rPr>
                <w:rFonts w:ascii="Kartika" w:hAnsi="Kartika" w:cs="Kartika"/>
                <w:sz w:val="16"/>
                <w:szCs w:val="16"/>
              </w:rPr>
            </w:pPr>
            <w:r>
              <w:rPr>
                <w:rFonts w:ascii="Kartika" w:hAnsi="Kartika" w:cs="Kartika"/>
                <w:sz w:val="16"/>
                <w:szCs w:val="16"/>
              </w:rPr>
              <w:t>Les temps impartis sont respectés.</w:t>
            </w:r>
          </w:p>
          <w:p w:rsidR="00667607" w:rsidRDefault="00667607" w:rsidP="009D2E1F">
            <w:pPr>
              <w:ind w:left="0" w:firstLine="0"/>
              <w:jc w:val="left"/>
              <w:rPr>
                <w:rFonts w:ascii="Kartika" w:hAnsi="Kartika" w:cs="Kartika"/>
                <w:sz w:val="16"/>
                <w:szCs w:val="16"/>
              </w:rPr>
            </w:pPr>
            <w:r>
              <w:rPr>
                <w:rFonts w:ascii="Kartika" w:hAnsi="Kartika" w:cs="Kartika"/>
                <w:sz w:val="16"/>
                <w:szCs w:val="16"/>
              </w:rPr>
              <w:t>Les déposes et reposes des sous ensembles, des éléments sont effectuées dans le respect des procédures.</w:t>
            </w:r>
          </w:p>
          <w:p w:rsidR="00667607" w:rsidRPr="00B42CDA" w:rsidRDefault="00667607" w:rsidP="002F757C">
            <w:pPr>
              <w:ind w:left="0" w:firstLine="0"/>
              <w:jc w:val="left"/>
              <w:rPr>
                <w:rFonts w:ascii="Kartika" w:hAnsi="Kartika" w:cs="Kartika"/>
                <w:sz w:val="16"/>
                <w:szCs w:val="16"/>
              </w:rPr>
            </w:pPr>
            <w:r>
              <w:rPr>
                <w:rFonts w:ascii="Kartika" w:hAnsi="Kartika" w:cs="Kartika"/>
                <w:sz w:val="16"/>
                <w:szCs w:val="16"/>
              </w:rPr>
              <w:t>Les sous-ensembles, les éléments sont remis en conformité dans le respect des procédures.</w:t>
            </w:r>
          </w:p>
          <w:p w:rsidR="00667607" w:rsidRDefault="00667607" w:rsidP="009D2E1F">
            <w:pPr>
              <w:ind w:left="0" w:firstLine="0"/>
              <w:jc w:val="left"/>
              <w:rPr>
                <w:rFonts w:ascii="Kartika" w:hAnsi="Kartika" w:cs="Kartika"/>
                <w:sz w:val="16"/>
                <w:szCs w:val="16"/>
              </w:rPr>
            </w:pPr>
            <w:r>
              <w:rPr>
                <w:rFonts w:ascii="Kartika" w:hAnsi="Kartika" w:cs="Kartika"/>
                <w:sz w:val="16"/>
                <w:szCs w:val="16"/>
              </w:rPr>
              <w:t>La mise à jour est effectuée dans le respect de la procédure.</w:t>
            </w:r>
          </w:p>
          <w:p w:rsidR="00667607" w:rsidRPr="00B42CDA" w:rsidRDefault="00667607" w:rsidP="002F757C">
            <w:pPr>
              <w:ind w:left="0" w:firstLine="0"/>
              <w:jc w:val="left"/>
              <w:rPr>
                <w:rFonts w:ascii="Kartika" w:hAnsi="Kartika" w:cs="Kartika"/>
                <w:sz w:val="16"/>
                <w:szCs w:val="16"/>
              </w:rPr>
            </w:pPr>
            <w:r>
              <w:rPr>
                <w:rFonts w:ascii="Kartika" w:hAnsi="Kartika" w:cs="Kartika"/>
                <w:sz w:val="16"/>
                <w:szCs w:val="16"/>
              </w:rPr>
              <w:t>Les documents de suivi sont complétés et les anomalies signalées.</w:t>
            </w:r>
          </w:p>
          <w:p w:rsidR="00667607" w:rsidRDefault="00667607" w:rsidP="0064194D">
            <w:pPr>
              <w:ind w:left="0" w:firstLine="0"/>
              <w:jc w:val="left"/>
              <w:rPr>
                <w:rFonts w:ascii="Kartika" w:hAnsi="Kartika" w:cs="Kartika"/>
                <w:sz w:val="16"/>
                <w:szCs w:val="16"/>
                <w:lang w:eastAsia="fr-FR"/>
              </w:rPr>
            </w:pPr>
            <w:r w:rsidRPr="0064194D">
              <w:rPr>
                <w:rFonts w:ascii="Kartika" w:hAnsi="Kartika" w:cs="Kartika"/>
                <w:sz w:val="16"/>
                <w:szCs w:val="16"/>
                <w:lang w:eastAsia="fr-FR"/>
              </w:rPr>
              <w:t>Les systèmes, les sous-ensembles ou les éléments sont réglés en conformité avec les procédures</w:t>
            </w:r>
            <w:r>
              <w:rPr>
                <w:rFonts w:ascii="Kartika" w:hAnsi="Kartika" w:cs="Kartika"/>
                <w:sz w:val="16"/>
                <w:szCs w:val="16"/>
                <w:lang w:eastAsia="fr-FR"/>
              </w:rPr>
              <w:t>.</w:t>
            </w:r>
          </w:p>
          <w:p w:rsidR="00667607" w:rsidRPr="00B42CDA" w:rsidRDefault="00667607" w:rsidP="0064194D">
            <w:pPr>
              <w:ind w:left="0" w:firstLine="0"/>
              <w:jc w:val="left"/>
              <w:rPr>
                <w:rFonts w:ascii="Kartika" w:hAnsi="Kartika" w:cs="Kartika"/>
                <w:sz w:val="16"/>
                <w:szCs w:val="16"/>
              </w:rPr>
            </w:pPr>
            <w:r w:rsidRPr="0064194D">
              <w:rPr>
                <w:rFonts w:ascii="Kartika" w:hAnsi="Kartika" w:cs="Kartika"/>
                <w:sz w:val="16"/>
                <w:szCs w:val="16"/>
                <w:lang w:eastAsia="fr-FR"/>
              </w:rPr>
              <w:t>Les paramétrages sont adaptés au véhicule identifié</w:t>
            </w:r>
            <w:r>
              <w:rPr>
                <w:rFonts w:ascii="Kartika" w:hAnsi="Kartika" w:cs="Kartika"/>
                <w:sz w:val="16"/>
                <w:szCs w:val="16"/>
                <w:lang w:eastAsia="fr-FR"/>
              </w:rPr>
              <w:t>.</w:t>
            </w:r>
          </w:p>
          <w:p w:rsidR="00667607" w:rsidRPr="009445EF" w:rsidRDefault="00667607" w:rsidP="009445EF">
            <w:pPr>
              <w:ind w:left="0" w:firstLine="0"/>
              <w:jc w:val="left"/>
              <w:rPr>
                <w:rFonts w:ascii="Kartika" w:hAnsi="Kartika" w:cs="Kartika"/>
                <w:sz w:val="16"/>
                <w:szCs w:val="16"/>
                <w:lang w:eastAsia="fr-FR"/>
              </w:rPr>
            </w:pPr>
            <w:r w:rsidRPr="009445EF">
              <w:rPr>
                <w:rFonts w:ascii="Kartika" w:hAnsi="Kartika" w:cs="Kartika"/>
                <w:sz w:val="16"/>
                <w:szCs w:val="16"/>
                <w:lang w:eastAsia="fr-FR"/>
              </w:rPr>
              <w:t>La procédure s'applique au véhicule identifié</w:t>
            </w:r>
            <w:r>
              <w:rPr>
                <w:rFonts w:ascii="Kartika" w:hAnsi="Kartika" w:cs="Kartika"/>
                <w:sz w:val="16"/>
                <w:szCs w:val="16"/>
                <w:lang w:eastAsia="fr-FR"/>
              </w:rPr>
              <w:t>.</w:t>
            </w:r>
          </w:p>
          <w:p w:rsidR="00667607" w:rsidRDefault="00667607" w:rsidP="009445EF">
            <w:pPr>
              <w:ind w:left="0" w:firstLine="0"/>
              <w:jc w:val="left"/>
              <w:rPr>
                <w:rFonts w:ascii="Kartika" w:hAnsi="Kartika" w:cs="Kartika"/>
                <w:sz w:val="16"/>
                <w:szCs w:val="16"/>
                <w:lang w:eastAsia="fr-FR"/>
              </w:rPr>
            </w:pPr>
            <w:r w:rsidRPr="009445EF">
              <w:rPr>
                <w:rFonts w:ascii="Kartika" w:hAnsi="Kartika" w:cs="Kartika"/>
                <w:sz w:val="16"/>
                <w:szCs w:val="16"/>
                <w:lang w:eastAsia="fr-FR"/>
              </w:rPr>
              <w:t>Tous les contrôles sont effectués dans le respect de la procédure</w:t>
            </w:r>
            <w:r>
              <w:rPr>
                <w:rFonts w:ascii="Kartika" w:hAnsi="Kartika" w:cs="Kartika"/>
                <w:sz w:val="16"/>
                <w:szCs w:val="16"/>
                <w:lang w:eastAsia="fr-FR"/>
              </w:rPr>
              <w:t>.</w:t>
            </w:r>
          </w:p>
          <w:p w:rsidR="00667607" w:rsidRPr="009445EF" w:rsidRDefault="00667607" w:rsidP="009445EF">
            <w:pPr>
              <w:ind w:left="0" w:firstLine="0"/>
              <w:jc w:val="left"/>
              <w:rPr>
                <w:rFonts w:ascii="Kartika" w:hAnsi="Kartika" w:cs="Kartika"/>
                <w:sz w:val="16"/>
                <w:szCs w:val="16"/>
                <w:lang w:eastAsia="fr-FR"/>
              </w:rPr>
            </w:pPr>
            <w:r w:rsidRPr="009445EF">
              <w:rPr>
                <w:rFonts w:ascii="Kartika" w:hAnsi="Kartika" w:cs="Kartika"/>
                <w:sz w:val="16"/>
                <w:szCs w:val="16"/>
                <w:lang w:eastAsia="fr-FR"/>
              </w:rPr>
              <w:t xml:space="preserve">Le </w:t>
            </w:r>
            <w:r>
              <w:rPr>
                <w:rFonts w:ascii="Kartika" w:hAnsi="Kartika" w:cs="Kartika"/>
                <w:sz w:val="16"/>
                <w:szCs w:val="16"/>
                <w:lang w:eastAsia="fr-FR"/>
              </w:rPr>
              <w:t>document de suivi est complété.</w:t>
            </w:r>
          </w:p>
          <w:p w:rsidR="00667607" w:rsidRDefault="00667607" w:rsidP="006F5FDF">
            <w:pPr>
              <w:ind w:left="0" w:firstLine="0"/>
              <w:jc w:val="left"/>
              <w:rPr>
                <w:rFonts w:ascii="Kartika" w:hAnsi="Kartika" w:cs="Kartika"/>
                <w:sz w:val="16"/>
                <w:szCs w:val="16"/>
                <w:lang w:eastAsia="fr-FR"/>
              </w:rPr>
            </w:pPr>
            <w:r w:rsidRPr="009445EF">
              <w:rPr>
                <w:rFonts w:ascii="Kartika" w:hAnsi="Kartika" w:cs="Kartika"/>
                <w:sz w:val="16"/>
                <w:szCs w:val="16"/>
                <w:lang w:eastAsia="fr-FR"/>
              </w:rPr>
              <w:t>Les anomalies ou manquements à la règlementation sont signalés</w:t>
            </w:r>
            <w:r>
              <w:rPr>
                <w:rFonts w:ascii="Kartika" w:hAnsi="Kartika" w:cs="Kartika"/>
                <w:sz w:val="16"/>
                <w:szCs w:val="16"/>
                <w:lang w:eastAsia="fr-FR"/>
              </w:rPr>
              <w:t>.</w:t>
            </w:r>
          </w:p>
          <w:p w:rsidR="00667607" w:rsidRPr="006F5FDF" w:rsidRDefault="00667607" w:rsidP="006F5FDF">
            <w:pPr>
              <w:ind w:left="0" w:firstLine="0"/>
              <w:jc w:val="left"/>
              <w:rPr>
                <w:rFonts w:ascii="Kartika" w:hAnsi="Kartika" w:cs="Kartika"/>
                <w:sz w:val="16"/>
                <w:szCs w:val="16"/>
                <w:lang w:eastAsia="fr-FR"/>
              </w:rPr>
            </w:pPr>
            <w:r w:rsidRPr="006F5FDF">
              <w:rPr>
                <w:rFonts w:ascii="Kartika" w:hAnsi="Kartika" w:cs="Kartika"/>
                <w:sz w:val="16"/>
                <w:szCs w:val="16"/>
                <w:lang w:eastAsia="fr-FR"/>
              </w:rPr>
              <w:t>Les règles d'ergonomie, d'hygiène, de santé, de sécurité et de protection de l'environnement sont respectées</w:t>
            </w:r>
            <w:r>
              <w:rPr>
                <w:rFonts w:ascii="Kartika" w:hAnsi="Kartika" w:cs="Kartika"/>
                <w:sz w:val="16"/>
                <w:szCs w:val="16"/>
                <w:lang w:eastAsia="fr-FR"/>
              </w:rPr>
              <w:t>.</w:t>
            </w:r>
          </w:p>
          <w:p w:rsidR="00667607" w:rsidRDefault="00667607" w:rsidP="006F5FDF">
            <w:pPr>
              <w:ind w:left="0" w:firstLine="0"/>
              <w:jc w:val="left"/>
              <w:rPr>
                <w:rFonts w:ascii="Kartika" w:hAnsi="Kartika" w:cs="Kartika"/>
                <w:sz w:val="16"/>
                <w:szCs w:val="16"/>
                <w:lang w:eastAsia="fr-FR"/>
              </w:rPr>
            </w:pPr>
            <w:r w:rsidRPr="006F5FDF">
              <w:rPr>
                <w:rFonts w:ascii="Kartika" w:hAnsi="Kartika" w:cs="Kartika"/>
                <w:sz w:val="16"/>
                <w:szCs w:val="16"/>
                <w:lang w:eastAsia="fr-FR"/>
              </w:rPr>
              <w:t>L’intégrité et la propr</w:t>
            </w:r>
            <w:r>
              <w:rPr>
                <w:rFonts w:ascii="Kartika" w:hAnsi="Kartika" w:cs="Kartika"/>
                <w:sz w:val="16"/>
                <w:szCs w:val="16"/>
                <w:lang w:eastAsia="fr-FR"/>
              </w:rPr>
              <w:t>eté du véhicule sont préservées.</w:t>
            </w:r>
          </w:p>
          <w:p w:rsidR="00667607" w:rsidRPr="00B42CDA" w:rsidRDefault="00667607" w:rsidP="00A652D2">
            <w:pPr>
              <w:ind w:left="357"/>
              <w:jc w:val="left"/>
              <w:rPr>
                <w:rFonts w:ascii="Kartika" w:hAnsi="Kartika" w:cs="Kartika"/>
                <w:sz w:val="16"/>
                <w:szCs w:val="16"/>
              </w:rPr>
            </w:pPr>
            <w:r w:rsidRPr="006F5FDF">
              <w:rPr>
                <w:rFonts w:ascii="Kartika" w:hAnsi="Kartika" w:cs="Kartika"/>
                <w:sz w:val="16"/>
                <w:szCs w:val="16"/>
                <w:lang w:eastAsia="fr-FR"/>
              </w:rPr>
              <w:t>Le poste de travail est maintenu propre et en état, toute anomalie est signalée</w:t>
            </w:r>
            <w:r>
              <w:rPr>
                <w:rFonts w:ascii="Kartika" w:hAnsi="Kartika" w:cs="Kartika"/>
                <w:sz w:val="16"/>
                <w:szCs w:val="16"/>
                <w:lang w:eastAsia="fr-FR"/>
              </w:rPr>
              <w:t>.</w:t>
            </w:r>
          </w:p>
        </w:tc>
      </w:tr>
      <w:tr w:rsidR="00667607" w:rsidRPr="00B42CDA" w:rsidTr="00F70128">
        <w:trPr>
          <w:trHeight w:val="128"/>
          <w:jc w:val="center"/>
        </w:trPr>
        <w:tc>
          <w:tcPr>
            <w:tcW w:w="511" w:type="dxa"/>
            <w:vMerge/>
            <w:tcBorders>
              <w:top w:val="nil"/>
              <w:left w:val="nil"/>
              <w:bottom w:val="nil"/>
            </w:tcBorders>
          </w:tcPr>
          <w:p w:rsidR="00667607" w:rsidRPr="00B42CDA" w:rsidRDefault="00667607" w:rsidP="009D2E1F">
            <w:pPr>
              <w:ind w:left="0" w:firstLine="0"/>
              <w:jc w:val="left"/>
              <w:rPr>
                <w:rFonts w:ascii="Kartika" w:hAnsi="Kartika" w:cs="Kartika"/>
                <w:sz w:val="16"/>
                <w:szCs w:val="16"/>
              </w:rPr>
            </w:pPr>
          </w:p>
        </w:tc>
        <w:tc>
          <w:tcPr>
            <w:tcW w:w="2284" w:type="dxa"/>
            <w:vMerge/>
            <w:vAlign w:val="center"/>
          </w:tcPr>
          <w:p w:rsidR="00667607" w:rsidRPr="00232C7B" w:rsidRDefault="00667607" w:rsidP="009D2E1F">
            <w:pPr>
              <w:ind w:left="0" w:firstLine="0"/>
              <w:jc w:val="left"/>
              <w:rPr>
                <w:rFonts w:ascii="Kartika" w:hAnsi="Kartika" w:cs="Kartika"/>
                <w:sz w:val="24"/>
                <w:szCs w:val="24"/>
              </w:rPr>
            </w:pPr>
          </w:p>
        </w:tc>
        <w:tc>
          <w:tcPr>
            <w:tcW w:w="3763" w:type="dxa"/>
            <w:vMerge/>
            <w:vAlign w:val="center"/>
          </w:tcPr>
          <w:p w:rsidR="00667607" w:rsidRPr="00232C7B" w:rsidRDefault="00667607" w:rsidP="009D2E1F">
            <w:pPr>
              <w:ind w:left="0" w:firstLine="0"/>
              <w:jc w:val="left"/>
              <w:rPr>
                <w:rFonts w:ascii="Kartika" w:hAnsi="Kartika" w:cs="Kartika"/>
                <w:sz w:val="24"/>
                <w:szCs w:val="24"/>
              </w:rPr>
            </w:pPr>
          </w:p>
        </w:tc>
        <w:tc>
          <w:tcPr>
            <w:tcW w:w="1513" w:type="dxa"/>
            <w:vMerge/>
            <w:vAlign w:val="center"/>
          </w:tcPr>
          <w:p w:rsidR="00667607" w:rsidRPr="00232C7B" w:rsidRDefault="00667607" w:rsidP="005209E0">
            <w:pPr>
              <w:ind w:left="0" w:firstLine="0"/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</w:p>
        </w:tc>
        <w:tc>
          <w:tcPr>
            <w:tcW w:w="4085" w:type="dxa"/>
            <w:vAlign w:val="center"/>
          </w:tcPr>
          <w:p w:rsidR="00667607" w:rsidRPr="00232C7B" w:rsidRDefault="00667607" w:rsidP="009D2E1F">
            <w:pPr>
              <w:ind w:left="0" w:firstLine="0"/>
              <w:jc w:val="left"/>
              <w:rPr>
                <w:rFonts w:ascii="Kartika" w:hAnsi="Kartika" w:cs="Kartika"/>
                <w:sz w:val="24"/>
                <w:szCs w:val="24"/>
              </w:rPr>
            </w:pPr>
            <w:r w:rsidRPr="00232C7B">
              <w:rPr>
                <w:rFonts w:ascii="Kartika" w:hAnsi="Kartika" w:cs="Kartika"/>
                <w:sz w:val="24"/>
                <w:szCs w:val="24"/>
              </w:rPr>
              <w:t>3.4 Régler, paramétrer un système</w:t>
            </w:r>
          </w:p>
        </w:tc>
        <w:tc>
          <w:tcPr>
            <w:tcW w:w="782" w:type="dxa"/>
            <w:vAlign w:val="center"/>
          </w:tcPr>
          <w:p w:rsidR="00667607" w:rsidRPr="00232C7B" w:rsidRDefault="00667607" w:rsidP="00DD5F86">
            <w:pPr>
              <w:ind w:left="0" w:firstLine="0"/>
              <w:jc w:val="center"/>
              <w:rPr>
                <w:rFonts w:ascii="Kartika" w:hAnsi="Kartika" w:cs="Kartika"/>
                <w:sz w:val="24"/>
                <w:szCs w:val="24"/>
              </w:rPr>
            </w:pPr>
            <w:r w:rsidRPr="00232C7B">
              <w:rPr>
                <w:rFonts w:ascii="Kartika" w:hAnsi="Kartika" w:cs="Kartika"/>
                <w:sz w:val="24"/>
                <w:szCs w:val="24"/>
              </w:rPr>
              <w:t>M4</w:t>
            </w:r>
          </w:p>
        </w:tc>
        <w:tc>
          <w:tcPr>
            <w:tcW w:w="4442" w:type="dxa"/>
            <w:vAlign w:val="center"/>
          </w:tcPr>
          <w:p w:rsidR="00667607" w:rsidRPr="00232C7B" w:rsidRDefault="00667607" w:rsidP="009D2E1F">
            <w:pPr>
              <w:ind w:left="0" w:firstLine="0"/>
              <w:jc w:val="left"/>
              <w:rPr>
                <w:rFonts w:ascii="Kartika" w:hAnsi="Kartika" w:cs="Kartika"/>
                <w:sz w:val="24"/>
                <w:szCs w:val="24"/>
              </w:rPr>
            </w:pPr>
            <w:r w:rsidRPr="00232C7B">
              <w:rPr>
                <w:rFonts w:ascii="Kartika" w:hAnsi="Kartika" w:cs="Kartika"/>
                <w:sz w:val="24"/>
                <w:szCs w:val="24"/>
              </w:rPr>
              <w:t>Effectuer les réglages des différents systèmes</w:t>
            </w:r>
          </w:p>
          <w:p w:rsidR="00667607" w:rsidRPr="00232C7B" w:rsidRDefault="00667607" w:rsidP="009D2E1F">
            <w:pPr>
              <w:ind w:left="0" w:firstLine="0"/>
              <w:jc w:val="left"/>
              <w:rPr>
                <w:rFonts w:ascii="Kartika" w:hAnsi="Kartika" w:cs="Kartika"/>
                <w:sz w:val="24"/>
                <w:szCs w:val="24"/>
              </w:rPr>
            </w:pPr>
            <w:r w:rsidRPr="00232C7B">
              <w:rPr>
                <w:rFonts w:ascii="Kartika" w:hAnsi="Kartika" w:cs="Kartika"/>
                <w:sz w:val="24"/>
                <w:szCs w:val="24"/>
              </w:rPr>
              <w:t>Paramétrer les systèmes</w:t>
            </w:r>
          </w:p>
        </w:tc>
        <w:tc>
          <w:tcPr>
            <w:tcW w:w="5753" w:type="dxa"/>
            <w:vMerge/>
            <w:vAlign w:val="center"/>
          </w:tcPr>
          <w:p w:rsidR="00667607" w:rsidRPr="00B42CDA" w:rsidRDefault="00667607" w:rsidP="006F5FDF">
            <w:pPr>
              <w:ind w:left="0"/>
              <w:jc w:val="left"/>
              <w:rPr>
                <w:rFonts w:ascii="Kartika" w:hAnsi="Kartika" w:cs="Kartika"/>
                <w:sz w:val="16"/>
                <w:szCs w:val="16"/>
              </w:rPr>
            </w:pPr>
          </w:p>
        </w:tc>
      </w:tr>
      <w:tr w:rsidR="00667607" w:rsidRPr="00B42CDA" w:rsidTr="00F70128">
        <w:trPr>
          <w:trHeight w:val="373"/>
          <w:jc w:val="center"/>
        </w:trPr>
        <w:tc>
          <w:tcPr>
            <w:tcW w:w="511" w:type="dxa"/>
            <w:vMerge/>
            <w:tcBorders>
              <w:top w:val="nil"/>
              <w:left w:val="nil"/>
              <w:bottom w:val="nil"/>
            </w:tcBorders>
          </w:tcPr>
          <w:p w:rsidR="00667607" w:rsidRPr="00B42CDA" w:rsidRDefault="00667607" w:rsidP="009D2E1F">
            <w:pPr>
              <w:ind w:left="0" w:firstLine="0"/>
              <w:jc w:val="left"/>
              <w:rPr>
                <w:rFonts w:ascii="Kartika" w:hAnsi="Kartika" w:cs="Kartika"/>
                <w:sz w:val="16"/>
                <w:szCs w:val="16"/>
              </w:rPr>
            </w:pPr>
          </w:p>
        </w:tc>
        <w:tc>
          <w:tcPr>
            <w:tcW w:w="2284" w:type="dxa"/>
            <w:vMerge/>
            <w:vAlign w:val="center"/>
          </w:tcPr>
          <w:p w:rsidR="00667607" w:rsidRPr="00232C7B" w:rsidRDefault="00667607" w:rsidP="009D2E1F">
            <w:pPr>
              <w:ind w:left="0" w:firstLine="0"/>
              <w:jc w:val="left"/>
              <w:rPr>
                <w:rFonts w:ascii="Kartika" w:hAnsi="Kartika" w:cs="Kartika"/>
                <w:sz w:val="24"/>
                <w:szCs w:val="24"/>
              </w:rPr>
            </w:pPr>
          </w:p>
        </w:tc>
        <w:tc>
          <w:tcPr>
            <w:tcW w:w="3763" w:type="dxa"/>
            <w:vMerge/>
            <w:vAlign w:val="center"/>
          </w:tcPr>
          <w:p w:rsidR="00667607" w:rsidRPr="00232C7B" w:rsidRDefault="00667607" w:rsidP="009D2E1F">
            <w:pPr>
              <w:ind w:left="0" w:firstLine="0"/>
              <w:jc w:val="left"/>
              <w:rPr>
                <w:rFonts w:ascii="Kartika" w:hAnsi="Kartika" w:cs="Kartika"/>
                <w:sz w:val="24"/>
                <w:szCs w:val="24"/>
              </w:rPr>
            </w:pPr>
          </w:p>
        </w:tc>
        <w:tc>
          <w:tcPr>
            <w:tcW w:w="1513" w:type="dxa"/>
            <w:vMerge/>
            <w:vAlign w:val="center"/>
          </w:tcPr>
          <w:p w:rsidR="00667607" w:rsidRPr="00232C7B" w:rsidRDefault="00667607" w:rsidP="005209E0">
            <w:pPr>
              <w:ind w:left="0" w:firstLine="0"/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</w:p>
        </w:tc>
        <w:tc>
          <w:tcPr>
            <w:tcW w:w="4085" w:type="dxa"/>
            <w:vAlign w:val="center"/>
          </w:tcPr>
          <w:p w:rsidR="00667607" w:rsidRPr="00232C7B" w:rsidRDefault="00667607" w:rsidP="009D2E1F">
            <w:pPr>
              <w:ind w:left="0" w:firstLine="0"/>
              <w:jc w:val="left"/>
              <w:rPr>
                <w:rFonts w:ascii="Kartika" w:hAnsi="Kartika" w:cs="Kartika"/>
                <w:sz w:val="24"/>
                <w:szCs w:val="24"/>
              </w:rPr>
            </w:pPr>
            <w:r w:rsidRPr="00232C7B">
              <w:rPr>
                <w:rFonts w:ascii="Kartika" w:hAnsi="Kartika" w:cs="Kartika"/>
                <w:sz w:val="24"/>
                <w:szCs w:val="24"/>
              </w:rPr>
              <w:t>3.5 Préparer le véhicule</w:t>
            </w:r>
          </w:p>
        </w:tc>
        <w:tc>
          <w:tcPr>
            <w:tcW w:w="782" w:type="dxa"/>
            <w:vAlign w:val="center"/>
          </w:tcPr>
          <w:p w:rsidR="00667607" w:rsidRPr="00232C7B" w:rsidRDefault="00667607" w:rsidP="00DD5F86">
            <w:pPr>
              <w:ind w:left="0" w:firstLine="0"/>
              <w:jc w:val="center"/>
              <w:rPr>
                <w:rFonts w:ascii="Kartika" w:hAnsi="Kartika" w:cs="Kartika"/>
                <w:sz w:val="24"/>
                <w:szCs w:val="24"/>
              </w:rPr>
            </w:pPr>
            <w:r w:rsidRPr="00232C7B">
              <w:rPr>
                <w:rFonts w:ascii="Kartika" w:hAnsi="Kartika" w:cs="Kartika"/>
                <w:sz w:val="24"/>
                <w:szCs w:val="24"/>
              </w:rPr>
              <w:t>M5</w:t>
            </w:r>
          </w:p>
        </w:tc>
        <w:tc>
          <w:tcPr>
            <w:tcW w:w="4442" w:type="dxa"/>
            <w:vAlign w:val="center"/>
          </w:tcPr>
          <w:p w:rsidR="00667607" w:rsidRPr="00232C7B" w:rsidRDefault="00667607" w:rsidP="009D2E1F">
            <w:pPr>
              <w:ind w:left="0" w:firstLine="0"/>
              <w:jc w:val="left"/>
              <w:rPr>
                <w:rFonts w:ascii="Kartika" w:hAnsi="Kartika" w:cs="Kartika"/>
                <w:sz w:val="24"/>
                <w:szCs w:val="24"/>
              </w:rPr>
            </w:pPr>
            <w:r w:rsidRPr="00232C7B">
              <w:rPr>
                <w:rFonts w:ascii="Kartika" w:hAnsi="Kartika" w:cs="Kartika"/>
                <w:sz w:val="24"/>
                <w:szCs w:val="24"/>
              </w:rPr>
              <w:t>Préparer le véhicule pour l’intervention</w:t>
            </w:r>
          </w:p>
          <w:p w:rsidR="00667607" w:rsidRPr="00232C7B" w:rsidRDefault="00667607" w:rsidP="009D2E1F">
            <w:pPr>
              <w:ind w:left="0" w:firstLine="0"/>
              <w:jc w:val="left"/>
              <w:rPr>
                <w:rFonts w:ascii="Kartika" w:hAnsi="Kartika" w:cs="Kartika"/>
                <w:sz w:val="24"/>
                <w:szCs w:val="24"/>
              </w:rPr>
            </w:pPr>
            <w:r w:rsidRPr="00232C7B">
              <w:rPr>
                <w:rFonts w:ascii="Kartika" w:hAnsi="Kartika" w:cs="Kartika"/>
                <w:sz w:val="24"/>
                <w:szCs w:val="24"/>
              </w:rPr>
              <w:t>Préparer le véhicule pour la restitution</w:t>
            </w:r>
          </w:p>
          <w:p w:rsidR="00667607" w:rsidRPr="00232C7B" w:rsidRDefault="00667607" w:rsidP="009D2E1F">
            <w:pPr>
              <w:ind w:left="0" w:firstLine="0"/>
              <w:jc w:val="left"/>
              <w:rPr>
                <w:rFonts w:ascii="Kartika" w:hAnsi="Kartika" w:cs="Kartika"/>
                <w:sz w:val="24"/>
                <w:szCs w:val="24"/>
              </w:rPr>
            </w:pPr>
            <w:r w:rsidRPr="00232C7B">
              <w:rPr>
                <w:rFonts w:ascii="Kartika" w:hAnsi="Kartika" w:cs="Kartika"/>
                <w:sz w:val="24"/>
                <w:szCs w:val="24"/>
              </w:rPr>
              <w:t>Préparer le véhicule pour la livraison (option motocycle et VTR)</w:t>
            </w:r>
          </w:p>
        </w:tc>
        <w:tc>
          <w:tcPr>
            <w:tcW w:w="5753" w:type="dxa"/>
            <w:vMerge/>
            <w:vAlign w:val="center"/>
          </w:tcPr>
          <w:p w:rsidR="00667607" w:rsidRPr="00B42CDA" w:rsidRDefault="00667607" w:rsidP="006F5FDF">
            <w:pPr>
              <w:ind w:left="0"/>
              <w:jc w:val="left"/>
              <w:rPr>
                <w:rFonts w:ascii="Kartika" w:hAnsi="Kartika" w:cs="Kartika"/>
                <w:sz w:val="16"/>
                <w:szCs w:val="16"/>
              </w:rPr>
            </w:pPr>
          </w:p>
        </w:tc>
      </w:tr>
      <w:tr w:rsidR="00667607" w:rsidRPr="00B42CDA" w:rsidTr="00F70128">
        <w:trPr>
          <w:trHeight w:val="523"/>
          <w:jc w:val="center"/>
        </w:trPr>
        <w:tc>
          <w:tcPr>
            <w:tcW w:w="511" w:type="dxa"/>
            <w:vMerge/>
            <w:tcBorders>
              <w:top w:val="nil"/>
              <w:left w:val="nil"/>
              <w:bottom w:val="nil"/>
            </w:tcBorders>
          </w:tcPr>
          <w:p w:rsidR="00667607" w:rsidRPr="00B42CDA" w:rsidRDefault="00667607" w:rsidP="009D2E1F">
            <w:pPr>
              <w:ind w:left="0" w:firstLine="0"/>
              <w:jc w:val="left"/>
              <w:rPr>
                <w:rFonts w:ascii="Kartika" w:hAnsi="Kartika" w:cs="Kartika"/>
                <w:sz w:val="16"/>
                <w:szCs w:val="16"/>
              </w:rPr>
            </w:pPr>
          </w:p>
        </w:tc>
        <w:tc>
          <w:tcPr>
            <w:tcW w:w="2284" w:type="dxa"/>
            <w:vMerge/>
            <w:tcBorders>
              <w:bottom w:val="single" w:sz="12" w:space="0" w:color="auto"/>
            </w:tcBorders>
            <w:vAlign w:val="center"/>
          </w:tcPr>
          <w:p w:rsidR="00667607" w:rsidRPr="00232C7B" w:rsidRDefault="00667607" w:rsidP="009D2E1F">
            <w:pPr>
              <w:ind w:left="0" w:firstLine="0"/>
              <w:jc w:val="left"/>
              <w:rPr>
                <w:rFonts w:ascii="Kartika" w:hAnsi="Kartika" w:cs="Kartika"/>
                <w:sz w:val="24"/>
                <w:szCs w:val="24"/>
              </w:rPr>
            </w:pPr>
          </w:p>
        </w:tc>
        <w:tc>
          <w:tcPr>
            <w:tcW w:w="3763" w:type="dxa"/>
            <w:vMerge/>
            <w:tcBorders>
              <w:bottom w:val="single" w:sz="12" w:space="0" w:color="auto"/>
            </w:tcBorders>
            <w:vAlign w:val="center"/>
          </w:tcPr>
          <w:p w:rsidR="00667607" w:rsidRPr="00232C7B" w:rsidRDefault="00667607" w:rsidP="009D2E1F">
            <w:pPr>
              <w:ind w:left="0" w:firstLine="0"/>
              <w:jc w:val="left"/>
              <w:rPr>
                <w:rFonts w:ascii="Kartika" w:hAnsi="Kartika" w:cs="Kartika"/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bottom w:val="single" w:sz="12" w:space="0" w:color="auto"/>
            </w:tcBorders>
            <w:vAlign w:val="center"/>
          </w:tcPr>
          <w:p w:rsidR="00667607" w:rsidRPr="00232C7B" w:rsidRDefault="00667607" w:rsidP="005209E0">
            <w:pPr>
              <w:ind w:left="0" w:firstLine="0"/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</w:p>
        </w:tc>
        <w:tc>
          <w:tcPr>
            <w:tcW w:w="4085" w:type="dxa"/>
            <w:tcBorders>
              <w:bottom w:val="single" w:sz="12" w:space="0" w:color="auto"/>
            </w:tcBorders>
            <w:vAlign w:val="center"/>
          </w:tcPr>
          <w:p w:rsidR="00667607" w:rsidRPr="00232C7B" w:rsidRDefault="00667607" w:rsidP="009D2E1F">
            <w:pPr>
              <w:ind w:left="0" w:firstLine="0"/>
              <w:jc w:val="left"/>
              <w:rPr>
                <w:rFonts w:ascii="Kartika" w:hAnsi="Kartika" w:cs="Kartika"/>
                <w:sz w:val="24"/>
                <w:szCs w:val="24"/>
              </w:rPr>
            </w:pPr>
            <w:r w:rsidRPr="00232C7B">
              <w:rPr>
                <w:rFonts w:ascii="Kartika" w:hAnsi="Kartika" w:cs="Kartika"/>
                <w:sz w:val="24"/>
                <w:szCs w:val="24"/>
              </w:rPr>
              <w:t>3.6 Gérer le poste de travail</w:t>
            </w:r>
          </w:p>
        </w:tc>
        <w:tc>
          <w:tcPr>
            <w:tcW w:w="782" w:type="dxa"/>
            <w:tcBorders>
              <w:bottom w:val="single" w:sz="12" w:space="0" w:color="auto"/>
            </w:tcBorders>
            <w:vAlign w:val="center"/>
          </w:tcPr>
          <w:p w:rsidR="00667607" w:rsidRPr="00232C7B" w:rsidRDefault="00667607" w:rsidP="00DD5F86">
            <w:pPr>
              <w:ind w:left="0" w:firstLine="0"/>
              <w:jc w:val="center"/>
              <w:rPr>
                <w:rFonts w:ascii="Kartika" w:hAnsi="Kartika" w:cs="Kartika"/>
                <w:sz w:val="24"/>
                <w:szCs w:val="24"/>
              </w:rPr>
            </w:pPr>
            <w:r w:rsidRPr="00232C7B">
              <w:rPr>
                <w:rFonts w:ascii="Kartika" w:hAnsi="Kartika" w:cs="Kartika"/>
                <w:sz w:val="24"/>
                <w:szCs w:val="24"/>
              </w:rPr>
              <w:t>M6</w:t>
            </w:r>
          </w:p>
        </w:tc>
        <w:tc>
          <w:tcPr>
            <w:tcW w:w="4442" w:type="dxa"/>
            <w:tcBorders>
              <w:bottom w:val="single" w:sz="12" w:space="0" w:color="auto"/>
            </w:tcBorders>
            <w:vAlign w:val="center"/>
          </w:tcPr>
          <w:p w:rsidR="00667607" w:rsidRPr="00232C7B" w:rsidRDefault="00667607" w:rsidP="009D2E1F">
            <w:pPr>
              <w:ind w:left="0" w:firstLine="0"/>
              <w:jc w:val="left"/>
              <w:rPr>
                <w:rFonts w:ascii="Kartika" w:hAnsi="Kartika" w:cs="Kartika"/>
                <w:sz w:val="24"/>
                <w:szCs w:val="24"/>
              </w:rPr>
            </w:pPr>
            <w:r w:rsidRPr="00232C7B">
              <w:rPr>
                <w:rFonts w:ascii="Kartika" w:hAnsi="Kartika" w:cs="Kartika"/>
                <w:sz w:val="24"/>
                <w:szCs w:val="24"/>
              </w:rPr>
              <w:t>Organiser son poste de travail.</w:t>
            </w:r>
          </w:p>
          <w:p w:rsidR="00667607" w:rsidRPr="00232C7B" w:rsidRDefault="00667607" w:rsidP="009D2E1F">
            <w:pPr>
              <w:ind w:left="0" w:firstLine="0"/>
              <w:jc w:val="left"/>
              <w:rPr>
                <w:rFonts w:ascii="Kartika" w:hAnsi="Kartika" w:cs="Kartika"/>
                <w:sz w:val="24"/>
                <w:szCs w:val="24"/>
              </w:rPr>
            </w:pPr>
            <w:r w:rsidRPr="00232C7B">
              <w:rPr>
                <w:rFonts w:ascii="Kartika" w:hAnsi="Kartika" w:cs="Kartika"/>
                <w:sz w:val="24"/>
                <w:szCs w:val="24"/>
              </w:rPr>
              <w:t>Maintenir en état le poste de travail.</w:t>
            </w:r>
          </w:p>
          <w:p w:rsidR="00667607" w:rsidRPr="00232C7B" w:rsidRDefault="00667607" w:rsidP="009D2E1F">
            <w:pPr>
              <w:ind w:left="0" w:firstLine="0"/>
              <w:jc w:val="left"/>
              <w:rPr>
                <w:rFonts w:ascii="Kartika" w:hAnsi="Kartika" w:cs="Kartika"/>
                <w:sz w:val="24"/>
                <w:szCs w:val="24"/>
              </w:rPr>
            </w:pPr>
            <w:r w:rsidRPr="00232C7B">
              <w:rPr>
                <w:rFonts w:ascii="Kartika" w:hAnsi="Kartika" w:cs="Kartika"/>
                <w:sz w:val="24"/>
                <w:szCs w:val="24"/>
              </w:rPr>
              <w:t>Appliquer les règles en lien avec l’hygiène, la santé, la sécurité et l’environnement</w:t>
            </w:r>
          </w:p>
        </w:tc>
        <w:tc>
          <w:tcPr>
            <w:tcW w:w="5753" w:type="dxa"/>
            <w:vMerge/>
            <w:tcBorders>
              <w:bottom w:val="single" w:sz="12" w:space="0" w:color="auto"/>
            </w:tcBorders>
            <w:vAlign w:val="center"/>
          </w:tcPr>
          <w:p w:rsidR="00667607" w:rsidRPr="00B42CDA" w:rsidRDefault="00667607" w:rsidP="006F5FDF">
            <w:pPr>
              <w:ind w:left="0" w:firstLine="0"/>
              <w:jc w:val="left"/>
              <w:rPr>
                <w:rFonts w:ascii="Kartika" w:hAnsi="Kartika" w:cs="Kartika"/>
                <w:sz w:val="16"/>
                <w:szCs w:val="16"/>
              </w:rPr>
            </w:pPr>
          </w:p>
        </w:tc>
      </w:tr>
      <w:tr w:rsidR="00667607" w:rsidRPr="00B42CDA" w:rsidTr="008E7135">
        <w:trPr>
          <w:trHeight w:val="381"/>
          <w:jc w:val="center"/>
        </w:trPr>
        <w:tc>
          <w:tcPr>
            <w:tcW w:w="511" w:type="dxa"/>
            <w:vMerge/>
            <w:tcBorders>
              <w:top w:val="nil"/>
              <w:left w:val="nil"/>
              <w:bottom w:val="nil"/>
            </w:tcBorders>
          </w:tcPr>
          <w:p w:rsidR="00667607" w:rsidRPr="00B42CDA" w:rsidRDefault="00667607" w:rsidP="009D2E1F">
            <w:pPr>
              <w:ind w:left="0" w:firstLine="0"/>
              <w:jc w:val="left"/>
              <w:rPr>
                <w:rFonts w:ascii="Kartika" w:hAnsi="Kartika" w:cs="Kartika"/>
                <w:sz w:val="16"/>
                <w:szCs w:val="16"/>
              </w:rPr>
            </w:pPr>
          </w:p>
        </w:tc>
        <w:tc>
          <w:tcPr>
            <w:tcW w:w="2284" w:type="dxa"/>
            <w:vMerge w:val="restart"/>
            <w:tcBorders>
              <w:top w:val="single" w:sz="12" w:space="0" w:color="auto"/>
            </w:tcBorders>
            <w:vAlign w:val="center"/>
          </w:tcPr>
          <w:p w:rsidR="00667607" w:rsidRPr="00232C7B" w:rsidRDefault="00667607" w:rsidP="009D2E1F">
            <w:pPr>
              <w:ind w:left="0" w:firstLine="0"/>
              <w:jc w:val="left"/>
              <w:rPr>
                <w:rFonts w:ascii="Kartika" w:hAnsi="Kartika" w:cs="Kartika"/>
                <w:sz w:val="24"/>
                <w:szCs w:val="24"/>
              </w:rPr>
            </w:pPr>
            <w:r w:rsidRPr="00232C7B">
              <w:rPr>
                <w:rFonts w:ascii="Kartika" w:hAnsi="Kartika" w:cs="Kartika"/>
                <w:sz w:val="24"/>
                <w:szCs w:val="24"/>
              </w:rPr>
              <w:t>A2. Diagnostic</w:t>
            </w:r>
          </w:p>
          <w:p w:rsidR="00667607" w:rsidRPr="00232C7B" w:rsidRDefault="00667607" w:rsidP="009D2E1F">
            <w:pPr>
              <w:ind w:left="0" w:firstLine="0"/>
              <w:jc w:val="left"/>
              <w:rPr>
                <w:rFonts w:ascii="Kartika" w:hAnsi="Kartika" w:cs="Kartika"/>
                <w:sz w:val="24"/>
                <w:szCs w:val="24"/>
              </w:rPr>
            </w:pPr>
          </w:p>
          <w:p w:rsidR="00667607" w:rsidRPr="00232C7B" w:rsidRDefault="00667607" w:rsidP="009D2E1F">
            <w:pPr>
              <w:ind w:left="0" w:firstLine="0"/>
              <w:jc w:val="left"/>
              <w:rPr>
                <w:rFonts w:ascii="Kartika" w:hAnsi="Kartika" w:cs="Kartika"/>
                <w:sz w:val="24"/>
                <w:szCs w:val="24"/>
              </w:rPr>
            </w:pPr>
            <w:r w:rsidRPr="00232C7B">
              <w:rPr>
                <w:rFonts w:ascii="Kartika" w:hAnsi="Kartika" w:cs="Kartika"/>
                <w:sz w:val="24"/>
                <w:szCs w:val="24"/>
              </w:rPr>
              <w:t>A4. Réception – Restitution</w:t>
            </w:r>
          </w:p>
        </w:tc>
        <w:tc>
          <w:tcPr>
            <w:tcW w:w="3763" w:type="dxa"/>
            <w:vMerge w:val="restart"/>
            <w:tcBorders>
              <w:top w:val="single" w:sz="12" w:space="0" w:color="auto"/>
            </w:tcBorders>
            <w:vAlign w:val="center"/>
          </w:tcPr>
          <w:p w:rsidR="00667607" w:rsidRPr="00232C7B" w:rsidRDefault="00667607" w:rsidP="009D2E1F">
            <w:pPr>
              <w:ind w:left="0" w:firstLine="0"/>
              <w:jc w:val="left"/>
              <w:rPr>
                <w:rFonts w:ascii="Kartika" w:hAnsi="Kartika" w:cs="Kartika"/>
                <w:sz w:val="24"/>
                <w:szCs w:val="24"/>
              </w:rPr>
            </w:pPr>
            <w:r w:rsidRPr="00232C7B">
              <w:rPr>
                <w:rFonts w:ascii="Kartika" w:hAnsi="Kartika" w:cs="Kartika"/>
                <w:sz w:val="24"/>
                <w:szCs w:val="24"/>
              </w:rPr>
              <w:t>T21 Confirmer, constater un dysfonctionnement, une anomalie</w:t>
            </w:r>
          </w:p>
          <w:p w:rsidR="00667607" w:rsidRPr="00232C7B" w:rsidRDefault="00667607" w:rsidP="009D2E1F">
            <w:pPr>
              <w:ind w:left="0" w:firstLine="0"/>
              <w:jc w:val="left"/>
              <w:rPr>
                <w:rFonts w:ascii="Kartika" w:hAnsi="Kartika" w:cs="Kartika"/>
                <w:sz w:val="24"/>
                <w:szCs w:val="24"/>
              </w:rPr>
            </w:pPr>
            <w:r w:rsidRPr="00232C7B">
              <w:rPr>
                <w:rFonts w:ascii="Kartika" w:hAnsi="Kartika" w:cs="Kartika"/>
                <w:sz w:val="24"/>
                <w:szCs w:val="24"/>
              </w:rPr>
              <w:t>T22 Identifier les systèmes, les sous-ensembles, les éléments défectueux</w:t>
            </w:r>
          </w:p>
          <w:p w:rsidR="00667607" w:rsidRPr="00232C7B" w:rsidRDefault="00667607" w:rsidP="009D2E1F">
            <w:pPr>
              <w:ind w:left="0" w:firstLine="0"/>
              <w:jc w:val="left"/>
              <w:rPr>
                <w:rFonts w:ascii="Kartika" w:hAnsi="Kartika" w:cs="Kartika"/>
                <w:sz w:val="24"/>
                <w:szCs w:val="24"/>
              </w:rPr>
            </w:pPr>
            <w:r w:rsidRPr="00232C7B">
              <w:rPr>
                <w:rFonts w:ascii="Kartika" w:hAnsi="Kartika" w:cs="Kartika"/>
                <w:sz w:val="24"/>
                <w:szCs w:val="24"/>
              </w:rPr>
              <w:t>T23 Proposer des solutions correctives</w:t>
            </w:r>
          </w:p>
          <w:p w:rsidR="00667607" w:rsidRPr="00232C7B" w:rsidRDefault="00667607" w:rsidP="009D2E1F">
            <w:pPr>
              <w:ind w:left="0" w:firstLine="0"/>
              <w:jc w:val="left"/>
              <w:rPr>
                <w:rFonts w:ascii="Kartika" w:hAnsi="Kartika" w:cs="Kartika"/>
                <w:sz w:val="24"/>
                <w:szCs w:val="24"/>
              </w:rPr>
            </w:pPr>
            <w:r w:rsidRPr="00232C7B">
              <w:rPr>
                <w:rFonts w:ascii="Kartika" w:hAnsi="Kartika" w:cs="Kartika"/>
                <w:sz w:val="24"/>
                <w:szCs w:val="24"/>
              </w:rPr>
              <w:t>T41 Prendre en charge le véhicule</w:t>
            </w:r>
          </w:p>
          <w:p w:rsidR="00667607" w:rsidRPr="00232C7B" w:rsidRDefault="00667607" w:rsidP="009D2E1F">
            <w:pPr>
              <w:ind w:left="0" w:firstLine="0"/>
              <w:jc w:val="left"/>
              <w:rPr>
                <w:rFonts w:ascii="Kartika" w:hAnsi="Kartika" w:cs="Kartika"/>
                <w:sz w:val="24"/>
                <w:szCs w:val="24"/>
              </w:rPr>
            </w:pPr>
            <w:r w:rsidRPr="00232C7B">
              <w:rPr>
                <w:rFonts w:ascii="Kartika" w:hAnsi="Kartika" w:cs="Kartika"/>
                <w:sz w:val="24"/>
                <w:szCs w:val="24"/>
              </w:rPr>
              <w:t>T43 Proposer une intervention complémentaire ou obligatoire, un service.</w:t>
            </w:r>
          </w:p>
        </w:tc>
        <w:tc>
          <w:tcPr>
            <w:tcW w:w="1513" w:type="dxa"/>
            <w:vMerge w:val="restart"/>
            <w:tcBorders>
              <w:top w:val="single" w:sz="12" w:space="0" w:color="auto"/>
            </w:tcBorders>
            <w:vAlign w:val="center"/>
          </w:tcPr>
          <w:p w:rsidR="00667607" w:rsidRPr="00232C7B" w:rsidRDefault="00667607" w:rsidP="005209E0">
            <w:pPr>
              <w:ind w:left="0" w:firstLine="0"/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232C7B">
              <w:rPr>
                <w:rFonts w:ascii="Kartika" w:hAnsi="Kartika" w:cs="Kartika"/>
                <w:b/>
                <w:sz w:val="24"/>
                <w:szCs w:val="24"/>
              </w:rPr>
              <w:t>U32</w:t>
            </w:r>
          </w:p>
          <w:p w:rsidR="00667607" w:rsidRPr="00232C7B" w:rsidRDefault="00667607" w:rsidP="005209E0">
            <w:pPr>
              <w:ind w:left="0" w:firstLine="0"/>
              <w:jc w:val="center"/>
              <w:rPr>
                <w:rFonts w:ascii="Kartika" w:hAnsi="Kartika" w:cs="Kartika"/>
                <w:sz w:val="24"/>
                <w:szCs w:val="24"/>
              </w:rPr>
            </w:pPr>
            <w:r w:rsidRPr="00232C7B">
              <w:rPr>
                <w:rFonts w:ascii="Kartika" w:hAnsi="Kartika" w:cs="Kartika"/>
                <w:sz w:val="24"/>
                <w:szCs w:val="24"/>
              </w:rPr>
              <w:t>Communication technique : diagnostic sur systèmes mécaniques</w:t>
            </w:r>
          </w:p>
          <w:p w:rsidR="00667607" w:rsidRPr="00232C7B" w:rsidRDefault="00667607" w:rsidP="005209E0">
            <w:pPr>
              <w:ind w:left="0" w:firstLine="0"/>
              <w:jc w:val="center"/>
              <w:rPr>
                <w:rFonts w:ascii="Kartika" w:hAnsi="Kartika" w:cs="Kartika"/>
                <w:sz w:val="24"/>
                <w:szCs w:val="24"/>
              </w:rPr>
            </w:pPr>
            <w:r w:rsidRPr="00232C7B">
              <w:rPr>
                <w:rFonts w:ascii="Kartika" w:hAnsi="Kartika" w:cs="Kartika"/>
                <w:sz w:val="24"/>
                <w:szCs w:val="24"/>
              </w:rPr>
              <w:t>(3)</w:t>
            </w:r>
          </w:p>
        </w:tc>
        <w:tc>
          <w:tcPr>
            <w:tcW w:w="4085" w:type="dxa"/>
            <w:tcBorders>
              <w:top w:val="single" w:sz="12" w:space="0" w:color="auto"/>
            </w:tcBorders>
            <w:vAlign w:val="center"/>
          </w:tcPr>
          <w:p w:rsidR="00667607" w:rsidRPr="00232C7B" w:rsidRDefault="00667607" w:rsidP="009D2E1F">
            <w:pPr>
              <w:ind w:left="0" w:firstLine="0"/>
              <w:jc w:val="left"/>
              <w:rPr>
                <w:rFonts w:ascii="Kartika" w:hAnsi="Kartika" w:cs="Kartika"/>
                <w:sz w:val="24"/>
                <w:szCs w:val="24"/>
              </w:rPr>
            </w:pPr>
            <w:r w:rsidRPr="00232C7B">
              <w:rPr>
                <w:rFonts w:ascii="Kartika" w:hAnsi="Kartika" w:cs="Kartika"/>
                <w:sz w:val="24"/>
                <w:szCs w:val="24"/>
              </w:rPr>
              <w:t>1.2 Communiquer en interne et avec les tiers.</w:t>
            </w:r>
          </w:p>
        </w:tc>
        <w:tc>
          <w:tcPr>
            <w:tcW w:w="782" w:type="dxa"/>
            <w:tcBorders>
              <w:top w:val="single" w:sz="12" w:space="0" w:color="auto"/>
            </w:tcBorders>
            <w:vAlign w:val="center"/>
          </w:tcPr>
          <w:p w:rsidR="00667607" w:rsidRPr="00232C7B" w:rsidRDefault="00667607" w:rsidP="00DD5F86">
            <w:pPr>
              <w:ind w:left="0" w:firstLine="0"/>
              <w:jc w:val="center"/>
              <w:rPr>
                <w:rFonts w:ascii="Kartika" w:hAnsi="Kartika" w:cs="Kartika"/>
                <w:sz w:val="24"/>
                <w:szCs w:val="24"/>
              </w:rPr>
            </w:pPr>
            <w:r w:rsidRPr="00232C7B">
              <w:rPr>
                <w:rFonts w:ascii="Kartika" w:hAnsi="Kartika" w:cs="Kartika"/>
                <w:sz w:val="24"/>
                <w:szCs w:val="24"/>
              </w:rPr>
              <w:t>M7</w:t>
            </w:r>
          </w:p>
        </w:tc>
        <w:tc>
          <w:tcPr>
            <w:tcW w:w="4442" w:type="dxa"/>
            <w:tcBorders>
              <w:top w:val="single" w:sz="12" w:space="0" w:color="auto"/>
            </w:tcBorders>
            <w:vAlign w:val="center"/>
          </w:tcPr>
          <w:p w:rsidR="00667607" w:rsidRPr="00232C7B" w:rsidRDefault="00667607" w:rsidP="009D2E1F">
            <w:pPr>
              <w:ind w:left="0" w:firstLine="0"/>
              <w:jc w:val="left"/>
              <w:rPr>
                <w:rFonts w:ascii="Kartika" w:hAnsi="Kartika" w:cs="Kartika"/>
                <w:sz w:val="24"/>
                <w:szCs w:val="24"/>
              </w:rPr>
            </w:pPr>
            <w:r w:rsidRPr="00232C7B">
              <w:rPr>
                <w:rFonts w:ascii="Kartika" w:hAnsi="Kartika" w:cs="Kartika"/>
                <w:sz w:val="24"/>
                <w:szCs w:val="24"/>
              </w:rPr>
              <w:t>Rendre compte de son intervention</w:t>
            </w:r>
          </w:p>
          <w:p w:rsidR="00667607" w:rsidRPr="00232C7B" w:rsidRDefault="00667607" w:rsidP="009D2E1F">
            <w:pPr>
              <w:ind w:left="0" w:firstLine="0"/>
              <w:jc w:val="left"/>
              <w:rPr>
                <w:rFonts w:ascii="Kartika" w:hAnsi="Kartika" w:cs="Kartika"/>
                <w:sz w:val="24"/>
                <w:szCs w:val="24"/>
              </w:rPr>
            </w:pPr>
            <w:r w:rsidRPr="00232C7B">
              <w:rPr>
                <w:rFonts w:ascii="Kartika" w:hAnsi="Kartika" w:cs="Kartika"/>
                <w:sz w:val="24"/>
                <w:szCs w:val="24"/>
              </w:rPr>
              <w:t>Renseigner un ordre de réparation, un bon de commande, une estimation, un devis (option moto)</w:t>
            </w:r>
          </w:p>
          <w:p w:rsidR="00667607" w:rsidRPr="00232C7B" w:rsidRDefault="00667607" w:rsidP="009D2E1F">
            <w:pPr>
              <w:ind w:left="0" w:firstLine="0"/>
              <w:jc w:val="left"/>
              <w:rPr>
                <w:rFonts w:ascii="Kartika" w:hAnsi="Kartika" w:cs="Kartika"/>
                <w:sz w:val="24"/>
                <w:szCs w:val="24"/>
              </w:rPr>
            </w:pPr>
            <w:r w:rsidRPr="00232C7B">
              <w:rPr>
                <w:rFonts w:ascii="Kartika" w:hAnsi="Kartika" w:cs="Kartika"/>
                <w:sz w:val="24"/>
                <w:szCs w:val="24"/>
              </w:rPr>
              <w:t>Utiliser les moyens de communication de l’entreprise.</w:t>
            </w:r>
          </w:p>
        </w:tc>
        <w:tc>
          <w:tcPr>
            <w:tcW w:w="5753" w:type="dxa"/>
            <w:vMerge w:val="restart"/>
            <w:tcBorders>
              <w:top w:val="single" w:sz="12" w:space="0" w:color="auto"/>
            </w:tcBorders>
            <w:vAlign w:val="center"/>
          </w:tcPr>
          <w:p w:rsidR="00667607" w:rsidRPr="008E7135" w:rsidRDefault="00667607" w:rsidP="008E7135">
            <w:pPr>
              <w:ind w:left="0" w:firstLine="0"/>
              <w:jc w:val="left"/>
              <w:rPr>
                <w:rFonts w:ascii="Kartika" w:hAnsi="Kartika" w:cs="Kartika"/>
                <w:sz w:val="16"/>
                <w:szCs w:val="16"/>
                <w:lang w:eastAsia="fr-FR"/>
              </w:rPr>
            </w:pPr>
            <w:r w:rsidRPr="008E7135">
              <w:rPr>
                <w:rFonts w:ascii="Kartika" w:hAnsi="Kartika" w:cs="Kartika"/>
                <w:sz w:val="16"/>
                <w:szCs w:val="16"/>
                <w:lang w:eastAsia="fr-FR"/>
              </w:rPr>
              <w:t>Les tests, essais et manipulations sont effectués dans le respect des procédures</w:t>
            </w:r>
            <w:r>
              <w:rPr>
                <w:rFonts w:ascii="Kartika" w:hAnsi="Kartika" w:cs="Kartika"/>
                <w:sz w:val="16"/>
                <w:szCs w:val="16"/>
                <w:lang w:eastAsia="fr-FR"/>
              </w:rPr>
              <w:t>.</w:t>
            </w:r>
          </w:p>
          <w:p w:rsidR="00667607" w:rsidRDefault="00667607" w:rsidP="008E7135">
            <w:pPr>
              <w:ind w:left="0" w:firstLine="0"/>
              <w:jc w:val="left"/>
              <w:rPr>
                <w:rFonts w:ascii="Kartika" w:hAnsi="Kartika" w:cs="Kartika"/>
                <w:sz w:val="16"/>
                <w:szCs w:val="16"/>
                <w:lang w:eastAsia="fr-FR"/>
              </w:rPr>
            </w:pPr>
            <w:r w:rsidRPr="008E7135">
              <w:rPr>
                <w:rFonts w:ascii="Kartika" w:hAnsi="Kartika" w:cs="Kartika"/>
                <w:sz w:val="16"/>
                <w:szCs w:val="16"/>
                <w:lang w:eastAsia="fr-FR"/>
              </w:rPr>
              <w:t>Le dysfonctionnement ou l'anomalie sont confirmés</w:t>
            </w:r>
            <w:r>
              <w:rPr>
                <w:rFonts w:ascii="Kartika" w:hAnsi="Kartika" w:cs="Kartika"/>
                <w:sz w:val="16"/>
                <w:szCs w:val="16"/>
                <w:lang w:eastAsia="fr-FR"/>
              </w:rPr>
              <w:t>.</w:t>
            </w:r>
          </w:p>
          <w:p w:rsidR="00667607" w:rsidRPr="008E7135" w:rsidRDefault="00667607" w:rsidP="008E7135">
            <w:pPr>
              <w:ind w:left="0" w:firstLine="0"/>
              <w:jc w:val="left"/>
              <w:rPr>
                <w:rFonts w:ascii="Kartika" w:hAnsi="Kartika" w:cs="Kartika"/>
                <w:sz w:val="16"/>
                <w:szCs w:val="16"/>
                <w:lang w:eastAsia="fr-FR"/>
              </w:rPr>
            </w:pPr>
            <w:r w:rsidRPr="008E7135">
              <w:rPr>
                <w:rFonts w:ascii="Kartika" w:hAnsi="Kartika" w:cs="Kartika"/>
                <w:sz w:val="16"/>
                <w:szCs w:val="16"/>
                <w:lang w:eastAsia="fr-FR"/>
              </w:rPr>
              <w:t>Le choix des mesures et contrôles est pertinent</w:t>
            </w:r>
            <w:r>
              <w:rPr>
                <w:rFonts w:ascii="Kartika" w:hAnsi="Kartika" w:cs="Kartika"/>
                <w:sz w:val="16"/>
                <w:szCs w:val="16"/>
                <w:lang w:eastAsia="fr-FR"/>
              </w:rPr>
              <w:t>.</w:t>
            </w:r>
          </w:p>
          <w:p w:rsidR="00667607" w:rsidRPr="008E7135" w:rsidRDefault="00667607" w:rsidP="008E7135">
            <w:pPr>
              <w:ind w:left="0" w:firstLine="0"/>
              <w:jc w:val="left"/>
              <w:rPr>
                <w:rFonts w:ascii="Kartika" w:hAnsi="Kartika" w:cs="Kartika"/>
                <w:sz w:val="16"/>
                <w:szCs w:val="16"/>
                <w:lang w:eastAsia="fr-FR"/>
              </w:rPr>
            </w:pPr>
            <w:r w:rsidRPr="008E7135">
              <w:rPr>
                <w:rFonts w:ascii="Kartika" w:hAnsi="Kartika" w:cs="Kartika"/>
                <w:sz w:val="16"/>
                <w:szCs w:val="16"/>
                <w:lang w:eastAsia="fr-FR"/>
              </w:rPr>
              <w:t>Les mesures et contrôles sont réalisés suivant les procédures</w:t>
            </w:r>
            <w:r>
              <w:rPr>
                <w:rFonts w:ascii="Kartika" w:hAnsi="Kartika" w:cs="Kartika"/>
                <w:sz w:val="16"/>
                <w:szCs w:val="16"/>
                <w:lang w:eastAsia="fr-FR"/>
              </w:rPr>
              <w:t>.</w:t>
            </w:r>
          </w:p>
          <w:p w:rsidR="00667607" w:rsidRPr="008E7135" w:rsidRDefault="00667607" w:rsidP="008E7135">
            <w:pPr>
              <w:ind w:left="0" w:firstLine="0"/>
              <w:jc w:val="left"/>
              <w:rPr>
                <w:rFonts w:ascii="Kartika" w:hAnsi="Kartika" w:cs="Kartika"/>
                <w:sz w:val="16"/>
                <w:szCs w:val="16"/>
                <w:lang w:eastAsia="fr-FR"/>
              </w:rPr>
            </w:pPr>
            <w:r w:rsidRPr="008E7135">
              <w:rPr>
                <w:rFonts w:ascii="Kartika" w:hAnsi="Kartika" w:cs="Kartika"/>
                <w:sz w:val="16"/>
                <w:szCs w:val="16"/>
                <w:lang w:eastAsia="fr-FR"/>
              </w:rPr>
              <w:t>Les systèmes, sous-ensembles ou éléments défectueux sont clairement identifiés et repérés</w:t>
            </w:r>
            <w:r>
              <w:rPr>
                <w:rFonts w:ascii="Kartika" w:hAnsi="Kartika" w:cs="Kartika"/>
                <w:sz w:val="16"/>
                <w:szCs w:val="16"/>
                <w:lang w:eastAsia="fr-FR"/>
              </w:rPr>
              <w:t>.</w:t>
            </w:r>
          </w:p>
          <w:p w:rsidR="00667607" w:rsidRDefault="00667607" w:rsidP="008E7135">
            <w:pPr>
              <w:ind w:left="0" w:firstLine="0"/>
              <w:jc w:val="left"/>
              <w:rPr>
                <w:rFonts w:ascii="Kartika" w:hAnsi="Kartika" w:cs="Kartika"/>
                <w:sz w:val="16"/>
                <w:szCs w:val="16"/>
                <w:lang w:eastAsia="fr-FR"/>
              </w:rPr>
            </w:pPr>
            <w:r w:rsidRPr="008E7135">
              <w:rPr>
                <w:rFonts w:ascii="Kartika" w:hAnsi="Kartika" w:cs="Kartika"/>
                <w:sz w:val="16"/>
                <w:szCs w:val="16"/>
                <w:lang w:eastAsia="fr-FR"/>
              </w:rPr>
              <w:t>Les conséquences du dysfonctionnement sont repérées et signalées</w:t>
            </w:r>
            <w:r>
              <w:rPr>
                <w:rFonts w:ascii="Kartika" w:hAnsi="Kartika" w:cs="Kartika"/>
                <w:sz w:val="16"/>
                <w:szCs w:val="16"/>
                <w:lang w:eastAsia="fr-FR"/>
              </w:rPr>
              <w:t>.</w:t>
            </w:r>
          </w:p>
          <w:p w:rsidR="00667607" w:rsidRPr="008E7135" w:rsidRDefault="00667607" w:rsidP="008E7135">
            <w:pPr>
              <w:ind w:left="0" w:firstLine="0"/>
              <w:jc w:val="left"/>
              <w:rPr>
                <w:rFonts w:ascii="Kartika" w:hAnsi="Kartika" w:cs="Kartika"/>
                <w:sz w:val="16"/>
                <w:szCs w:val="16"/>
                <w:lang w:eastAsia="fr-FR"/>
              </w:rPr>
            </w:pPr>
            <w:r w:rsidRPr="008E7135">
              <w:rPr>
                <w:rFonts w:ascii="Kartika" w:hAnsi="Kartika" w:cs="Kartika"/>
                <w:sz w:val="16"/>
                <w:szCs w:val="16"/>
                <w:lang w:eastAsia="fr-FR"/>
              </w:rPr>
              <w:t>Les solutions correctives proposées sont techniquement et économiquement réalisables ;</w:t>
            </w:r>
            <w:r>
              <w:rPr>
                <w:rFonts w:ascii="Kartika" w:hAnsi="Kartika" w:cs="Kartika"/>
                <w:sz w:val="16"/>
                <w:szCs w:val="16"/>
                <w:lang w:eastAsia="fr-FR"/>
              </w:rPr>
              <w:t xml:space="preserve"> </w:t>
            </w:r>
            <w:r w:rsidRPr="008E7135">
              <w:rPr>
                <w:rFonts w:ascii="Kartika" w:hAnsi="Kartika" w:cs="Kartika"/>
                <w:sz w:val="16"/>
                <w:szCs w:val="16"/>
                <w:lang w:eastAsia="fr-FR"/>
              </w:rPr>
              <w:t>hiérarchisées et justifiées.</w:t>
            </w:r>
          </w:p>
          <w:p w:rsidR="00667607" w:rsidRPr="008E7135" w:rsidRDefault="00667607" w:rsidP="008E7135">
            <w:pPr>
              <w:ind w:left="0" w:firstLine="0"/>
              <w:jc w:val="left"/>
              <w:rPr>
                <w:rFonts w:ascii="Kartika" w:hAnsi="Kartika" w:cs="Kartika"/>
                <w:sz w:val="16"/>
                <w:szCs w:val="16"/>
                <w:lang w:eastAsia="fr-FR"/>
              </w:rPr>
            </w:pPr>
            <w:r w:rsidRPr="008E7135">
              <w:rPr>
                <w:rFonts w:ascii="Kartika" w:hAnsi="Kartika" w:cs="Kartika"/>
                <w:sz w:val="16"/>
                <w:szCs w:val="16"/>
                <w:lang w:eastAsia="fr-FR"/>
              </w:rPr>
              <w:t>L’intégrité et la propr</w:t>
            </w:r>
            <w:r>
              <w:rPr>
                <w:rFonts w:ascii="Kartika" w:hAnsi="Kartika" w:cs="Kartika"/>
                <w:sz w:val="16"/>
                <w:szCs w:val="16"/>
                <w:lang w:eastAsia="fr-FR"/>
              </w:rPr>
              <w:t>eté du véhicule sont préservées.</w:t>
            </w:r>
          </w:p>
          <w:p w:rsidR="00667607" w:rsidRPr="008E7135" w:rsidRDefault="00667607" w:rsidP="008E7135">
            <w:pPr>
              <w:ind w:left="0" w:firstLine="0"/>
              <w:jc w:val="left"/>
              <w:rPr>
                <w:rFonts w:ascii="Kartika" w:hAnsi="Kartika" w:cs="Kartika"/>
                <w:sz w:val="16"/>
                <w:szCs w:val="16"/>
                <w:lang w:eastAsia="fr-FR"/>
              </w:rPr>
            </w:pPr>
            <w:r w:rsidRPr="008E7135">
              <w:rPr>
                <w:rFonts w:ascii="Kartika" w:hAnsi="Kartika" w:cs="Kartika"/>
                <w:sz w:val="16"/>
                <w:szCs w:val="16"/>
                <w:lang w:eastAsia="fr-FR"/>
              </w:rPr>
              <w:t>Les règles d'ergonomie, d'hygiène, de santé, de sécurité et de protection de l'environnement sont respectées</w:t>
            </w:r>
            <w:r>
              <w:rPr>
                <w:rFonts w:ascii="Kartika" w:hAnsi="Kartika" w:cs="Kartika"/>
                <w:sz w:val="16"/>
                <w:szCs w:val="16"/>
                <w:lang w:eastAsia="fr-FR"/>
              </w:rPr>
              <w:t>.</w:t>
            </w:r>
          </w:p>
          <w:p w:rsidR="00667607" w:rsidRDefault="00667607" w:rsidP="008E7135">
            <w:pPr>
              <w:ind w:left="0" w:firstLine="0"/>
              <w:jc w:val="left"/>
              <w:rPr>
                <w:rFonts w:ascii="Kartika" w:hAnsi="Kartika" w:cs="Kartika"/>
                <w:sz w:val="16"/>
                <w:szCs w:val="16"/>
                <w:lang w:eastAsia="fr-FR"/>
              </w:rPr>
            </w:pPr>
            <w:r w:rsidRPr="008E7135">
              <w:rPr>
                <w:rFonts w:ascii="Kartika" w:hAnsi="Kartika" w:cs="Kartika"/>
                <w:sz w:val="16"/>
                <w:szCs w:val="16"/>
                <w:lang w:eastAsia="fr-FR"/>
              </w:rPr>
              <w:t>Le poste de travail est maintenu propre et en état, toute anomalie est signalée</w:t>
            </w:r>
            <w:r>
              <w:rPr>
                <w:rFonts w:ascii="Kartika" w:hAnsi="Kartika" w:cs="Kartika"/>
                <w:sz w:val="16"/>
                <w:szCs w:val="16"/>
                <w:lang w:eastAsia="fr-FR"/>
              </w:rPr>
              <w:t>.</w:t>
            </w:r>
          </w:p>
          <w:p w:rsidR="00667607" w:rsidRPr="008E7135" w:rsidRDefault="00667607" w:rsidP="008E7135">
            <w:pPr>
              <w:ind w:left="0" w:firstLine="0"/>
              <w:jc w:val="left"/>
              <w:rPr>
                <w:rFonts w:ascii="Kartika" w:hAnsi="Kartika" w:cs="Kartika"/>
                <w:sz w:val="16"/>
                <w:szCs w:val="16"/>
                <w:lang w:eastAsia="fr-FR"/>
              </w:rPr>
            </w:pPr>
            <w:r w:rsidRPr="008E7135">
              <w:rPr>
                <w:rFonts w:ascii="Kartika" w:hAnsi="Kartika" w:cs="Kartika"/>
                <w:sz w:val="16"/>
                <w:szCs w:val="16"/>
                <w:lang w:eastAsia="fr-FR"/>
              </w:rPr>
              <w:t>Les travaux à réali</w:t>
            </w:r>
            <w:r>
              <w:rPr>
                <w:rFonts w:ascii="Kartika" w:hAnsi="Kartika" w:cs="Kartika"/>
                <w:sz w:val="16"/>
                <w:szCs w:val="16"/>
                <w:lang w:eastAsia="fr-FR"/>
              </w:rPr>
              <w:t>ser sont clairement identifiés.</w:t>
            </w:r>
          </w:p>
          <w:p w:rsidR="00667607" w:rsidRPr="008E7135" w:rsidRDefault="00667607" w:rsidP="008E7135">
            <w:pPr>
              <w:ind w:left="0" w:firstLine="0"/>
              <w:jc w:val="left"/>
              <w:rPr>
                <w:rFonts w:ascii="Kartika" w:hAnsi="Kartika" w:cs="Kartika"/>
                <w:sz w:val="16"/>
                <w:szCs w:val="16"/>
                <w:lang w:eastAsia="fr-FR"/>
              </w:rPr>
            </w:pPr>
            <w:r w:rsidRPr="008E7135">
              <w:rPr>
                <w:rFonts w:ascii="Kartika" w:hAnsi="Kartika" w:cs="Kartika"/>
                <w:sz w:val="16"/>
                <w:szCs w:val="16"/>
                <w:lang w:eastAsia="fr-FR"/>
              </w:rPr>
              <w:t>Les contrôles visuels sont réalisés et le</w:t>
            </w:r>
            <w:r>
              <w:rPr>
                <w:rFonts w:ascii="Kartika" w:hAnsi="Kartika" w:cs="Kartika"/>
                <w:sz w:val="16"/>
                <w:szCs w:val="16"/>
                <w:lang w:eastAsia="fr-FR"/>
              </w:rPr>
              <w:t>s défauts sont signalés.</w:t>
            </w:r>
          </w:p>
          <w:p w:rsidR="00667607" w:rsidRPr="008E7135" w:rsidRDefault="00667607" w:rsidP="008E7135">
            <w:pPr>
              <w:ind w:left="0" w:firstLine="0"/>
              <w:jc w:val="left"/>
              <w:rPr>
                <w:rFonts w:ascii="Kartika" w:hAnsi="Kartika" w:cs="Kartika"/>
                <w:sz w:val="16"/>
                <w:szCs w:val="16"/>
                <w:lang w:eastAsia="fr-FR"/>
              </w:rPr>
            </w:pPr>
            <w:r w:rsidRPr="008E7135">
              <w:rPr>
                <w:rFonts w:ascii="Kartika" w:hAnsi="Kartika" w:cs="Kartika"/>
                <w:sz w:val="16"/>
                <w:szCs w:val="16"/>
                <w:lang w:eastAsia="fr-FR"/>
              </w:rPr>
              <w:t>Toutes les données nécessaires à</w:t>
            </w:r>
            <w:r>
              <w:rPr>
                <w:rFonts w:ascii="Kartika" w:hAnsi="Kartika" w:cs="Kartika"/>
                <w:sz w:val="16"/>
                <w:szCs w:val="16"/>
                <w:lang w:eastAsia="fr-FR"/>
              </w:rPr>
              <w:t xml:space="preserve"> l'intervention sont collectées.</w:t>
            </w:r>
          </w:p>
          <w:p w:rsidR="00667607" w:rsidRPr="008E7135" w:rsidRDefault="00667607" w:rsidP="008E7135">
            <w:pPr>
              <w:ind w:left="0" w:firstLine="0"/>
              <w:jc w:val="left"/>
              <w:rPr>
                <w:rFonts w:ascii="Kartika" w:hAnsi="Kartika" w:cs="Kartika"/>
                <w:sz w:val="16"/>
                <w:szCs w:val="16"/>
                <w:lang w:eastAsia="fr-FR"/>
              </w:rPr>
            </w:pPr>
            <w:r w:rsidRPr="008E7135">
              <w:rPr>
                <w:rFonts w:ascii="Kartika" w:hAnsi="Kartika" w:cs="Kartika"/>
                <w:sz w:val="16"/>
                <w:szCs w:val="16"/>
                <w:lang w:eastAsia="fr-FR"/>
              </w:rPr>
              <w:t>Le véhicu</w:t>
            </w:r>
            <w:r>
              <w:rPr>
                <w:rFonts w:ascii="Kartika" w:hAnsi="Kartika" w:cs="Kartika"/>
                <w:sz w:val="16"/>
                <w:szCs w:val="16"/>
                <w:lang w:eastAsia="fr-FR"/>
              </w:rPr>
              <w:t>le est préparé à l'intervention.</w:t>
            </w:r>
          </w:p>
          <w:p w:rsidR="00667607" w:rsidRDefault="00667607" w:rsidP="008E7135">
            <w:pPr>
              <w:ind w:left="0" w:firstLine="0"/>
              <w:jc w:val="left"/>
              <w:rPr>
                <w:rFonts w:ascii="Kartika" w:hAnsi="Kartika" w:cs="Kartika"/>
                <w:sz w:val="16"/>
                <w:szCs w:val="16"/>
                <w:lang w:eastAsia="fr-FR"/>
              </w:rPr>
            </w:pPr>
            <w:r w:rsidRPr="008E7135">
              <w:rPr>
                <w:rFonts w:ascii="Kartika" w:hAnsi="Kartika" w:cs="Kartika"/>
                <w:sz w:val="16"/>
                <w:szCs w:val="16"/>
                <w:lang w:eastAsia="fr-FR"/>
              </w:rPr>
              <w:t>Le véhicule est "décaissé" * et/ou préparé à la livraison**</w:t>
            </w:r>
            <w:r>
              <w:rPr>
                <w:rFonts w:ascii="Kartika" w:hAnsi="Kartika" w:cs="Kartika"/>
                <w:sz w:val="16"/>
                <w:szCs w:val="16"/>
                <w:lang w:eastAsia="fr-FR"/>
              </w:rPr>
              <w:t>.</w:t>
            </w:r>
          </w:p>
          <w:p w:rsidR="00667607" w:rsidRPr="008E7135" w:rsidRDefault="00667607" w:rsidP="008E7135">
            <w:pPr>
              <w:ind w:left="0" w:firstLine="0"/>
              <w:jc w:val="left"/>
              <w:rPr>
                <w:rFonts w:ascii="Kartika" w:hAnsi="Kartika" w:cs="Kartika"/>
                <w:sz w:val="16"/>
                <w:szCs w:val="16"/>
                <w:lang w:eastAsia="fr-FR"/>
              </w:rPr>
            </w:pPr>
            <w:r w:rsidRPr="008E7135">
              <w:rPr>
                <w:rFonts w:ascii="Kartika" w:hAnsi="Kartika" w:cs="Kartika"/>
                <w:sz w:val="16"/>
                <w:szCs w:val="16"/>
                <w:lang w:eastAsia="fr-FR"/>
              </w:rPr>
              <w:t>La proposition est correctement formulée et argumentée</w:t>
            </w:r>
            <w:r>
              <w:rPr>
                <w:rFonts w:ascii="Kartika" w:hAnsi="Kartika" w:cs="Kartika"/>
                <w:sz w:val="16"/>
                <w:szCs w:val="16"/>
                <w:lang w:eastAsia="fr-FR"/>
              </w:rPr>
              <w:t>.</w:t>
            </w:r>
          </w:p>
          <w:p w:rsidR="00667607" w:rsidRPr="008E7135" w:rsidRDefault="00667607" w:rsidP="008E7135">
            <w:pPr>
              <w:ind w:left="0" w:firstLine="0"/>
              <w:jc w:val="left"/>
              <w:rPr>
                <w:rFonts w:ascii="Kartika" w:hAnsi="Kartika" w:cs="Kartika"/>
                <w:sz w:val="16"/>
                <w:szCs w:val="16"/>
                <w:lang w:eastAsia="fr-FR"/>
              </w:rPr>
            </w:pPr>
            <w:r w:rsidRPr="008E7135">
              <w:rPr>
                <w:rFonts w:ascii="Kartika" w:hAnsi="Kartika" w:cs="Kartika"/>
                <w:sz w:val="16"/>
                <w:szCs w:val="16"/>
                <w:lang w:eastAsia="fr-FR"/>
              </w:rPr>
              <w:t>La procédure qualité de l'entreprise est respectée</w:t>
            </w:r>
            <w:r>
              <w:rPr>
                <w:rFonts w:ascii="Kartika" w:hAnsi="Kartika" w:cs="Kartika"/>
                <w:sz w:val="16"/>
                <w:szCs w:val="16"/>
                <w:lang w:eastAsia="fr-FR"/>
              </w:rPr>
              <w:t>.</w:t>
            </w:r>
          </w:p>
          <w:p w:rsidR="00667607" w:rsidRPr="00B42CDA" w:rsidRDefault="00667607" w:rsidP="008E7135">
            <w:pPr>
              <w:ind w:left="708" w:firstLine="0"/>
              <w:jc w:val="left"/>
              <w:rPr>
                <w:rFonts w:ascii="Kartika" w:hAnsi="Kartika" w:cs="Kartika"/>
                <w:sz w:val="16"/>
                <w:szCs w:val="16"/>
              </w:rPr>
            </w:pPr>
            <w:r w:rsidRPr="009445EF">
              <w:rPr>
                <w:rFonts w:ascii="Kartika" w:hAnsi="Kartika" w:cs="Kartika"/>
                <w:i/>
                <w:sz w:val="16"/>
                <w:szCs w:val="16"/>
                <w:lang w:eastAsia="fr-FR"/>
              </w:rPr>
              <w:t>*pour l'option motocycles</w:t>
            </w:r>
            <w:r>
              <w:rPr>
                <w:rFonts w:ascii="Kartika" w:hAnsi="Kartika" w:cs="Kartika"/>
                <w:i/>
                <w:sz w:val="16"/>
                <w:szCs w:val="16"/>
                <w:lang w:eastAsia="fr-FR"/>
              </w:rPr>
              <w:t xml:space="preserve"> / </w:t>
            </w:r>
            <w:r w:rsidRPr="009445EF">
              <w:rPr>
                <w:rFonts w:ascii="Kartika" w:hAnsi="Kartika" w:cs="Kartika"/>
                <w:i/>
                <w:sz w:val="16"/>
                <w:szCs w:val="16"/>
                <w:lang w:eastAsia="fr-FR"/>
              </w:rPr>
              <w:t>** pour les options motocycles et VTR</w:t>
            </w:r>
          </w:p>
        </w:tc>
      </w:tr>
      <w:tr w:rsidR="00667607" w:rsidRPr="00B42CDA" w:rsidTr="008E7135">
        <w:trPr>
          <w:trHeight w:val="935"/>
          <w:jc w:val="center"/>
        </w:trPr>
        <w:tc>
          <w:tcPr>
            <w:tcW w:w="511" w:type="dxa"/>
            <w:vMerge/>
            <w:tcBorders>
              <w:top w:val="nil"/>
              <w:left w:val="nil"/>
              <w:bottom w:val="nil"/>
            </w:tcBorders>
          </w:tcPr>
          <w:p w:rsidR="00667607" w:rsidRPr="00B42CDA" w:rsidRDefault="00667607" w:rsidP="009D2E1F">
            <w:pPr>
              <w:ind w:left="0" w:firstLine="0"/>
              <w:jc w:val="left"/>
              <w:rPr>
                <w:rFonts w:ascii="Kartika" w:hAnsi="Kartika" w:cs="Kartika"/>
                <w:sz w:val="16"/>
                <w:szCs w:val="16"/>
              </w:rPr>
            </w:pPr>
          </w:p>
        </w:tc>
        <w:tc>
          <w:tcPr>
            <w:tcW w:w="2284" w:type="dxa"/>
            <w:vMerge/>
            <w:tcBorders>
              <w:bottom w:val="single" w:sz="12" w:space="0" w:color="auto"/>
            </w:tcBorders>
            <w:vAlign w:val="center"/>
          </w:tcPr>
          <w:p w:rsidR="00667607" w:rsidRPr="00232C7B" w:rsidRDefault="00667607" w:rsidP="009D2E1F">
            <w:pPr>
              <w:ind w:left="0" w:firstLine="0"/>
              <w:jc w:val="left"/>
              <w:rPr>
                <w:rFonts w:ascii="Kartika" w:hAnsi="Kartika" w:cs="Kartika"/>
                <w:sz w:val="24"/>
                <w:szCs w:val="24"/>
              </w:rPr>
            </w:pPr>
          </w:p>
        </w:tc>
        <w:tc>
          <w:tcPr>
            <w:tcW w:w="3763" w:type="dxa"/>
            <w:vMerge/>
            <w:tcBorders>
              <w:bottom w:val="single" w:sz="12" w:space="0" w:color="auto"/>
            </w:tcBorders>
            <w:vAlign w:val="center"/>
          </w:tcPr>
          <w:p w:rsidR="00667607" w:rsidRPr="00232C7B" w:rsidRDefault="00667607" w:rsidP="009D2E1F">
            <w:pPr>
              <w:ind w:left="0" w:firstLine="0"/>
              <w:jc w:val="left"/>
              <w:rPr>
                <w:rFonts w:ascii="Kartika" w:hAnsi="Kartika" w:cs="Kartika"/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bottom w:val="single" w:sz="12" w:space="0" w:color="auto"/>
            </w:tcBorders>
            <w:vAlign w:val="center"/>
          </w:tcPr>
          <w:p w:rsidR="00667607" w:rsidRPr="00232C7B" w:rsidRDefault="00667607" w:rsidP="005209E0">
            <w:pPr>
              <w:ind w:left="0" w:firstLine="0"/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</w:p>
        </w:tc>
        <w:tc>
          <w:tcPr>
            <w:tcW w:w="4085" w:type="dxa"/>
            <w:tcBorders>
              <w:bottom w:val="single" w:sz="12" w:space="0" w:color="auto"/>
            </w:tcBorders>
            <w:vAlign w:val="center"/>
          </w:tcPr>
          <w:p w:rsidR="00667607" w:rsidRPr="00232C7B" w:rsidRDefault="00667607" w:rsidP="009D2E1F">
            <w:pPr>
              <w:ind w:left="0" w:firstLine="0"/>
              <w:jc w:val="left"/>
              <w:rPr>
                <w:rFonts w:ascii="Kartika" w:hAnsi="Kartika" w:cs="Kartika"/>
                <w:sz w:val="24"/>
                <w:szCs w:val="24"/>
              </w:rPr>
            </w:pPr>
            <w:r w:rsidRPr="00232C7B">
              <w:rPr>
                <w:rFonts w:ascii="Kartika" w:hAnsi="Kartika" w:cs="Kartika"/>
                <w:sz w:val="24"/>
                <w:szCs w:val="24"/>
              </w:rPr>
              <w:t>2.2 Diagnostiquer un dysfonctionnement mécanique</w:t>
            </w:r>
          </w:p>
          <w:p w:rsidR="00667607" w:rsidRPr="00232C7B" w:rsidRDefault="00667607" w:rsidP="009D2E1F">
            <w:pPr>
              <w:ind w:left="0" w:firstLine="0"/>
              <w:jc w:val="left"/>
              <w:rPr>
                <w:rFonts w:ascii="Kartika" w:hAnsi="Kartika" w:cs="Kartika"/>
                <w:sz w:val="24"/>
                <w:szCs w:val="24"/>
              </w:rPr>
            </w:pPr>
            <w:r w:rsidRPr="00232C7B">
              <w:rPr>
                <w:rFonts w:ascii="Kartika" w:hAnsi="Kartika" w:cs="Kartika"/>
                <w:sz w:val="24"/>
                <w:szCs w:val="24"/>
              </w:rPr>
              <w:t>3.3 Effectuer les contrôles, les essais.</w:t>
            </w:r>
          </w:p>
        </w:tc>
        <w:tc>
          <w:tcPr>
            <w:tcW w:w="782" w:type="dxa"/>
            <w:tcBorders>
              <w:bottom w:val="single" w:sz="12" w:space="0" w:color="auto"/>
            </w:tcBorders>
            <w:vAlign w:val="center"/>
          </w:tcPr>
          <w:p w:rsidR="00667607" w:rsidRPr="00232C7B" w:rsidRDefault="00667607" w:rsidP="00DD5F86">
            <w:pPr>
              <w:ind w:left="0" w:firstLine="0"/>
              <w:jc w:val="center"/>
              <w:rPr>
                <w:rFonts w:ascii="Kartika" w:hAnsi="Kartika" w:cs="Kartika"/>
                <w:sz w:val="24"/>
                <w:szCs w:val="24"/>
              </w:rPr>
            </w:pPr>
            <w:r w:rsidRPr="00232C7B">
              <w:rPr>
                <w:rFonts w:ascii="Kartika" w:hAnsi="Kartika" w:cs="Kartika"/>
                <w:sz w:val="24"/>
                <w:szCs w:val="24"/>
              </w:rPr>
              <w:t>M8</w:t>
            </w:r>
          </w:p>
        </w:tc>
        <w:tc>
          <w:tcPr>
            <w:tcW w:w="4442" w:type="dxa"/>
            <w:tcBorders>
              <w:bottom w:val="single" w:sz="12" w:space="0" w:color="auto"/>
            </w:tcBorders>
            <w:vAlign w:val="center"/>
          </w:tcPr>
          <w:p w:rsidR="00667607" w:rsidRPr="00232C7B" w:rsidRDefault="00667607" w:rsidP="009D2E1F">
            <w:pPr>
              <w:ind w:left="0" w:firstLine="0"/>
              <w:jc w:val="left"/>
              <w:rPr>
                <w:rFonts w:ascii="Kartika" w:hAnsi="Kartika" w:cs="Kartika"/>
                <w:sz w:val="24"/>
                <w:szCs w:val="24"/>
              </w:rPr>
            </w:pPr>
            <w:r w:rsidRPr="00232C7B">
              <w:rPr>
                <w:rFonts w:ascii="Kartika" w:hAnsi="Kartika" w:cs="Kartika"/>
                <w:sz w:val="24"/>
                <w:szCs w:val="24"/>
              </w:rPr>
              <w:t>Constater un dysfonctionnement une anomalie</w:t>
            </w:r>
          </w:p>
          <w:p w:rsidR="00667607" w:rsidRPr="00232C7B" w:rsidRDefault="00667607" w:rsidP="009D2E1F">
            <w:pPr>
              <w:ind w:left="0" w:firstLine="0"/>
              <w:jc w:val="left"/>
              <w:rPr>
                <w:rFonts w:ascii="Kartika" w:hAnsi="Kartika" w:cs="Kartika"/>
                <w:sz w:val="24"/>
                <w:szCs w:val="24"/>
              </w:rPr>
            </w:pPr>
            <w:r w:rsidRPr="00232C7B">
              <w:rPr>
                <w:rFonts w:ascii="Kartika" w:hAnsi="Kartika" w:cs="Kartika"/>
                <w:sz w:val="24"/>
                <w:szCs w:val="24"/>
              </w:rPr>
              <w:t>Emettre des hypothèses</w:t>
            </w:r>
          </w:p>
          <w:p w:rsidR="00667607" w:rsidRPr="00232C7B" w:rsidRDefault="00667607" w:rsidP="009D2E1F">
            <w:pPr>
              <w:ind w:left="0" w:firstLine="0"/>
              <w:jc w:val="left"/>
              <w:rPr>
                <w:rFonts w:ascii="Kartika" w:hAnsi="Kartika" w:cs="Kartika"/>
                <w:sz w:val="24"/>
                <w:szCs w:val="24"/>
              </w:rPr>
            </w:pPr>
            <w:r w:rsidRPr="00232C7B">
              <w:rPr>
                <w:rFonts w:ascii="Kartika" w:hAnsi="Kartika" w:cs="Kartika"/>
                <w:sz w:val="24"/>
                <w:szCs w:val="24"/>
              </w:rPr>
              <w:t>Choisir les essais, les contrôles, les mesures</w:t>
            </w:r>
          </w:p>
          <w:p w:rsidR="00667607" w:rsidRPr="00232C7B" w:rsidRDefault="00667607" w:rsidP="009D2E1F">
            <w:pPr>
              <w:ind w:left="0" w:firstLine="0"/>
              <w:jc w:val="left"/>
              <w:rPr>
                <w:rFonts w:ascii="Kartika" w:hAnsi="Kartika" w:cs="Kartika"/>
                <w:sz w:val="24"/>
                <w:szCs w:val="24"/>
              </w:rPr>
            </w:pPr>
            <w:r w:rsidRPr="00232C7B">
              <w:rPr>
                <w:rFonts w:ascii="Kartika" w:hAnsi="Kartika" w:cs="Kartika"/>
                <w:sz w:val="24"/>
                <w:szCs w:val="24"/>
              </w:rPr>
              <w:t>Effectuer les contrôles, les essais</w:t>
            </w:r>
          </w:p>
          <w:p w:rsidR="00667607" w:rsidRPr="00232C7B" w:rsidRDefault="00667607" w:rsidP="009D2E1F">
            <w:pPr>
              <w:ind w:left="0" w:firstLine="0"/>
              <w:jc w:val="left"/>
              <w:rPr>
                <w:rFonts w:ascii="Kartika" w:hAnsi="Kartika" w:cs="Kartika"/>
                <w:sz w:val="24"/>
                <w:szCs w:val="24"/>
              </w:rPr>
            </w:pPr>
            <w:r w:rsidRPr="00232C7B">
              <w:rPr>
                <w:rFonts w:ascii="Kartika" w:hAnsi="Kartika" w:cs="Kartika"/>
                <w:sz w:val="24"/>
                <w:szCs w:val="24"/>
              </w:rPr>
              <w:t>Identifier les sous-ensembles, les éléments ou fluides défectueux</w:t>
            </w:r>
          </w:p>
          <w:p w:rsidR="00667607" w:rsidRPr="00232C7B" w:rsidRDefault="00667607" w:rsidP="009D2E1F">
            <w:pPr>
              <w:ind w:left="0" w:firstLine="0"/>
              <w:jc w:val="left"/>
              <w:rPr>
                <w:rFonts w:ascii="Kartika" w:hAnsi="Kartika" w:cs="Kartika"/>
                <w:sz w:val="24"/>
                <w:szCs w:val="24"/>
              </w:rPr>
            </w:pPr>
            <w:r w:rsidRPr="00232C7B">
              <w:rPr>
                <w:rFonts w:ascii="Kartika" w:hAnsi="Kartika" w:cs="Kartika"/>
                <w:sz w:val="24"/>
                <w:szCs w:val="24"/>
              </w:rPr>
              <w:t>Proposer des remises en conformité.</w:t>
            </w:r>
          </w:p>
        </w:tc>
        <w:tc>
          <w:tcPr>
            <w:tcW w:w="5753" w:type="dxa"/>
            <w:vMerge/>
            <w:tcBorders>
              <w:bottom w:val="single" w:sz="12" w:space="0" w:color="auto"/>
            </w:tcBorders>
            <w:vAlign w:val="center"/>
          </w:tcPr>
          <w:p w:rsidR="00667607" w:rsidRPr="00B42CDA" w:rsidRDefault="00667607" w:rsidP="009D2E1F">
            <w:pPr>
              <w:ind w:left="0" w:firstLine="0"/>
              <w:jc w:val="left"/>
              <w:rPr>
                <w:rFonts w:ascii="Kartika" w:hAnsi="Kartika" w:cs="Kartika"/>
                <w:sz w:val="16"/>
                <w:szCs w:val="16"/>
              </w:rPr>
            </w:pPr>
          </w:p>
        </w:tc>
      </w:tr>
      <w:tr w:rsidR="00667607" w:rsidRPr="00B42CDA" w:rsidTr="008E7135">
        <w:trPr>
          <w:trHeight w:val="563"/>
          <w:jc w:val="center"/>
        </w:trPr>
        <w:tc>
          <w:tcPr>
            <w:tcW w:w="511" w:type="dxa"/>
            <w:vMerge/>
            <w:tcBorders>
              <w:top w:val="nil"/>
              <w:left w:val="nil"/>
              <w:bottom w:val="nil"/>
            </w:tcBorders>
          </w:tcPr>
          <w:p w:rsidR="00667607" w:rsidRPr="00B42CDA" w:rsidRDefault="00667607" w:rsidP="009D2E1F">
            <w:pPr>
              <w:ind w:left="0" w:firstLine="0"/>
              <w:jc w:val="left"/>
              <w:rPr>
                <w:rFonts w:ascii="Kartika" w:hAnsi="Kartika" w:cs="Kartika"/>
                <w:sz w:val="16"/>
                <w:szCs w:val="16"/>
              </w:rPr>
            </w:pPr>
          </w:p>
        </w:tc>
        <w:tc>
          <w:tcPr>
            <w:tcW w:w="2284" w:type="dxa"/>
            <w:vMerge w:val="restart"/>
            <w:tcBorders>
              <w:top w:val="single" w:sz="12" w:space="0" w:color="auto"/>
            </w:tcBorders>
            <w:vAlign w:val="center"/>
          </w:tcPr>
          <w:p w:rsidR="00667607" w:rsidRPr="00232C7B" w:rsidRDefault="00667607" w:rsidP="009D2E1F">
            <w:pPr>
              <w:ind w:left="0" w:firstLine="0"/>
              <w:jc w:val="left"/>
              <w:rPr>
                <w:rFonts w:ascii="Kartika" w:hAnsi="Kartika" w:cs="Kartika"/>
                <w:sz w:val="24"/>
                <w:szCs w:val="24"/>
              </w:rPr>
            </w:pPr>
            <w:r w:rsidRPr="00232C7B">
              <w:rPr>
                <w:rFonts w:ascii="Kartika" w:hAnsi="Kartika" w:cs="Kartika"/>
                <w:sz w:val="24"/>
                <w:szCs w:val="24"/>
              </w:rPr>
              <w:t>A2. Diagnostic</w:t>
            </w:r>
          </w:p>
        </w:tc>
        <w:tc>
          <w:tcPr>
            <w:tcW w:w="3763" w:type="dxa"/>
            <w:vMerge w:val="restart"/>
            <w:tcBorders>
              <w:top w:val="single" w:sz="12" w:space="0" w:color="auto"/>
            </w:tcBorders>
            <w:vAlign w:val="center"/>
          </w:tcPr>
          <w:p w:rsidR="00667607" w:rsidRPr="00232C7B" w:rsidRDefault="00667607" w:rsidP="009D2E1F">
            <w:pPr>
              <w:ind w:left="0" w:firstLine="0"/>
              <w:jc w:val="left"/>
              <w:rPr>
                <w:rFonts w:ascii="Kartika" w:hAnsi="Kartika" w:cs="Kartika"/>
                <w:sz w:val="24"/>
                <w:szCs w:val="24"/>
              </w:rPr>
            </w:pPr>
            <w:r w:rsidRPr="00232C7B">
              <w:rPr>
                <w:rFonts w:ascii="Kartika" w:hAnsi="Kartika" w:cs="Kartika"/>
                <w:sz w:val="24"/>
                <w:szCs w:val="24"/>
              </w:rPr>
              <w:t>T21 Confirmer, constater un dysfonctionnement, une anomalie</w:t>
            </w:r>
          </w:p>
          <w:p w:rsidR="00667607" w:rsidRPr="00232C7B" w:rsidRDefault="00667607" w:rsidP="009D2E1F">
            <w:pPr>
              <w:ind w:left="0" w:firstLine="0"/>
              <w:jc w:val="left"/>
              <w:rPr>
                <w:rFonts w:ascii="Kartika" w:hAnsi="Kartika" w:cs="Kartika"/>
                <w:sz w:val="24"/>
                <w:szCs w:val="24"/>
              </w:rPr>
            </w:pPr>
            <w:r w:rsidRPr="00232C7B">
              <w:rPr>
                <w:rFonts w:ascii="Kartika" w:hAnsi="Kartika" w:cs="Kartika"/>
                <w:sz w:val="24"/>
                <w:szCs w:val="24"/>
              </w:rPr>
              <w:t>T22 Identifier les systèmes, les sous-ensembles, les éléments défectueux</w:t>
            </w:r>
          </w:p>
          <w:p w:rsidR="00667607" w:rsidRPr="00232C7B" w:rsidRDefault="00667607" w:rsidP="009D2E1F">
            <w:pPr>
              <w:ind w:left="0" w:firstLine="0"/>
              <w:jc w:val="left"/>
              <w:rPr>
                <w:rFonts w:ascii="Kartika" w:hAnsi="Kartika" w:cs="Kartika"/>
                <w:sz w:val="24"/>
                <w:szCs w:val="24"/>
              </w:rPr>
            </w:pPr>
            <w:r w:rsidRPr="00232C7B">
              <w:rPr>
                <w:rFonts w:ascii="Kartika" w:hAnsi="Kartika" w:cs="Kartika"/>
                <w:sz w:val="24"/>
                <w:szCs w:val="24"/>
              </w:rPr>
              <w:t>T23 Proposer des solutions correctives</w:t>
            </w:r>
          </w:p>
        </w:tc>
        <w:tc>
          <w:tcPr>
            <w:tcW w:w="1513" w:type="dxa"/>
            <w:vMerge w:val="restart"/>
            <w:tcBorders>
              <w:top w:val="single" w:sz="12" w:space="0" w:color="auto"/>
            </w:tcBorders>
            <w:vAlign w:val="center"/>
          </w:tcPr>
          <w:p w:rsidR="00667607" w:rsidRPr="00232C7B" w:rsidRDefault="00667607" w:rsidP="005209E0">
            <w:pPr>
              <w:ind w:left="0" w:firstLine="0"/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232C7B">
              <w:rPr>
                <w:rFonts w:ascii="Kartika" w:hAnsi="Kartika" w:cs="Kartika"/>
                <w:b/>
                <w:sz w:val="24"/>
                <w:szCs w:val="24"/>
              </w:rPr>
              <w:t>U33</w:t>
            </w:r>
          </w:p>
          <w:p w:rsidR="00667607" w:rsidRPr="00232C7B" w:rsidRDefault="00667607" w:rsidP="005209E0">
            <w:pPr>
              <w:ind w:left="0" w:firstLine="0"/>
              <w:jc w:val="center"/>
              <w:rPr>
                <w:rFonts w:ascii="Kartika" w:hAnsi="Kartika" w:cs="Kartika"/>
                <w:sz w:val="24"/>
                <w:szCs w:val="24"/>
              </w:rPr>
            </w:pPr>
            <w:r w:rsidRPr="00232C7B">
              <w:rPr>
                <w:rFonts w:ascii="Kartika" w:hAnsi="Kartika" w:cs="Kartika"/>
                <w:sz w:val="24"/>
                <w:szCs w:val="24"/>
              </w:rPr>
              <w:t>Diagnostic d’un système piloté</w:t>
            </w:r>
          </w:p>
          <w:p w:rsidR="00667607" w:rsidRPr="00232C7B" w:rsidRDefault="00667607" w:rsidP="005209E0">
            <w:pPr>
              <w:ind w:left="0" w:firstLine="0"/>
              <w:jc w:val="center"/>
              <w:rPr>
                <w:rFonts w:ascii="Kartika" w:hAnsi="Kartika" w:cs="Kartika"/>
                <w:sz w:val="24"/>
                <w:szCs w:val="24"/>
              </w:rPr>
            </w:pPr>
            <w:r w:rsidRPr="00232C7B">
              <w:rPr>
                <w:rFonts w:ascii="Kartika" w:hAnsi="Kartika" w:cs="Kartika"/>
                <w:sz w:val="24"/>
                <w:szCs w:val="24"/>
              </w:rPr>
              <w:t>(3)</w:t>
            </w:r>
          </w:p>
        </w:tc>
        <w:tc>
          <w:tcPr>
            <w:tcW w:w="4085" w:type="dxa"/>
            <w:tcBorders>
              <w:top w:val="single" w:sz="12" w:space="0" w:color="auto"/>
            </w:tcBorders>
            <w:vAlign w:val="center"/>
          </w:tcPr>
          <w:p w:rsidR="00667607" w:rsidRPr="00232C7B" w:rsidRDefault="00667607" w:rsidP="009D2E1F">
            <w:pPr>
              <w:ind w:left="0" w:firstLine="0"/>
              <w:jc w:val="left"/>
              <w:rPr>
                <w:rFonts w:ascii="Kartika" w:hAnsi="Kartika" w:cs="Kartika"/>
                <w:sz w:val="24"/>
                <w:szCs w:val="24"/>
              </w:rPr>
            </w:pPr>
            <w:r w:rsidRPr="00232C7B">
              <w:rPr>
                <w:rFonts w:ascii="Kartika" w:hAnsi="Kartika" w:cs="Kartika"/>
                <w:sz w:val="24"/>
                <w:szCs w:val="24"/>
              </w:rPr>
              <w:t>2.3 Effectuer le diagnostic d’un système piloté.</w:t>
            </w:r>
          </w:p>
        </w:tc>
        <w:tc>
          <w:tcPr>
            <w:tcW w:w="782" w:type="dxa"/>
            <w:tcBorders>
              <w:top w:val="single" w:sz="12" w:space="0" w:color="auto"/>
            </w:tcBorders>
            <w:vAlign w:val="center"/>
          </w:tcPr>
          <w:p w:rsidR="00667607" w:rsidRPr="00232C7B" w:rsidRDefault="00667607" w:rsidP="00DD5F86">
            <w:pPr>
              <w:ind w:left="0" w:firstLine="0"/>
              <w:jc w:val="center"/>
              <w:rPr>
                <w:rFonts w:ascii="Kartika" w:hAnsi="Kartika" w:cs="Kartika"/>
                <w:sz w:val="24"/>
                <w:szCs w:val="24"/>
              </w:rPr>
            </w:pPr>
            <w:r w:rsidRPr="00232C7B">
              <w:rPr>
                <w:rFonts w:ascii="Kartika" w:hAnsi="Kartika" w:cs="Kartika"/>
                <w:sz w:val="24"/>
                <w:szCs w:val="24"/>
              </w:rPr>
              <w:t>M9</w:t>
            </w:r>
          </w:p>
        </w:tc>
        <w:tc>
          <w:tcPr>
            <w:tcW w:w="4442" w:type="dxa"/>
            <w:tcBorders>
              <w:top w:val="single" w:sz="12" w:space="0" w:color="auto"/>
            </w:tcBorders>
            <w:vAlign w:val="center"/>
          </w:tcPr>
          <w:p w:rsidR="00667607" w:rsidRPr="00232C7B" w:rsidRDefault="00667607" w:rsidP="009D2E1F">
            <w:pPr>
              <w:ind w:left="0" w:firstLine="0"/>
              <w:jc w:val="left"/>
              <w:rPr>
                <w:rFonts w:ascii="Kartika" w:hAnsi="Kartika" w:cs="Kartika"/>
                <w:sz w:val="24"/>
                <w:szCs w:val="24"/>
              </w:rPr>
            </w:pPr>
            <w:r w:rsidRPr="00232C7B">
              <w:rPr>
                <w:rFonts w:ascii="Kartika" w:hAnsi="Kartika" w:cs="Kartika"/>
                <w:sz w:val="24"/>
                <w:szCs w:val="24"/>
              </w:rPr>
              <w:t>Analyser le relevé des défauts issu de l’outil diagnostic.</w:t>
            </w:r>
          </w:p>
          <w:p w:rsidR="00667607" w:rsidRPr="00232C7B" w:rsidRDefault="00667607" w:rsidP="009D2E1F">
            <w:pPr>
              <w:ind w:left="0" w:firstLine="0"/>
              <w:jc w:val="left"/>
              <w:rPr>
                <w:rFonts w:ascii="Kartika" w:hAnsi="Kartika" w:cs="Kartika"/>
                <w:sz w:val="24"/>
                <w:szCs w:val="24"/>
              </w:rPr>
            </w:pPr>
            <w:r w:rsidRPr="00232C7B">
              <w:rPr>
                <w:rFonts w:ascii="Kartika" w:hAnsi="Kartika" w:cs="Kartika"/>
                <w:sz w:val="24"/>
                <w:szCs w:val="24"/>
              </w:rPr>
              <w:t>Rechercher les causes du dysfonctionnement et/ou de l’anomalie.</w:t>
            </w:r>
          </w:p>
          <w:p w:rsidR="00667607" w:rsidRPr="00232C7B" w:rsidRDefault="00667607" w:rsidP="009D2E1F">
            <w:pPr>
              <w:ind w:left="0" w:firstLine="0"/>
              <w:jc w:val="left"/>
              <w:rPr>
                <w:rFonts w:ascii="Kartika" w:hAnsi="Kartika" w:cs="Kartika"/>
                <w:sz w:val="24"/>
                <w:szCs w:val="24"/>
              </w:rPr>
            </w:pPr>
            <w:r w:rsidRPr="00232C7B">
              <w:rPr>
                <w:rFonts w:ascii="Kartika" w:hAnsi="Kartika" w:cs="Kartika"/>
                <w:sz w:val="24"/>
                <w:szCs w:val="24"/>
              </w:rPr>
              <w:t>Identifier les sous ensembles ou éléments défectueux.</w:t>
            </w:r>
          </w:p>
          <w:p w:rsidR="00667607" w:rsidRPr="00232C7B" w:rsidRDefault="00667607" w:rsidP="009D2E1F">
            <w:pPr>
              <w:ind w:left="0" w:firstLine="0"/>
              <w:jc w:val="left"/>
              <w:rPr>
                <w:rFonts w:ascii="Kartika" w:hAnsi="Kartika" w:cs="Kartika"/>
                <w:sz w:val="24"/>
                <w:szCs w:val="24"/>
              </w:rPr>
            </w:pPr>
            <w:r w:rsidRPr="00232C7B">
              <w:rPr>
                <w:rFonts w:ascii="Kartika" w:hAnsi="Kartika" w:cs="Kartika"/>
                <w:sz w:val="24"/>
                <w:szCs w:val="24"/>
              </w:rPr>
              <w:t>Proposer une remise en conformité.</w:t>
            </w:r>
          </w:p>
        </w:tc>
        <w:tc>
          <w:tcPr>
            <w:tcW w:w="5753" w:type="dxa"/>
            <w:vMerge w:val="restart"/>
            <w:tcBorders>
              <w:top w:val="single" w:sz="12" w:space="0" w:color="auto"/>
            </w:tcBorders>
            <w:vAlign w:val="center"/>
          </w:tcPr>
          <w:p w:rsidR="00667607" w:rsidRPr="008E7135" w:rsidRDefault="00667607" w:rsidP="008E7135">
            <w:pPr>
              <w:ind w:left="0" w:firstLine="0"/>
              <w:jc w:val="left"/>
              <w:rPr>
                <w:rFonts w:ascii="Kartika" w:hAnsi="Kartika" w:cs="Kartika"/>
                <w:sz w:val="16"/>
                <w:szCs w:val="16"/>
                <w:lang w:eastAsia="fr-FR"/>
              </w:rPr>
            </w:pPr>
            <w:r w:rsidRPr="008E7135">
              <w:rPr>
                <w:rFonts w:ascii="Kartika" w:hAnsi="Kartika" w:cs="Kartika"/>
                <w:sz w:val="16"/>
                <w:szCs w:val="16"/>
                <w:lang w:eastAsia="fr-FR"/>
              </w:rPr>
              <w:t>Les tests, essais et manipulations sont effectués dans le respect des procédures</w:t>
            </w:r>
            <w:r>
              <w:rPr>
                <w:rFonts w:ascii="Kartika" w:hAnsi="Kartika" w:cs="Kartika"/>
                <w:sz w:val="16"/>
                <w:szCs w:val="16"/>
                <w:lang w:eastAsia="fr-FR"/>
              </w:rPr>
              <w:t>.</w:t>
            </w:r>
          </w:p>
          <w:p w:rsidR="00667607" w:rsidRDefault="00667607" w:rsidP="008E7135">
            <w:pPr>
              <w:ind w:left="0" w:firstLine="0"/>
              <w:jc w:val="left"/>
              <w:rPr>
                <w:rFonts w:ascii="Kartika" w:hAnsi="Kartika" w:cs="Kartika"/>
                <w:sz w:val="16"/>
                <w:szCs w:val="16"/>
                <w:lang w:eastAsia="fr-FR"/>
              </w:rPr>
            </w:pPr>
            <w:r w:rsidRPr="008E7135">
              <w:rPr>
                <w:rFonts w:ascii="Kartika" w:hAnsi="Kartika" w:cs="Kartika"/>
                <w:sz w:val="16"/>
                <w:szCs w:val="16"/>
                <w:lang w:eastAsia="fr-FR"/>
              </w:rPr>
              <w:t>Le dysfonctionnement ou l'anomalie sont confirmés</w:t>
            </w:r>
            <w:r>
              <w:rPr>
                <w:rFonts w:ascii="Kartika" w:hAnsi="Kartika" w:cs="Kartika"/>
                <w:sz w:val="16"/>
                <w:szCs w:val="16"/>
                <w:lang w:eastAsia="fr-FR"/>
              </w:rPr>
              <w:t>.</w:t>
            </w:r>
          </w:p>
          <w:p w:rsidR="00667607" w:rsidRPr="008E7135" w:rsidRDefault="00667607" w:rsidP="008E7135">
            <w:pPr>
              <w:ind w:left="0" w:firstLine="0"/>
              <w:jc w:val="left"/>
              <w:rPr>
                <w:rFonts w:ascii="Kartika" w:hAnsi="Kartika" w:cs="Kartika"/>
                <w:sz w:val="16"/>
                <w:szCs w:val="16"/>
                <w:lang w:eastAsia="fr-FR"/>
              </w:rPr>
            </w:pPr>
            <w:r w:rsidRPr="008E7135">
              <w:rPr>
                <w:rFonts w:ascii="Kartika" w:hAnsi="Kartika" w:cs="Kartika"/>
                <w:sz w:val="16"/>
                <w:szCs w:val="16"/>
                <w:lang w:eastAsia="fr-FR"/>
              </w:rPr>
              <w:t>Le choix des mesures et contrôles est pertinent</w:t>
            </w:r>
            <w:r>
              <w:rPr>
                <w:rFonts w:ascii="Kartika" w:hAnsi="Kartika" w:cs="Kartika"/>
                <w:sz w:val="16"/>
                <w:szCs w:val="16"/>
                <w:lang w:eastAsia="fr-FR"/>
              </w:rPr>
              <w:t>.</w:t>
            </w:r>
          </w:p>
          <w:p w:rsidR="00667607" w:rsidRPr="008E7135" w:rsidRDefault="00667607" w:rsidP="008E7135">
            <w:pPr>
              <w:ind w:left="0" w:firstLine="0"/>
              <w:jc w:val="left"/>
              <w:rPr>
                <w:rFonts w:ascii="Kartika" w:hAnsi="Kartika" w:cs="Kartika"/>
                <w:sz w:val="16"/>
                <w:szCs w:val="16"/>
                <w:lang w:eastAsia="fr-FR"/>
              </w:rPr>
            </w:pPr>
            <w:r w:rsidRPr="008E7135">
              <w:rPr>
                <w:rFonts w:ascii="Kartika" w:hAnsi="Kartika" w:cs="Kartika"/>
                <w:sz w:val="16"/>
                <w:szCs w:val="16"/>
                <w:lang w:eastAsia="fr-FR"/>
              </w:rPr>
              <w:t>Les mesures et contrôles sont réalisés suivant les procédures</w:t>
            </w:r>
            <w:r>
              <w:rPr>
                <w:rFonts w:ascii="Kartika" w:hAnsi="Kartika" w:cs="Kartika"/>
                <w:sz w:val="16"/>
                <w:szCs w:val="16"/>
                <w:lang w:eastAsia="fr-FR"/>
              </w:rPr>
              <w:t>.</w:t>
            </w:r>
          </w:p>
          <w:p w:rsidR="00667607" w:rsidRPr="008E7135" w:rsidRDefault="00667607" w:rsidP="008E7135">
            <w:pPr>
              <w:ind w:left="0" w:firstLine="0"/>
              <w:jc w:val="left"/>
              <w:rPr>
                <w:rFonts w:ascii="Kartika" w:hAnsi="Kartika" w:cs="Kartika"/>
                <w:sz w:val="16"/>
                <w:szCs w:val="16"/>
                <w:lang w:eastAsia="fr-FR"/>
              </w:rPr>
            </w:pPr>
            <w:r w:rsidRPr="008E7135">
              <w:rPr>
                <w:rFonts w:ascii="Kartika" w:hAnsi="Kartika" w:cs="Kartika"/>
                <w:sz w:val="16"/>
                <w:szCs w:val="16"/>
                <w:lang w:eastAsia="fr-FR"/>
              </w:rPr>
              <w:t>Les systèmes, sous-ensembles ou éléments défectueux sont clairement identifiés et repérés</w:t>
            </w:r>
            <w:r>
              <w:rPr>
                <w:rFonts w:ascii="Kartika" w:hAnsi="Kartika" w:cs="Kartika"/>
                <w:sz w:val="16"/>
                <w:szCs w:val="16"/>
                <w:lang w:eastAsia="fr-FR"/>
              </w:rPr>
              <w:t>.</w:t>
            </w:r>
          </w:p>
          <w:p w:rsidR="00667607" w:rsidRDefault="00667607" w:rsidP="008E7135">
            <w:pPr>
              <w:ind w:left="0" w:firstLine="0"/>
              <w:jc w:val="left"/>
              <w:rPr>
                <w:rFonts w:ascii="Kartika" w:hAnsi="Kartika" w:cs="Kartika"/>
                <w:sz w:val="16"/>
                <w:szCs w:val="16"/>
                <w:lang w:eastAsia="fr-FR"/>
              </w:rPr>
            </w:pPr>
            <w:r w:rsidRPr="008E7135">
              <w:rPr>
                <w:rFonts w:ascii="Kartika" w:hAnsi="Kartika" w:cs="Kartika"/>
                <w:sz w:val="16"/>
                <w:szCs w:val="16"/>
                <w:lang w:eastAsia="fr-FR"/>
              </w:rPr>
              <w:t>Les conséquences du dysfonctionnement sont repérées et signalées</w:t>
            </w:r>
            <w:r>
              <w:rPr>
                <w:rFonts w:ascii="Kartika" w:hAnsi="Kartika" w:cs="Kartika"/>
                <w:sz w:val="16"/>
                <w:szCs w:val="16"/>
                <w:lang w:eastAsia="fr-FR"/>
              </w:rPr>
              <w:t>.</w:t>
            </w:r>
          </w:p>
          <w:p w:rsidR="00667607" w:rsidRPr="008E7135" w:rsidRDefault="00667607" w:rsidP="008E7135">
            <w:pPr>
              <w:ind w:left="0" w:firstLine="0"/>
              <w:jc w:val="left"/>
              <w:rPr>
                <w:rFonts w:ascii="Kartika" w:hAnsi="Kartika" w:cs="Kartika"/>
                <w:sz w:val="16"/>
                <w:szCs w:val="16"/>
                <w:lang w:eastAsia="fr-FR"/>
              </w:rPr>
            </w:pPr>
            <w:r w:rsidRPr="008E7135">
              <w:rPr>
                <w:rFonts w:ascii="Kartika" w:hAnsi="Kartika" w:cs="Kartika"/>
                <w:sz w:val="16"/>
                <w:szCs w:val="16"/>
                <w:lang w:eastAsia="fr-FR"/>
              </w:rPr>
              <w:t>Les solutions correctives proposées sont techniquement et économiquement réalisables ;</w:t>
            </w:r>
            <w:r>
              <w:rPr>
                <w:rFonts w:ascii="Kartika" w:hAnsi="Kartika" w:cs="Kartika"/>
                <w:sz w:val="16"/>
                <w:szCs w:val="16"/>
                <w:lang w:eastAsia="fr-FR"/>
              </w:rPr>
              <w:t xml:space="preserve"> </w:t>
            </w:r>
            <w:r w:rsidRPr="008E7135">
              <w:rPr>
                <w:rFonts w:ascii="Kartika" w:hAnsi="Kartika" w:cs="Kartika"/>
                <w:sz w:val="16"/>
                <w:szCs w:val="16"/>
                <w:lang w:eastAsia="fr-FR"/>
              </w:rPr>
              <w:t>hiérarchisées et justifiées.</w:t>
            </w:r>
          </w:p>
          <w:p w:rsidR="00667607" w:rsidRPr="008E7135" w:rsidRDefault="00667607" w:rsidP="008E7135">
            <w:pPr>
              <w:ind w:left="0" w:firstLine="0"/>
              <w:jc w:val="left"/>
              <w:rPr>
                <w:rFonts w:ascii="Kartika" w:hAnsi="Kartika" w:cs="Kartika"/>
                <w:sz w:val="16"/>
                <w:szCs w:val="16"/>
                <w:lang w:eastAsia="fr-FR"/>
              </w:rPr>
            </w:pPr>
            <w:r w:rsidRPr="008E7135">
              <w:rPr>
                <w:rFonts w:ascii="Kartika" w:hAnsi="Kartika" w:cs="Kartika"/>
                <w:sz w:val="16"/>
                <w:szCs w:val="16"/>
                <w:lang w:eastAsia="fr-FR"/>
              </w:rPr>
              <w:t>L’intégrité et la propr</w:t>
            </w:r>
            <w:r>
              <w:rPr>
                <w:rFonts w:ascii="Kartika" w:hAnsi="Kartika" w:cs="Kartika"/>
                <w:sz w:val="16"/>
                <w:szCs w:val="16"/>
                <w:lang w:eastAsia="fr-FR"/>
              </w:rPr>
              <w:t>eté du véhicule sont préservées.</w:t>
            </w:r>
          </w:p>
          <w:p w:rsidR="00667607" w:rsidRPr="008E7135" w:rsidRDefault="00667607" w:rsidP="008E7135">
            <w:pPr>
              <w:ind w:left="0" w:firstLine="0"/>
              <w:jc w:val="left"/>
              <w:rPr>
                <w:rFonts w:ascii="Kartika" w:hAnsi="Kartika" w:cs="Kartika"/>
                <w:sz w:val="16"/>
                <w:szCs w:val="16"/>
                <w:lang w:eastAsia="fr-FR"/>
              </w:rPr>
            </w:pPr>
            <w:r w:rsidRPr="008E7135">
              <w:rPr>
                <w:rFonts w:ascii="Kartika" w:hAnsi="Kartika" w:cs="Kartika"/>
                <w:sz w:val="16"/>
                <w:szCs w:val="16"/>
                <w:lang w:eastAsia="fr-FR"/>
              </w:rPr>
              <w:t>Les règles d'ergonomie, d'hygiène, de santé, de sécurité et de protection de l'environnement sont respectées</w:t>
            </w:r>
            <w:r>
              <w:rPr>
                <w:rFonts w:ascii="Kartika" w:hAnsi="Kartika" w:cs="Kartika"/>
                <w:sz w:val="16"/>
                <w:szCs w:val="16"/>
                <w:lang w:eastAsia="fr-FR"/>
              </w:rPr>
              <w:t>.</w:t>
            </w:r>
          </w:p>
          <w:p w:rsidR="00667607" w:rsidRPr="00B42CDA" w:rsidRDefault="00667607" w:rsidP="008E7135">
            <w:pPr>
              <w:ind w:left="0" w:firstLine="0"/>
              <w:jc w:val="left"/>
              <w:rPr>
                <w:rFonts w:ascii="Kartika" w:hAnsi="Kartika" w:cs="Kartika"/>
                <w:sz w:val="16"/>
                <w:szCs w:val="16"/>
              </w:rPr>
            </w:pPr>
            <w:r w:rsidRPr="008E7135">
              <w:rPr>
                <w:rFonts w:ascii="Kartika" w:hAnsi="Kartika" w:cs="Kartika"/>
                <w:sz w:val="16"/>
                <w:szCs w:val="16"/>
                <w:lang w:eastAsia="fr-FR"/>
              </w:rPr>
              <w:t>Le poste de travail est maintenu propre et en état, toute anomalie est signalée</w:t>
            </w:r>
            <w:r>
              <w:rPr>
                <w:rFonts w:ascii="Kartika" w:hAnsi="Kartika" w:cs="Kartika"/>
                <w:sz w:val="16"/>
                <w:szCs w:val="16"/>
                <w:lang w:eastAsia="fr-FR"/>
              </w:rPr>
              <w:t>.</w:t>
            </w:r>
          </w:p>
        </w:tc>
      </w:tr>
      <w:tr w:rsidR="00667607" w:rsidRPr="00B42CDA" w:rsidTr="008E7135">
        <w:trPr>
          <w:trHeight w:val="174"/>
          <w:jc w:val="center"/>
        </w:trPr>
        <w:tc>
          <w:tcPr>
            <w:tcW w:w="511" w:type="dxa"/>
            <w:vMerge/>
            <w:tcBorders>
              <w:top w:val="nil"/>
              <w:left w:val="nil"/>
              <w:bottom w:val="nil"/>
            </w:tcBorders>
          </w:tcPr>
          <w:p w:rsidR="00667607" w:rsidRPr="00B42CDA" w:rsidRDefault="00667607" w:rsidP="004F3DB9">
            <w:pPr>
              <w:ind w:left="0" w:firstLine="0"/>
              <w:jc w:val="left"/>
              <w:rPr>
                <w:rFonts w:ascii="Kartika" w:hAnsi="Kartika" w:cs="Kartika"/>
                <w:sz w:val="16"/>
                <w:szCs w:val="16"/>
              </w:rPr>
            </w:pPr>
          </w:p>
        </w:tc>
        <w:tc>
          <w:tcPr>
            <w:tcW w:w="2284" w:type="dxa"/>
            <w:vMerge/>
            <w:tcBorders>
              <w:bottom w:val="single" w:sz="12" w:space="0" w:color="auto"/>
            </w:tcBorders>
            <w:vAlign w:val="center"/>
          </w:tcPr>
          <w:p w:rsidR="00667607" w:rsidRPr="00232C7B" w:rsidRDefault="00667607" w:rsidP="004F3DB9">
            <w:pPr>
              <w:ind w:left="0" w:firstLine="0"/>
              <w:jc w:val="left"/>
              <w:rPr>
                <w:rFonts w:ascii="Kartika" w:hAnsi="Kartika" w:cs="Kartika"/>
                <w:sz w:val="24"/>
                <w:szCs w:val="24"/>
              </w:rPr>
            </w:pPr>
          </w:p>
        </w:tc>
        <w:tc>
          <w:tcPr>
            <w:tcW w:w="3763" w:type="dxa"/>
            <w:vMerge/>
            <w:tcBorders>
              <w:bottom w:val="single" w:sz="12" w:space="0" w:color="auto"/>
            </w:tcBorders>
          </w:tcPr>
          <w:p w:rsidR="00667607" w:rsidRPr="00232C7B" w:rsidRDefault="00667607" w:rsidP="004F3DB9">
            <w:pPr>
              <w:ind w:left="0" w:firstLine="0"/>
              <w:jc w:val="left"/>
              <w:rPr>
                <w:rFonts w:ascii="Kartika" w:hAnsi="Kartika" w:cs="Kartika"/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bottom w:val="single" w:sz="12" w:space="0" w:color="auto"/>
            </w:tcBorders>
          </w:tcPr>
          <w:p w:rsidR="00667607" w:rsidRPr="00232C7B" w:rsidRDefault="00667607" w:rsidP="007B1902">
            <w:pPr>
              <w:ind w:left="0" w:firstLine="0"/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</w:p>
        </w:tc>
        <w:tc>
          <w:tcPr>
            <w:tcW w:w="4085" w:type="dxa"/>
            <w:tcBorders>
              <w:bottom w:val="single" w:sz="12" w:space="0" w:color="auto"/>
            </w:tcBorders>
            <w:vAlign w:val="center"/>
          </w:tcPr>
          <w:p w:rsidR="00667607" w:rsidRPr="00232C7B" w:rsidRDefault="00667607" w:rsidP="009D2E1F">
            <w:pPr>
              <w:ind w:left="0" w:firstLine="0"/>
              <w:jc w:val="left"/>
              <w:rPr>
                <w:rFonts w:ascii="Kartika" w:hAnsi="Kartika" w:cs="Kartika"/>
                <w:sz w:val="24"/>
                <w:szCs w:val="24"/>
              </w:rPr>
            </w:pPr>
            <w:r w:rsidRPr="00232C7B">
              <w:rPr>
                <w:rFonts w:ascii="Kartika" w:hAnsi="Kartika" w:cs="Kartika"/>
                <w:sz w:val="24"/>
                <w:szCs w:val="24"/>
              </w:rPr>
              <w:t>3.2 Effectuer les mesures du véhicule.</w:t>
            </w:r>
          </w:p>
        </w:tc>
        <w:tc>
          <w:tcPr>
            <w:tcW w:w="782" w:type="dxa"/>
            <w:tcBorders>
              <w:bottom w:val="single" w:sz="12" w:space="0" w:color="auto"/>
            </w:tcBorders>
            <w:vAlign w:val="center"/>
          </w:tcPr>
          <w:p w:rsidR="00667607" w:rsidRPr="00232C7B" w:rsidRDefault="00667607" w:rsidP="00DD5F86">
            <w:pPr>
              <w:ind w:left="0" w:firstLine="0"/>
              <w:jc w:val="center"/>
              <w:rPr>
                <w:rFonts w:ascii="Kartika" w:hAnsi="Kartika" w:cs="Kartika"/>
                <w:sz w:val="24"/>
                <w:szCs w:val="24"/>
              </w:rPr>
            </w:pPr>
            <w:r w:rsidRPr="00232C7B">
              <w:rPr>
                <w:rFonts w:ascii="Kartika" w:hAnsi="Kartika" w:cs="Kartika"/>
                <w:sz w:val="24"/>
                <w:szCs w:val="24"/>
              </w:rPr>
              <w:t>M10</w:t>
            </w:r>
          </w:p>
        </w:tc>
        <w:tc>
          <w:tcPr>
            <w:tcW w:w="4442" w:type="dxa"/>
            <w:tcBorders>
              <w:bottom w:val="single" w:sz="12" w:space="0" w:color="auto"/>
            </w:tcBorders>
            <w:vAlign w:val="center"/>
          </w:tcPr>
          <w:p w:rsidR="00667607" w:rsidRPr="00232C7B" w:rsidRDefault="00667607" w:rsidP="009D2E1F">
            <w:pPr>
              <w:ind w:left="0" w:firstLine="0"/>
              <w:jc w:val="left"/>
              <w:rPr>
                <w:rFonts w:ascii="Kartika" w:hAnsi="Kartika" w:cs="Kartika"/>
                <w:sz w:val="24"/>
                <w:szCs w:val="24"/>
              </w:rPr>
            </w:pPr>
            <w:r w:rsidRPr="00232C7B">
              <w:rPr>
                <w:rFonts w:ascii="Kartika" w:hAnsi="Kartika" w:cs="Kartika"/>
                <w:sz w:val="24"/>
                <w:szCs w:val="24"/>
              </w:rPr>
              <w:t>Choisir, définir les mesures.</w:t>
            </w:r>
          </w:p>
          <w:p w:rsidR="00667607" w:rsidRPr="00232C7B" w:rsidRDefault="00667607" w:rsidP="009D2E1F">
            <w:pPr>
              <w:ind w:left="0" w:firstLine="0"/>
              <w:jc w:val="left"/>
              <w:rPr>
                <w:rFonts w:ascii="Kartika" w:hAnsi="Kartika" w:cs="Kartika"/>
                <w:sz w:val="24"/>
                <w:szCs w:val="24"/>
              </w:rPr>
            </w:pPr>
            <w:r w:rsidRPr="00232C7B">
              <w:rPr>
                <w:rFonts w:ascii="Kartika" w:hAnsi="Kartika" w:cs="Kartika"/>
                <w:sz w:val="24"/>
                <w:szCs w:val="24"/>
              </w:rPr>
              <w:t>Effectuer les mesures.</w:t>
            </w:r>
          </w:p>
        </w:tc>
        <w:tc>
          <w:tcPr>
            <w:tcW w:w="5753" w:type="dxa"/>
            <w:vMerge/>
            <w:tcBorders>
              <w:bottom w:val="single" w:sz="12" w:space="0" w:color="auto"/>
            </w:tcBorders>
          </w:tcPr>
          <w:p w:rsidR="00667607" w:rsidRPr="00B42CDA" w:rsidRDefault="00667607" w:rsidP="004F3DB9">
            <w:pPr>
              <w:ind w:left="0" w:firstLine="0"/>
              <w:jc w:val="left"/>
              <w:rPr>
                <w:rFonts w:ascii="Kartika" w:hAnsi="Kartika" w:cs="Kartika"/>
                <w:sz w:val="16"/>
                <w:szCs w:val="16"/>
              </w:rPr>
            </w:pPr>
          </w:p>
        </w:tc>
      </w:tr>
    </w:tbl>
    <w:p w:rsidR="00667607" w:rsidRDefault="00667607" w:rsidP="00CA3D85">
      <w:pPr>
        <w:jc w:val="left"/>
        <w:rPr>
          <w:rFonts w:ascii="Kartika" w:hAnsi="Kartika" w:cs="Kartika"/>
          <w:sz w:val="16"/>
          <w:szCs w:val="16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4253"/>
      </w:tblGrid>
      <w:tr w:rsidR="00667607" w:rsidRPr="00BA5638" w:rsidTr="00BA5638">
        <w:tc>
          <w:tcPr>
            <w:tcW w:w="1843" w:type="dxa"/>
          </w:tcPr>
          <w:p w:rsidR="00667607" w:rsidRPr="00BA5638" w:rsidRDefault="00667607" w:rsidP="00BA5638">
            <w:pPr>
              <w:jc w:val="left"/>
              <w:rPr>
                <w:rFonts w:ascii="Kartika" w:hAnsi="Kartika" w:cs="Kartika"/>
                <w:b/>
                <w:sz w:val="16"/>
                <w:szCs w:val="16"/>
              </w:rPr>
            </w:pPr>
            <w:r w:rsidRPr="00BA5638">
              <w:rPr>
                <w:rFonts w:ascii="Kartika" w:hAnsi="Kartika" w:cs="Kartika"/>
                <w:b/>
                <w:sz w:val="16"/>
                <w:szCs w:val="16"/>
              </w:rPr>
              <w:t>CAPACITE</w:t>
            </w:r>
          </w:p>
        </w:tc>
        <w:tc>
          <w:tcPr>
            <w:tcW w:w="4253" w:type="dxa"/>
          </w:tcPr>
          <w:p w:rsidR="00667607" w:rsidRPr="00BA5638" w:rsidRDefault="00667607" w:rsidP="00BA5638">
            <w:pPr>
              <w:jc w:val="left"/>
              <w:rPr>
                <w:rFonts w:ascii="Kartika" w:hAnsi="Kartika" w:cs="Kartika"/>
                <w:b/>
                <w:sz w:val="16"/>
                <w:szCs w:val="16"/>
              </w:rPr>
            </w:pPr>
            <w:r>
              <w:rPr>
                <w:noProof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400.15pt;margin-top:-.9pt;width:99pt;height:18.85pt;z-index:251658240;mso-position-horizontal-relative:text;mso-position-vertical-relative:text">
                  <v:textbox style="mso-next-textbox:#_x0000_s1028">
                    <w:txbxContent>
                      <w:p w:rsidR="00667607" w:rsidRPr="00DC1D15" w:rsidRDefault="00667607" w:rsidP="001371C0">
                        <w:pPr>
                          <w:ind w:left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Diagnostic pédagogique</w:t>
                        </w:r>
                      </w:p>
                    </w:txbxContent>
                  </v:textbox>
                </v:shape>
              </w:pict>
            </w:r>
            <w:r w:rsidRPr="00BA5638">
              <w:rPr>
                <w:rFonts w:ascii="Kartika" w:hAnsi="Kartika" w:cs="Kartika"/>
                <w:b/>
                <w:sz w:val="16"/>
                <w:szCs w:val="16"/>
              </w:rPr>
              <w:t>Objectifs du Bac pro M.V.</w:t>
            </w:r>
          </w:p>
        </w:tc>
      </w:tr>
      <w:tr w:rsidR="00667607" w:rsidRPr="00BA5638" w:rsidTr="00BA5638">
        <w:tc>
          <w:tcPr>
            <w:tcW w:w="1843" w:type="dxa"/>
          </w:tcPr>
          <w:p w:rsidR="00667607" w:rsidRPr="00BA5638" w:rsidRDefault="00667607" w:rsidP="00BA5638">
            <w:pPr>
              <w:ind w:left="0" w:firstLine="0"/>
              <w:rPr>
                <w:rFonts w:ascii="Kartika" w:hAnsi="Kartika" w:cs="Kartika"/>
                <w:sz w:val="16"/>
                <w:szCs w:val="16"/>
              </w:rPr>
            </w:pPr>
            <w:r w:rsidRPr="00BA5638">
              <w:rPr>
                <w:rFonts w:ascii="Kartika" w:hAnsi="Kartika" w:cs="Kartika"/>
                <w:sz w:val="16"/>
                <w:szCs w:val="16"/>
              </w:rPr>
              <w:t>C1 : S’informer – Communiquer</w:t>
            </w:r>
          </w:p>
          <w:p w:rsidR="00667607" w:rsidRPr="00BA5638" w:rsidRDefault="00667607" w:rsidP="00BA5638">
            <w:pPr>
              <w:ind w:left="0" w:firstLine="0"/>
              <w:rPr>
                <w:rFonts w:ascii="Kartika" w:hAnsi="Kartika" w:cs="Kartika"/>
                <w:sz w:val="16"/>
                <w:szCs w:val="16"/>
              </w:rPr>
            </w:pPr>
            <w:r w:rsidRPr="00BA5638">
              <w:rPr>
                <w:rFonts w:ascii="Kartika" w:hAnsi="Kartika" w:cs="Kartika"/>
                <w:sz w:val="16"/>
                <w:szCs w:val="16"/>
              </w:rPr>
              <w:t>C2 : Analyser – décider</w:t>
            </w:r>
          </w:p>
          <w:p w:rsidR="00667607" w:rsidRPr="00BA5638" w:rsidRDefault="00667607" w:rsidP="00BA5638">
            <w:pPr>
              <w:ind w:left="0" w:firstLine="0"/>
              <w:rPr>
                <w:rFonts w:ascii="Kartika" w:hAnsi="Kartika" w:cs="Kartika"/>
                <w:sz w:val="16"/>
                <w:szCs w:val="16"/>
              </w:rPr>
            </w:pPr>
            <w:r w:rsidRPr="00BA5638">
              <w:rPr>
                <w:rFonts w:ascii="Kartika" w:hAnsi="Kartika" w:cs="Kartika"/>
                <w:sz w:val="16"/>
                <w:szCs w:val="16"/>
              </w:rPr>
              <w:t>C3 : Réaliser</w:t>
            </w:r>
          </w:p>
        </w:tc>
        <w:tc>
          <w:tcPr>
            <w:tcW w:w="4253" w:type="dxa"/>
          </w:tcPr>
          <w:p w:rsidR="00667607" w:rsidRPr="00BA5638" w:rsidRDefault="00667607" w:rsidP="00BA5638">
            <w:pPr>
              <w:ind w:left="0" w:firstLine="0"/>
              <w:rPr>
                <w:rFonts w:ascii="Kartika" w:hAnsi="Kartika" w:cs="Kartika"/>
                <w:sz w:val="16"/>
                <w:szCs w:val="16"/>
              </w:rPr>
            </w:pPr>
            <w:r w:rsidRPr="00BA5638">
              <w:rPr>
                <w:rFonts w:ascii="Kartika" w:hAnsi="Kartika" w:cs="Kartika"/>
                <w:sz w:val="16"/>
                <w:szCs w:val="16"/>
              </w:rPr>
              <w:t>Maitriser la remise en conformité de tous les systèmes*.</w:t>
            </w:r>
          </w:p>
          <w:p w:rsidR="00667607" w:rsidRPr="00BA5638" w:rsidRDefault="00667607" w:rsidP="00BA5638">
            <w:pPr>
              <w:ind w:left="0" w:firstLine="0"/>
              <w:rPr>
                <w:rFonts w:ascii="Kartika" w:hAnsi="Kartika" w:cs="Kartika"/>
                <w:sz w:val="16"/>
                <w:szCs w:val="16"/>
              </w:rPr>
            </w:pPr>
            <w:r>
              <w:rPr>
                <w:noProof/>
                <w:lang w:eastAsia="fr-FR"/>
              </w:rPr>
              <w:pict>
                <v:shape id="_x0000_s1029" type="#_x0000_t13" style="position:absolute;left:0;text-align:left;margin-left:400.15pt;margin-top:1.45pt;width:198pt;height:18pt;z-index:251656192"/>
              </w:pict>
            </w:r>
            <w:r w:rsidRPr="00BA5638">
              <w:rPr>
                <w:rFonts w:ascii="Kartika" w:hAnsi="Kartika" w:cs="Kartika"/>
                <w:sz w:val="16"/>
                <w:szCs w:val="16"/>
              </w:rPr>
              <w:t>Effectuer le diagnostic.</w:t>
            </w:r>
          </w:p>
          <w:p w:rsidR="00667607" w:rsidRPr="00BA5638" w:rsidRDefault="00667607" w:rsidP="00BA5638">
            <w:pPr>
              <w:ind w:left="284" w:firstLine="0"/>
              <w:rPr>
                <w:rFonts w:ascii="Kartika" w:hAnsi="Kartika" w:cs="Kartika"/>
                <w:sz w:val="16"/>
                <w:szCs w:val="16"/>
              </w:rPr>
            </w:pPr>
            <w:r w:rsidRPr="00BA5638">
              <w:rPr>
                <w:rFonts w:ascii="Kartika" w:hAnsi="Kartika" w:cs="Kartika"/>
                <w:sz w:val="16"/>
                <w:szCs w:val="16"/>
              </w:rPr>
              <w:t>*Systèmes : Véhicule, Motorisation, Transmission, Liaison au sol, Freinage Confort Sécurité, Production et gestion des énergies auxiliaires</w:t>
            </w:r>
          </w:p>
        </w:tc>
      </w:tr>
    </w:tbl>
    <w:p w:rsidR="00667607" w:rsidRPr="00B42CDA" w:rsidRDefault="00667607" w:rsidP="001371C0">
      <w:pPr>
        <w:jc w:val="left"/>
        <w:rPr>
          <w:rFonts w:ascii="Kartika" w:hAnsi="Kartika" w:cs="Kartika"/>
          <w:sz w:val="16"/>
          <w:szCs w:val="16"/>
        </w:rPr>
      </w:pPr>
    </w:p>
    <w:sectPr w:rsidR="00667607" w:rsidRPr="00B42CDA" w:rsidSect="0052226B">
      <w:footerReference w:type="default" r:id="rId7"/>
      <w:pgSz w:w="23814" w:h="16840" w:orient="landscape" w:code="8"/>
      <w:pgMar w:top="987" w:right="1418" w:bottom="1418" w:left="1418" w:header="709" w:footer="709" w:gutter="0"/>
      <w:pgBorders w:offsetFrom="page"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607" w:rsidRDefault="00667607" w:rsidP="00367575">
      <w:r>
        <w:separator/>
      </w:r>
    </w:p>
  </w:endnote>
  <w:endnote w:type="continuationSeparator" w:id="0">
    <w:p w:rsidR="00667607" w:rsidRDefault="00667607" w:rsidP="00367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607" w:rsidRPr="009D2E1F" w:rsidRDefault="00667607" w:rsidP="00BD3837">
    <w:pPr>
      <w:shd w:val="clear" w:color="auto" w:fill="DBE5F1"/>
      <w:autoSpaceDE w:val="0"/>
      <w:autoSpaceDN w:val="0"/>
      <w:adjustRightInd w:val="0"/>
      <w:ind w:left="-142" w:right="-567"/>
      <w:jc w:val="center"/>
      <w:rPr>
        <w:rFonts w:ascii="Kartika" w:eastAsia="MS Mincho" w:hAnsi="Kartika" w:cs="Kartika"/>
        <w:b/>
        <w:bCs/>
        <w:sz w:val="16"/>
        <w:szCs w:val="16"/>
        <w:lang w:eastAsia="ja-JP"/>
      </w:rPr>
    </w:pPr>
    <w:r w:rsidRPr="009D2E1F">
      <w:rPr>
        <w:rFonts w:ascii="Kartika" w:eastAsia="MS Mincho" w:hAnsi="Kartika" w:cs="Kartika"/>
        <w:b/>
        <w:bCs/>
        <w:sz w:val="16"/>
        <w:szCs w:val="16"/>
        <w:lang w:eastAsia="ja-JP"/>
      </w:rPr>
      <w:t>Séminaire national du 05 et 06 Février 2014 à Lyon</w:t>
    </w:r>
  </w:p>
  <w:p w:rsidR="00667607" w:rsidRPr="009D2E1F" w:rsidRDefault="00667607" w:rsidP="00BD3837">
    <w:pPr>
      <w:shd w:val="clear" w:color="auto" w:fill="DBE5F1"/>
      <w:autoSpaceDE w:val="0"/>
      <w:autoSpaceDN w:val="0"/>
      <w:adjustRightInd w:val="0"/>
      <w:ind w:left="-142" w:right="-567"/>
      <w:jc w:val="center"/>
      <w:rPr>
        <w:rFonts w:ascii="Kartika" w:eastAsia="MS Mincho" w:hAnsi="Kartika" w:cs="Kartika"/>
        <w:b/>
        <w:bCs/>
        <w:sz w:val="16"/>
        <w:szCs w:val="16"/>
        <w:lang w:eastAsia="ja-JP"/>
      </w:rPr>
    </w:pPr>
    <w:r w:rsidRPr="009D2E1F">
      <w:rPr>
        <w:b/>
        <w:bCs/>
        <w:sz w:val="16"/>
        <w:szCs w:val="16"/>
      </w:rPr>
      <w:t>Rénovation des diplômes de la filière maintenance automobile</w:t>
    </w:r>
  </w:p>
  <w:p w:rsidR="00667607" w:rsidRPr="00BD3837" w:rsidRDefault="00667607" w:rsidP="00BA049D">
    <w:pPr>
      <w:pStyle w:val="Footer"/>
      <w:jc w:val="right"/>
      <w:rPr>
        <w:rFonts w:ascii="Kartika" w:hAnsi="Kartika" w:cs="Kartika"/>
        <w:sz w:val="14"/>
        <w:szCs w:val="14"/>
      </w:rPr>
    </w:pPr>
    <w:r w:rsidRPr="00BD3837">
      <w:rPr>
        <w:rFonts w:ascii="Kartika" w:hAnsi="Kartika" w:cs="Kartika"/>
        <w:sz w:val="14"/>
        <w:szCs w:val="14"/>
      </w:rPr>
      <w:t>vincent.ruffin@forpro-creteil.org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607" w:rsidRDefault="00667607" w:rsidP="00367575">
      <w:r>
        <w:separator/>
      </w:r>
    </w:p>
  </w:footnote>
  <w:footnote w:type="continuationSeparator" w:id="0">
    <w:p w:rsidR="00667607" w:rsidRDefault="00667607" w:rsidP="003675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61D70"/>
    <w:multiLevelType w:val="hybridMultilevel"/>
    <w:tmpl w:val="17D0EE56"/>
    <w:lvl w:ilvl="0" w:tplc="FFFFFFFF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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659E"/>
    <w:rsid w:val="000A31A3"/>
    <w:rsid w:val="000A641E"/>
    <w:rsid w:val="000F1FC8"/>
    <w:rsid w:val="000F38A2"/>
    <w:rsid w:val="001104E3"/>
    <w:rsid w:val="00112F36"/>
    <w:rsid w:val="00122091"/>
    <w:rsid w:val="001371C0"/>
    <w:rsid w:val="00142B17"/>
    <w:rsid w:val="001967F8"/>
    <w:rsid w:val="001D0ACE"/>
    <w:rsid w:val="001F0D15"/>
    <w:rsid w:val="00232C7B"/>
    <w:rsid w:val="00234365"/>
    <w:rsid w:val="00253060"/>
    <w:rsid w:val="002F757C"/>
    <w:rsid w:val="00314754"/>
    <w:rsid w:val="0033313A"/>
    <w:rsid w:val="00367575"/>
    <w:rsid w:val="003A7DB8"/>
    <w:rsid w:val="003E5EE1"/>
    <w:rsid w:val="003F5C47"/>
    <w:rsid w:val="00446215"/>
    <w:rsid w:val="004F3DB9"/>
    <w:rsid w:val="005209E0"/>
    <w:rsid w:val="0052226B"/>
    <w:rsid w:val="005405E1"/>
    <w:rsid w:val="005902BD"/>
    <w:rsid w:val="005A65E5"/>
    <w:rsid w:val="005F403A"/>
    <w:rsid w:val="006208DB"/>
    <w:rsid w:val="0064194D"/>
    <w:rsid w:val="0066044A"/>
    <w:rsid w:val="00667607"/>
    <w:rsid w:val="006C1113"/>
    <w:rsid w:val="006F5FDF"/>
    <w:rsid w:val="00764A22"/>
    <w:rsid w:val="00783D5B"/>
    <w:rsid w:val="007B1902"/>
    <w:rsid w:val="00840913"/>
    <w:rsid w:val="00874646"/>
    <w:rsid w:val="008903FB"/>
    <w:rsid w:val="008E2569"/>
    <w:rsid w:val="008E7135"/>
    <w:rsid w:val="008F42C2"/>
    <w:rsid w:val="00906224"/>
    <w:rsid w:val="009445EF"/>
    <w:rsid w:val="00951F33"/>
    <w:rsid w:val="009553BC"/>
    <w:rsid w:val="009D12FF"/>
    <w:rsid w:val="009D2E1F"/>
    <w:rsid w:val="009E1FF0"/>
    <w:rsid w:val="00A0160A"/>
    <w:rsid w:val="00A13DDF"/>
    <w:rsid w:val="00A20EEE"/>
    <w:rsid w:val="00A30955"/>
    <w:rsid w:val="00A52A97"/>
    <w:rsid w:val="00A652D2"/>
    <w:rsid w:val="00A7711F"/>
    <w:rsid w:val="00AA697C"/>
    <w:rsid w:val="00B42CDA"/>
    <w:rsid w:val="00B927B8"/>
    <w:rsid w:val="00B96323"/>
    <w:rsid w:val="00BA049D"/>
    <w:rsid w:val="00BA5638"/>
    <w:rsid w:val="00BD19EF"/>
    <w:rsid w:val="00BD3837"/>
    <w:rsid w:val="00BE6885"/>
    <w:rsid w:val="00C009F1"/>
    <w:rsid w:val="00C41ED4"/>
    <w:rsid w:val="00CA3D85"/>
    <w:rsid w:val="00CD32A1"/>
    <w:rsid w:val="00DC1D15"/>
    <w:rsid w:val="00DD5F86"/>
    <w:rsid w:val="00E14149"/>
    <w:rsid w:val="00E1755A"/>
    <w:rsid w:val="00E5164B"/>
    <w:rsid w:val="00E52804"/>
    <w:rsid w:val="00E846B6"/>
    <w:rsid w:val="00EA659E"/>
    <w:rsid w:val="00EA7F6C"/>
    <w:rsid w:val="00F12B28"/>
    <w:rsid w:val="00F70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8DB"/>
    <w:pPr>
      <w:ind w:left="641" w:hanging="357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A659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771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67575"/>
    <w:pPr>
      <w:tabs>
        <w:tab w:val="center" w:pos="4536"/>
        <w:tab w:val="right" w:pos="9072"/>
      </w:tabs>
    </w:pPr>
    <w:rPr>
      <w:sz w:val="20"/>
      <w:szCs w:val="20"/>
      <w:lang w:eastAsia="fr-F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67575"/>
  </w:style>
  <w:style w:type="paragraph" w:styleId="Footer">
    <w:name w:val="footer"/>
    <w:basedOn w:val="Normal"/>
    <w:link w:val="FooterChar"/>
    <w:uiPriority w:val="99"/>
    <w:semiHidden/>
    <w:rsid w:val="00367575"/>
    <w:pPr>
      <w:tabs>
        <w:tab w:val="center" w:pos="4536"/>
        <w:tab w:val="right" w:pos="9072"/>
      </w:tabs>
    </w:pPr>
    <w:rPr>
      <w:sz w:val="20"/>
      <w:szCs w:val="20"/>
      <w:lang w:eastAsia="fr-FR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67575"/>
  </w:style>
  <w:style w:type="paragraph" w:styleId="BalloonText">
    <w:name w:val="Balloon Text"/>
    <w:basedOn w:val="Normal"/>
    <w:link w:val="BalloonTextChar"/>
    <w:uiPriority w:val="99"/>
    <w:semiHidden/>
    <w:rsid w:val="00367575"/>
    <w:rPr>
      <w:rFonts w:ascii="Tahoma" w:hAnsi="Tahoma"/>
      <w:sz w:val="16"/>
      <w:szCs w:val="16"/>
      <w:lang w:eastAsia="fr-F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7575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1253</Words>
  <Characters>6894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Tableau compilant divers éléments extraits du référentiel du Bac pro Maintenance des véhicules</dc:title>
  <dc:subject/>
  <dc:creator>VR</dc:creator>
  <cp:keywords/>
  <dc:description/>
  <cp:lastModifiedBy>fanxionnaz</cp:lastModifiedBy>
  <cp:revision>2</cp:revision>
  <cp:lastPrinted>2014-01-29T14:56:00Z</cp:lastPrinted>
  <dcterms:created xsi:type="dcterms:W3CDTF">2014-02-17T14:04:00Z</dcterms:created>
  <dcterms:modified xsi:type="dcterms:W3CDTF">2014-02-17T14:04:00Z</dcterms:modified>
</cp:coreProperties>
</file>