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20"/>
          <w:tab w:val="center" w:pos="4819" w:leader="none"/>
          <w:tab w:val="right" w:pos="9638" w:leader="none"/>
        </w:tabs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Pour exprimer ses idées et les communiquer, il est possible d'utiliser des outils.</w:t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ind w:left="15" w:righ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kern w:val="0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4041140</wp:posOffset>
            </wp:positionH>
            <wp:positionV relativeFrom="paragraph">
              <wp:posOffset>55880</wp:posOffset>
            </wp:positionV>
            <wp:extent cx="2115185" cy="11290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kern w:val="0"/>
          <w:sz w:val="24"/>
          <w:szCs w:val="24"/>
        </w:rPr>
        <w:t xml:space="preserve">Le croquis est une représentation de l’objet à main levée, il met en évidence sa forme, ses proportions, sa structure. </w:t>
      </w:r>
    </w:p>
    <w:p>
      <w:pPr>
        <w:pStyle w:val="Corpsdetexte"/>
        <w:spacing w:before="0" w:after="0"/>
        <w:ind w:left="1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ind w:left="1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Le croquis permet de présenter rapidement ses idées lors d’un projet. Il peut comporter des annotations ou des dimensions.</w:t>
      </w:r>
    </w:p>
    <w:p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kern w:val="0"/>
          <w:sz w:val="24"/>
          <w:szCs w:val="24"/>
        </w:rPr>
        <w:t>Le schéma est un mode de représentation qui utilise différents symboles, positionnés et reliés les uns avec les autres, pour faire comprendre le fonctionnement du système technique.</w:t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jc w:val="center"/>
        <w:rPr/>
      </w:pPr>
      <w:bookmarkStart w:id="0" w:name="_GoBack"/>
      <w:bookmarkEnd w:id="0"/>
      <w:r>
        <w:rPr/>
        <w:drawing>
          <wp:inline distT="0" distB="5080" distL="0" distR="8255">
            <wp:extent cx="3268980" cy="2890520"/>
            <wp:effectExtent l="0" t="0" r="0" b="0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before="0" w:after="0"/>
        <w:jc w:val="left"/>
        <w:rPr>
          <w:rFonts w:ascii="Calibri" w:hAnsi="Calibri" w:cs="Calibri"/>
          <w:lang w:val="fr-FR" w:eastAsia="fr-FR"/>
        </w:rPr>
      </w:pPr>
      <w:r>
        <w:rPr>
          <w:rFonts w:cs="Calibri" w:ascii="Calibri" w:hAnsi="Calibri"/>
          <w:lang w:val="fr-FR" w:eastAsia="fr-FR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3235" w:footer="567" w:bottom="1014" w:gutter="0"/>
      <w:pgNumType w:start="1"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999999"/>
        <w:sz w:val="14"/>
        <w:szCs w:val="14"/>
        <w:highlight w:val="white"/>
      </w:rPr>
      <w:t>OTSCIS_2.1.1 &amp; 2.1.2_Niv 1</w:t>
      <w:tab/>
      <w:t>Les Objets Techniques, les Services et les Changements Induits dans la Société</w:t>
    </w:r>
    <w:r>
      <w:rPr>
        <w:rFonts w:eastAsia="Arial" w:cs="Arial" w:ascii="Arial" w:hAnsi="Arial"/>
        <w:color w:val="999999"/>
        <w:sz w:val="14"/>
        <w:szCs w:val="14"/>
        <w:highlight w:val="white"/>
      </w:rPr>
      <w:tab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Page 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PAGE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/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NUMPAGES \* ARABIC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left" w:pos="5217" w:leader="none"/>
        <w:tab w:val="right" w:pos="9638" w:leader="none"/>
      </w:tabs>
      <w:rPr/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2696210</wp:posOffset>
          </wp:positionH>
          <wp:positionV relativeFrom="paragraph">
            <wp:posOffset>-219710</wp:posOffset>
          </wp:positionV>
          <wp:extent cx="1056005" cy="565150"/>
          <wp:effectExtent l="0" t="0" r="0" b="0"/>
          <wp:wrapTight wrapText="bothSides">
            <wp:wrapPolygon edited="0">
              <wp:start x="-122" y="0"/>
              <wp:lineTo x="-122" y="21114"/>
              <wp:lineTo x="21600" y="21114"/>
              <wp:lineTo x="21600" y="0"/>
              <wp:lineTo x="-122" y="0"/>
            </wp:wrapPolygon>
          </wp:wrapTight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67" r="-36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C</w:t>
    </w:r>
    <w:r>
      <w:rPr>
        <w:rFonts w:cs="Arial" w:ascii="Arial" w:hAnsi="Arial"/>
        <w:b/>
        <w:sz w:val="28"/>
        <w:szCs w:val="28"/>
      </w:rPr>
      <w:t>ycle 4 Technologie</w:t>
      <w:tab/>
      <w:tab/>
      <w:tab/>
      <w:t xml:space="preserve">OTSCIS </w:t>
    </w:r>
    <w:r>
      <w:rPr>
        <w:rFonts w:ascii="Arial" w:hAnsi="Arial"/>
        <w:b/>
        <w:bCs/>
        <w:sz w:val="28"/>
        <w:szCs w:val="28"/>
      </w:rPr>
      <w:t>2.1</w:t>
    </w:r>
    <w:r>
      <w:rPr>
        <w:rFonts w:eastAsia="Arial" w:cs="Arial" w:ascii="Arial" w:hAnsi="Arial"/>
        <w:b/>
        <w:bCs/>
        <w:color w:val="000000"/>
        <w:sz w:val="28"/>
        <w:szCs w:val="28"/>
        <w:highlight w:val="white"/>
      </w:rPr>
      <w:t>.1</w:t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000000"/>
        <w:sz w:val="28"/>
        <w:szCs w:val="28"/>
      </w:rPr>
    </w:pPr>
    <w:r>
      <w:rPr>
        <w:rFonts w:eastAsia="Arial" w:cs="Arial" w:ascii="Arial" w:hAnsi="Arial"/>
        <w:b/>
        <w:color w:val="000000"/>
        <w:sz w:val="28"/>
        <w:szCs w:val="28"/>
      </w:rPr>
      <w:tab/>
      <w:tab/>
      <w:t>OTSCIS 2.1.2</w:t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>Niveau 1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lear" w:pos="720"/>
        <w:tab w:val="center" w:pos="4819" w:leader="none"/>
        <w:tab w:val="right" w:pos="9638" w:leader="none"/>
      </w:tabs>
      <w:jc w:val="center"/>
      <w:rPr>
        <w:color w:val="666666"/>
      </w:rPr>
    </w:pP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Les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O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bjets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T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echniques, les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S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ystèmes et les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C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hangements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I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nduits dans la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S</w:t>
    </w:r>
    <w:r>
      <w:rPr>
        <w:rFonts w:eastAsia="Arial" w:cs="Arial" w:ascii="Arial" w:hAnsi="Arial"/>
        <w:color w:val="666666"/>
        <w:sz w:val="24"/>
        <w:szCs w:val="24"/>
        <w:highlight w:val="white"/>
      </w:rPr>
      <w:t>ociété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sz w:val="24"/>
        <w:szCs w:val="24"/>
        <w:highlight w:val="white"/>
        <w:u w:val="single"/>
      </w:rPr>
      <w:t>Compétence</w:t>
    </w:r>
    <w:r>
      <w:rPr>
        <w:rFonts w:eastAsia="Arial" w:cs="Arial" w:ascii="Arial" w:hAnsi="Arial"/>
        <w:i/>
        <w:color w:val="666666"/>
        <w:sz w:val="24"/>
        <w:szCs w:val="24"/>
        <w:highlight w:val="white"/>
      </w:rPr>
      <w:t> :</w:t>
    </w:r>
    <w:r>
      <w:rPr>
        <w:rFonts w:eastAsia="Arial" w:cs="Arial" w:ascii="Arial" w:hAnsi="Arial"/>
        <w:i/>
        <w:color w:val="666666"/>
        <w:sz w:val="28"/>
        <w:szCs w:val="28"/>
        <w:highlight w:val="white"/>
      </w:rPr>
      <w:t xml:space="preserve"> </w:t>
    </w:r>
    <w:r>
      <w:rPr>
        <w:rFonts w:eastAsia="Arial" w:cs="Arial" w:ascii="Arial" w:hAnsi="Arial"/>
        <w:color w:val="666666"/>
        <w:sz w:val="28"/>
        <w:szCs w:val="28"/>
        <w:highlight w:val="white"/>
      </w:rPr>
      <w:t xml:space="preserve">Exprimer sa pensée à l'aide d'outils de description adaptés : 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666666"/>
        <w:sz w:val="28"/>
        <w:szCs w:val="28"/>
        <w:highlight w:val="white"/>
      </w:rPr>
    </w:pPr>
    <w:r>
      <w:rPr>
        <w:rFonts w:eastAsia="Arial" w:cs="Arial" w:ascii="Arial" w:hAnsi="Arial"/>
        <w:color w:val="666666"/>
        <w:sz w:val="28"/>
        <w:szCs w:val="28"/>
        <w:highlight w:val="white"/>
      </w:rPr>
      <w:t>croquis, schémas, graphes, diagrammes, tableaux.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sz w:val="24"/>
        <w:szCs w:val="24"/>
        <w:u w:val="single"/>
      </w:rPr>
      <w:t>Connaissance(s) associée(s) </w:t>
    </w:r>
    <w:r>
      <w:rPr>
        <w:rFonts w:eastAsia="Arial" w:cs="Arial" w:ascii="Arial" w:hAnsi="Arial"/>
        <w:color w:val="666666"/>
        <w:sz w:val="28"/>
        <w:szCs w:val="28"/>
      </w:rPr>
      <w:t xml:space="preserve">: </w:t>
    </w:r>
    <w:r>
      <w:rPr>
        <w:rFonts w:cs="Arial" w:ascii="Arial" w:hAnsi="Arial"/>
        <w:color w:val="666666"/>
        <w:sz w:val="24"/>
        <w:szCs w:val="24"/>
      </w:rPr>
      <w:t>Croquis à main levée. Différents schémas.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eastAsia="zh-CN" w:bidi="ar-SA"/>
    </w:rPr>
  </w:style>
  <w:style w:type="paragraph" w:styleId="Titre1">
    <w:name w:val="Heading 1"/>
    <w:basedOn w:val="LOnormal"/>
    <w:next w:val="Normal"/>
    <w:qFormat/>
    <w:pPr>
      <w:keepNext w:val="true"/>
      <w:numPr>
        <w:ilvl w:val="0"/>
        <w:numId w:val="1"/>
      </w:numPr>
      <w:spacing w:lineRule="auto" w:line="240" w:before="240" w:after="120"/>
      <w:outlineLvl w:val="0"/>
    </w:pPr>
    <w:rPr/>
  </w:style>
  <w:style w:type="paragraph" w:styleId="Titre2">
    <w:name w:val="Heading 2"/>
    <w:basedOn w:val="LOnormal"/>
    <w:next w:val="Normal"/>
    <w:qFormat/>
    <w:pPr>
      <w:keepNext w:val="true"/>
      <w:numPr>
        <w:ilvl w:val="1"/>
        <w:numId w:val="1"/>
      </w:numPr>
      <w:spacing w:lineRule="auto" w:line="240" w:before="200" w:after="120"/>
      <w:ind w:left="576" w:right="0" w:hanging="576"/>
      <w:outlineLvl w:val="1"/>
    </w:pPr>
    <w:rPr/>
  </w:style>
  <w:style w:type="paragraph" w:styleId="Titre3">
    <w:name w:val="Heading 3"/>
    <w:basedOn w:val="LOnormal"/>
    <w:next w:val="Normal"/>
    <w:qFormat/>
    <w:pPr>
      <w:keepNext w:val="true"/>
      <w:numPr>
        <w:ilvl w:val="2"/>
        <w:numId w:val="1"/>
      </w:numPr>
      <w:spacing w:lineRule="auto" w:line="240" w:before="140" w:after="120"/>
      <w:ind w:left="720" w:right="0" w:hanging="720"/>
      <w:outlineLvl w:val="2"/>
    </w:pPr>
    <w:rPr/>
  </w:style>
  <w:style w:type="paragraph" w:styleId="Titre4">
    <w:name w:val="Heading 4"/>
    <w:basedOn w:val="LOnormal"/>
    <w:next w:val="Normal"/>
    <w:qFormat/>
    <w:pPr>
      <w:keepNext w:val="true"/>
      <w:keepLines/>
      <w:numPr>
        <w:ilvl w:val="3"/>
        <w:numId w:val="1"/>
      </w:numPr>
      <w:spacing w:lineRule="auto" w:line="240" w:before="240" w:after="40"/>
      <w:outlineLvl w:val="3"/>
    </w:pPr>
    <w:rPr/>
  </w:style>
  <w:style w:type="paragraph" w:styleId="Titre5">
    <w:name w:val="Heading 5"/>
    <w:basedOn w:val="LOnormal"/>
    <w:next w:val="Normal"/>
    <w:qFormat/>
    <w:pPr>
      <w:keepNext w:val="true"/>
      <w:keepLines/>
      <w:numPr>
        <w:ilvl w:val="4"/>
        <w:numId w:val="1"/>
      </w:numPr>
      <w:spacing w:lineRule="auto" w:line="240" w:before="220" w:after="40"/>
      <w:outlineLvl w:val="4"/>
    </w:pPr>
    <w:rPr/>
  </w:style>
  <w:style w:type="paragraph" w:styleId="Titre6">
    <w:name w:val="Heading 6"/>
    <w:basedOn w:val="LOnormal"/>
    <w:next w:val="Normal"/>
    <w:qFormat/>
    <w:pPr>
      <w:keepNext w:val="true"/>
      <w:keepLines/>
      <w:numPr>
        <w:ilvl w:val="5"/>
        <w:numId w:val="1"/>
      </w:numPr>
      <w:spacing w:lineRule="auto" w:line="240" w:before="200" w:after="40"/>
      <w:outlineLvl w:val="5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">
    <w:name w:val="Police par défaut"/>
    <w:qFormat/>
    <w:rPr/>
  </w:style>
  <w:style w:type="paragraph" w:styleId="Titre">
    <w:name w:val="Titre"/>
    <w:basedOn w:val="LOnormal"/>
    <w:next w:val="Normal"/>
    <w:qFormat/>
    <w:pPr>
      <w:keepNext w:val="true"/>
      <w:spacing w:lineRule="auto" w:line="240" w:before="240" w:after="120"/>
      <w:jc w:val="center"/>
    </w:pPr>
    <w:rPr/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eastAsia="zh-CN" w:bidi="ar-SA"/>
    </w:rPr>
  </w:style>
  <w:style w:type="paragraph" w:styleId="Heading">
    <w:name w:val="Heading"/>
    <w:basedOn w:val="Normal"/>
    <w:next w:val="Corpsdetexte"/>
    <w:qFormat/>
    <w:pPr>
      <w:keepNext w:val="true"/>
      <w:spacing w:before="240" w:after="120"/>
    </w:pPr>
    <w:rPr/>
  </w:style>
  <w:style w:type="paragraph" w:styleId="Soustitre">
    <w:name w:val="Subtitle"/>
    <w:basedOn w:val="LOnormal"/>
    <w:next w:val="Normal"/>
    <w:qFormat/>
    <w:pPr>
      <w:keepNext w:val="true"/>
      <w:spacing w:lineRule="auto" w:line="240" w:before="60" w:after="120"/>
      <w:jc w:val="center"/>
    </w:pPr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Illustration">
    <w:name w:val="Illustration"/>
    <w:basedOn w:val="Lgende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LibreOffice/6.1.5.2$Windows_X86_64 LibreOffice_project/90f8dcf33c87b3705e78202e3df5142b201bd805</Application>
  <Pages>1</Pages>
  <Words>150</Words>
  <Characters>832</Characters>
  <CharactersWithSpaces>977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2018-12-12T13:25:00Z</dcterms:created>
  <dc:creator>XJM BR</dc:creator>
  <dc:description/>
  <dc:language>fr-FR</dc:language>
  <cp:lastModifiedBy/>
  <dcterms:modified xsi:type="dcterms:W3CDTF">2019-05-10T07:43:08Z</dcterms:modified>
  <cp:revision>11</cp:revision>
  <dc:subject/>
  <dc:title/>
</cp:coreProperties>
</file>