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/>
          <w:bCs/>
          <w:sz w:val="20"/>
          <w:szCs w:val="20"/>
        </w:rPr>
        <w:t xml:space="preserve"> </w:t>
      </w:r>
    </w:p>
    <w:p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</w:r>
    </w:p>
    <w:tbl>
      <w:tblPr>
        <w:tblW w:w="10206" w:type="dxa"/>
        <w:jc w:val="left"/>
        <w:tblInd w:w="-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3630"/>
        <w:gridCol w:w="6576"/>
      </w:tblGrid>
      <w:tr>
        <w:trPr/>
        <w:tc>
          <w:tcPr>
            <w:tcW w:w="10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Standard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Si…alors…</w:t>
            </w:r>
          </w:p>
          <w:p>
            <w:pPr>
              <w:pStyle w:val="Standard"/>
              <w:rPr/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>« 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hAnsi="Arial"/>
                <w:bCs/>
                <w:sz w:val="20"/>
                <w:szCs w:val="20"/>
              </w:rPr>
              <w:t> » une condition est réalisée (luminosité, température, distance, vitesse, touche appuyée ou pas…)</w:t>
            </w:r>
          </w:p>
          <w:p>
            <w:pPr>
              <w:pStyle w:val="Standard"/>
              <w:rPr/>
            </w:pPr>
            <w:r>
              <w:rPr>
                <w:rFonts w:ascii="Arial" w:hAnsi="Arial"/>
                <w:bCs/>
                <w:sz w:val="20"/>
                <w:szCs w:val="20"/>
              </w:rPr>
              <w:t>« 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Alors</w:t>
            </w:r>
            <w:r>
              <w:rPr>
                <w:rFonts w:ascii="Arial" w:hAnsi="Arial"/>
                <w:bCs/>
                <w:sz w:val="20"/>
                <w:szCs w:val="20"/>
              </w:rPr>
              <w:t> » une ou plusieurs actions s’exécutent.</w:t>
            </w:r>
          </w:p>
        </w:tc>
      </w:tr>
      <w:tr>
        <w:trPr/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Dans cet exemple, si le bouton est pressé alors le robot joue la note de musique.</w:t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spacing w:before="0" w:after="2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114300" distR="118110" simplePos="0" locked="0" layoutInCell="1" allowOverlap="1" relativeHeight="2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80645</wp:posOffset>
                  </wp:positionV>
                  <wp:extent cx="2510790" cy="1895475"/>
                  <wp:effectExtent l="0" t="0" r="0" b="0"/>
                  <wp:wrapSquare wrapText="bothSides"/>
                  <wp:docPr id="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79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spacing w:before="0" w:after="2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0206" w:type="dxa"/>
        <w:jc w:val="left"/>
        <w:tblInd w:w="-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3630"/>
        <w:gridCol w:w="6576"/>
      </w:tblGrid>
      <w:tr>
        <w:trPr/>
        <w:tc>
          <w:tcPr>
            <w:tcW w:w="10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Standard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Boucles</w:t>
            </w:r>
          </w:p>
          <w:p>
            <w:pPr>
              <w:pStyle w:val="Standard"/>
              <w:rPr/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La boucle est une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répétition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d’une ou plusieurs commandes</w:t>
            </w:r>
          </w:p>
        </w:tc>
      </w:tr>
      <w:tr>
        <w:trPr/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Dans cet exemple, le robot répète 5 fois l’action de jouer la note de musique.</w:t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L’action peut se répéter indéfiniment ou un nombre de fois bien défini.</w:t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spacing w:before="0" w:after="2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482850" cy="1754505"/>
                  <wp:effectExtent l="0" t="0" r="0" b="0"/>
                  <wp:wrapSquare wrapText="bothSides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0" cy="175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spacing w:before="0" w:after="2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0206" w:type="dxa"/>
        <w:jc w:val="left"/>
        <w:tblInd w:w="-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3630"/>
        <w:gridCol w:w="6576"/>
      </w:tblGrid>
      <w:tr>
        <w:trPr/>
        <w:tc>
          <w:tcPr>
            <w:tcW w:w="10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Standard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Instructions conditionnelles :</w:t>
            </w:r>
          </w:p>
          <w:p>
            <w:pPr>
              <w:pStyle w:val="Standard"/>
              <w:rPr/>
            </w:pPr>
            <w:r>
              <w:rPr>
                <w:rFonts w:ascii="Arial" w:hAnsi="Arial"/>
                <w:bCs/>
                <w:sz w:val="20"/>
                <w:szCs w:val="20"/>
              </w:rPr>
              <w:t>« 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hAnsi="Arial"/>
                <w:bCs/>
                <w:sz w:val="20"/>
                <w:szCs w:val="20"/>
              </w:rPr>
              <w:t> » une condition est réalisée (luminosité, température, distance, vitesse, touche appuyée ou pas…) </w:t>
            </w:r>
          </w:p>
          <w:p>
            <w:pPr>
              <w:pStyle w:val="Standard"/>
              <w:rPr/>
            </w:pPr>
            <w:r>
              <w:rPr>
                <w:rFonts w:ascii="Arial" w:hAnsi="Arial"/>
                <w:bCs/>
                <w:sz w:val="20"/>
                <w:szCs w:val="20"/>
              </w:rPr>
              <w:t>« 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Alors</w:t>
            </w:r>
            <w:r>
              <w:rPr>
                <w:rFonts w:ascii="Arial" w:hAnsi="Arial"/>
                <w:bCs/>
                <w:sz w:val="20"/>
                <w:szCs w:val="20"/>
              </w:rPr>
              <w:t> » une ou plusieurs actions s’exécutent.</w:t>
            </w:r>
          </w:p>
          <w:p>
            <w:pPr>
              <w:pStyle w:val="Standard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</w:r>
          </w:p>
          <w:p>
            <w:pPr>
              <w:pStyle w:val="Standard"/>
              <w:rPr/>
            </w:pPr>
            <w:r>
              <w:rPr>
                <w:rFonts w:ascii="Arial" w:hAnsi="Arial"/>
                <w:bCs/>
                <w:sz w:val="20"/>
                <w:szCs w:val="20"/>
              </w:rPr>
              <w:t>« 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Sinon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 » la condition n’étant pas réalisée et d’autres actions s’exécutent.    </w:t>
            </w:r>
          </w:p>
          <w:p>
            <w:pPr>
              <w:pStyle w:val="Standard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</w:r>
          </w:p>
          <w:p>
            <w:pPr>
              <w:pStyle w:val="Standard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Dans cet exemple, les LED sont allumées en rouge si la distance mesurée par le capteur à ultrasons est inférieure à 5, sinon, les LED s’allument en vert.</w:t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detableau"/>
              <w:spacing w:before="0" w:after="2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Contenudetableau"/>
              <w:spacing w:before="0" w:after="2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131445</wp:posOffset>
                  </wp:positionV>
                  <wp:extent cx="4046855" cy="1607185"/>
                  <wp:effectExtent l="0" t="0" r="0" b="0"/>
                  <wp:wrapSquare wrapText="bothSides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85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Standard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4" w:right="567" w:header="720" w:top="777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>
        <w:rFonts w:ascii="Arial" w:hAnsi="Arial"/>
        <w:b/>
        <w:bCs/>
        <w:color w:val="999999"/>
        <w:sz w:val="14"/>
        <w:szCs w:val="14"/>
      </w:rPr>
      <w:t xml:space="preserve">IP_2.3.3_ Niv1 </w:t>
      <w:tab/>
    </w:r>
    <w:r>
      <w:rPr>
        <w:rFonts w:ascii="Arial" w:hAnsi="Arial"/>
        <w:color w:val="999999"/>
        <w:sz w:val="14"/>
        <w:szCs w:val="14"/>
      </w:rPr>
      <w:t>L’Informatique et la Programmation</w:t>
      <w:tab/>
    </w:r>
    <w:r>
      <w:rPr>
        <w:rFonts w:ascii="Arial" w:hAnsi="Arial"/>
        <w:b/>
        <w:bCs/>
        <w:color w:val="999999"/>
        <w:sz w:val="14"/>
        <w:szCs w:val="14"/>
      </w:rPr>
      <w:t xml:space="preserve">Page </w:t>
    </w:r>
    <w:r>
      <w:rPr>
        <w:rFonts w:ascii="Arial" w:hAnsi="Arial"/>
        <w:b/>
        <w:bCs/>
        <w:color w:val="999999"/>
        <w:sz w:val="14"/>
        <w:szCs w:val="14"/>
      </w:rPr>
      <w:fldChar w:fldCharType="begin"/>
    </w:r>
    <w:r>
      <w:rPr>
        <w:sz w:val="14"/>
        <w:b/>
        <w:szCs w:val="14"/>
        <w:bCs/>
        <w:rFonts w:ascii="Arial" w:hAnsi="Arial"/>
      </w:rPr>
      <w:instrText> PAGE </w:instrText>
    </w:r>
    <w:r>
      <w:rPr>
        <w:sz w:val="14"/>
        <w:b/>
        <w:szCs w:val="14"/>
        <w:bCs/>
        <w:rFonts w:ascii="Arial" w:hAnsi="Arial"/>
      </w:rPr>
      <w:fldChar w:fldCharType="separate"/>
    </w:r>
    <w:r>
      <w:rPr>
        <w:sz w:val="14"/>
        <w:b/>
        <w:szCs w:val="14"/>
        <w:bCs/>
        <w:rFonts w:ascii="Arial" w:hAnsi="Arial"/>
      </w:rPr>
      <w:t>2</w:t>
    </w:r>
    <w:r>
      <w:rPr>
        <w:sz w:val="14"/>
        <w:b/>
        <w:szCs w:val="14"/>
        <w:bCs/>
        <w:rFonts w:ascii="Arial" w:hAnsi="Arial"/>
      </w:rPr>
      <w:fldChar w:fldCharType="end"/>
    </w:r>
    <w:r>
      <w:rPr>
        <w:rFonts w:ascii="Arial" w:hAnsi="Arial"/>
        <w:b/>
        <w:bCs/>
        <w:color w:val="999999"/>
        <w:sz w:val="14"/>
        <w:szCs w:val="14"/>
      </w:rPr>
      <w:t>/</w:t>
    </w:r>
    <w:r>
      <w:rPr>
        <w:rFonts w:ascii="Arial" w:hAnsi="Arial"/>
        <w:b/>
        <w:bCs/>
        <w:color w:val="999999"/>
        <w:sz w:val="14"/>
        <w:szCs w:val="14"/>
      </w:rPr>
      <w:fldChar w:fldCharType="begin"/>
    </w:r>
    <w:r>
      <w:rPr>
        <w:sz w:val="14"/>
        <w:b/>
        <w:szCs w:val="14"/>
        <w:bCs/>
        <w:rFonts w:ascii="Arial" w:hAnsi="Arial"/>
      </w:rPr>
      <w:instrText> NUMPAGES </w:instrText>
    </w:r>
    <w:r>
      <w:rPr>
        <w:sz w:val="14"/>
        <w:b/>
        <w:szCs w:val="14"/>
        <w:bCs/>
        <w:rFonts w:ascii="Arial" w:hAnsi="Arial"/>
      </w:rPr>
      <w:fldChar w:fldCharType="separate"/>
    </w:r>
    <w:r>
      <w:rPr>
        <w:sz w:val="14"/>
        <w:b/>
        <w:szCs w:val="14"/>
        <w:bCs/>
        <w:rFonts w:ascii="Arial" w:hAnsi="Arial"/>
      </w:rPr>
      <w:t>2</w:t>
    </w:r>
    <w:r>
      <w:rPr>
        <w:sz w:val="14"/>
        <w:b/>
        <w:szCs w:val="14"/>
        <w:bCs/>
        <w:rFonts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rFonts w:ascii="Arial" w:hAnsi="Arial"/>
        <w:b/>
        <w:b/>
        <w:bCs/>
        <w:sz w:val="28"/>
        <w:szCs w:val="28"/>
      </w:rPr>
    </w:pPr>
    <w:r>
      <w:drawing>
        <wp:anchor behindDoc="1" distT="0" distB="1270" distL="114300" distR="120650" simplePos="0" locked="0" layoutInCell="1" allowOverlap="1" relativeHeight="6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1136015" cy="608330"/>
          <wp:effectExtent l="0" t="0" r="0" b="0"/>
          <wp:wrapNone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8"/>
        <w:szCs w:val="28"/>
      </w:rPr>
      <w:t>C</w:t>
    </w:r>
    <w:r>
      <w:rPr>
        <w:rFonts w:ascii="Arial" w:hAnsi="Arial"/>
        <w:b/>
        <w:bCs/>
        <w:sz w:val="28"/>
        <w:szCs w:val="28"/>
      </w:rPr>
      <w:t>ycle 4 Technologie</w:t>
      <w:tab/>
      <w:tab/>
      <w:t xml:space="preserve"> IP 2.3.3</w:t>
    </w:r>
  </w:p>
  <w:p>
    <w:pPr>
      <w:pStyle w:val="Entte"/>
      <w:rPr/>
    </w:pPr>
    <w:r>
      <w:rPr>
        <w:rFonts w:ascii="Arial" w:hAnsi="Arial"/>
        <w:b/>
        <w:bCs/>
        <w:sz w:val="28"/>
        <w:szCs w:val="28"/>
      </w:rPr>
      <w:tab/>
      <w:tab/>
    </w:r>
    <w:r>
      <w:rPr>
        <w:rFonts w:ascii="Arial" w:hAnsi="Arial"/>
        <w:b/>
        <w:bCs/>
        <w:color w:val="666666"/>
        <w:sz w:val="28"/>
        <w:szCs w:val="28"/>
      </w:rPr>
      <w:t>Niveau 1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b/>
        <w:b/>
        <w:bCs/>
        <w:color w:val="666666"/>
        <w:sz w:val="14"/>
        <w:szCs w:val="14"/>
      </w:rPr>
    </w:pPr>
    <w:r>
      <w:rPr>
        <w:rFonts w:ascii="Arial" w:hAnsi="Arial"/>
        <w:b/>
        <w:bCs/>
        <w:color w:val="666666"/>
        <w:sz w:val="14"/>
        <w:szCs w:val="14"/>
      </w:rPr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center"/>
      <w:rPr>
        <w:rFonts w:ascii="Arial" w:hAnsi="Arial"/>
        <w:b/>
        <w:b/>
        <w:bCs/>
        <w:color w:val="666666"/>
        <w:sz w:val="28"/>
        <w:szCs w:val="28"/>
      </w:rPr>
    </w:pPr>
    <w:r>
      <w:rPr>
        <w:rFonts w:ascii="Arial" w:hAnsi="Arial"/>
        <w:b/>
        <w:bCs/>
        <w:color w:val="666666"/>
        <w:sz w:val="28"/>
        <w:szCs w:val="28"/>
      </w:rPr>
      <w:t>Proposition de synthèse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center"/>
      <w:rPr>
        <w:rFonts w:ascii="Arial" w:hAnsi="Arial"/>
        <w:b/>
        <w:b/>
        <w:bCs/>
        <w:color w:val="666666"/>
        <w:sz w:val="14"/>
        <w:szCs w:val="14"/>
      </w:rPr>
    </w:pPr>
    <w:r>
      <w:rPr>
        <w:rFonts w:ascii="Arial" w:hAnsi="Arial"/>
        <w:b/>
        <w:bCs/>
        <w:color w:val="666666"/>
        <w:sz w:val="14"/>
        <w:szCs w:val="14"/>
      </w:rPr>
    </w:r>
  </w:p>
  <w:p>
    <w:pPr>
      <w:pStyle w:val="Pieddepag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center"/>
      <w:rPr>
        <w:color w:val="666666"/>
      </w:rPr>
    </w:pPr>
    <w:r>
      <w:rPr>
        <w:rFonts w:ascii="Arial" w:hAnsi="Arial"/>
        <w:color w:val="666666"/>
      </w:rPr>
      <w:t>L’</w:t>
    </w:r>
    <w:r>
      <w:rPr>
        <w:rFonts w:ascii="Arial" w:hAnsi="Arial"/>
        <w:b/>
        <w:bCs/>
        <w:color w:val="666666"/>
      </w:rPr>
      <w:t>I</w:t>
    </w:r>
    <w:r>
      <w:rPr>
        <w:rFonts w:ascii="Arial" w:hAnsi="Arial"/>
        <w:color w:val="666666"/>
      </w:rPr>
      <w:t xml:space="preserve">nformatique et la </w:t>
    </w:r>
    <w:r>
      <w:rPr>
        <w:rFonts w:ascii="Arial" w:hAnsi="Arial"/>
        <w:b/>
        <w:bCs/>
        <w:color w:val="666666"/>
      </w:rPr>
      <w:t>P</w:t>
    </w:r>
    <w:r>
      <w:rPr>
        <w:rFonts w:ascii="Arial" w:hAnsi="Arial"/>
        <w:color w:val="666666"/>
      </w:rPr>
      <w:t>rogrammation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i/>
        <w:i/>
        <w:iCs/>
        <w:color w:val="666666"/>
        <w:sz w:val="14"/>
        <w:szCs w:val="14"/>
      </w:rPr>
    </w:pPr>
    <w:r>
      <w:rPr>
        <w:rFonts w:ascii="Arial" w:hAnsi="Arial"/>
        <w:i/>
        <w:iCs/>
        <w:color w:val="666666"/>
        <w:sz w:val="14"/>
        <w:szCs w:val="14"/>
      </w:rPr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color w:val="666666"/>
      </w:rPr>
    </w:pPr>
    <w:r>
      <w:rPr>
        <w:rFonts w:ascii="Arial" w:hAnsi="Arial"/>
        <w:i/>
        <w:iCs/>
        <w:color w:val="666666"/>
        <w:u w:val="single"/>
      </w:rPr>
      <w:t>Compétence</w:t>
    </w:r>
    <w:r>
      <w:rPr>
        <w:rFonts w:ascii="Arial" w:hAnsi="Arial"/>
        <w:i/>
        <w:iCs/>
        <w:color w:val="666666"/>
      </w:rPr>
      <w:t> :</w:t>
    </w:r>
    <w:r>
      <w:rPr>
        <w:rFonts w:ascii="Arial" w:hAnsi="Arial"/>
        <w:i/>
        <w:iCs/>
        <w:color w:val="666666"/>
        <w:sz w:val="28"/>
        <w:szCs w:val="28"/>
      </w:rPr>
      <w:t xml:space="preserve"> </w:t>
    </w:r>
    <w:r>
      <w:rPr>
        <w:rFonts w:cs="Arial" w:ascii="Arial" w:hAnsi="Arial"/>
        <w:color w:val="666666"/>
        <w:sz w:val="28"/>
        <w:szCs w:val="28"/>
      </w:rPr>
      <w:t>Écrire un programme dans lequel des actions sont déclenchées par des événements extérieurs.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color w:val="666666"/>
      </w:rPr>
    </w:pPr>
    <w:r>
      <w:rPr>
        <w:rFonts w:cs="Arial" w:ascii="Arial" w:hAnsi="Arial"/>
        <w:i/>
        <w:color w:val="666666"/>
        <w:u w:val="single"/>
      </w:rPr>
      <w:t>Connaissance(s) associée(s) </w:t>
    </w:r>
    <w:r>
      <w:rPr>
        <w:rFonts w:cs="Arial" w:ascii="Arial" w:hAnsi="Arial"/>
        <w:color w:val="666666"/>
        <w:sz w:val="28"/>
        <w:szCs w:val="28"/>
      </w:rPr>
      <w:t xml:space="preserve">: </w:t>
    </w:r>
    <w:r>
      <w:rPr>
        <w:rFonts w:ascii="Arial" w:hAnsi="Arial"/>
        <w:color w:val="666666"/>
      </w:rPr>
      <w:t>Déclenchement d'une action par un événement, séquences d'instructions, boucles, instructions conditionnelles.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i/>
        <w:i/>
        <w:iCs/>
        <w:sz w:val="14"/>
        <w:szCs w:val="14"/>
      </w:rPr>
    </w:pPr>
    <w:r>
      <w:rPr>
        <w:rFonts w:ascii="Arial" w:hAnsi="Arial"/>
        <w:i/>
        <w:iCs/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qFormat/>
    <w:pPr>
      <w:numPr>
        <w:ilvl w:val="0"/>
        <w:numId w:val="0"/>
      </w:numPr>
      <w:outlineLvl w:val="0"/>
    </w:pPr>
    <w:rPr>
      <w:rFonts w:ascii="Times New Roman" w:hAnsi="Times New Roman" w:eastAsia="SimSun"/>
      <w:b/>
      <w:bCs/>
      <w:sz w:val="48"/>
      <w:szCs w:val="48"/>
    </w:rPr>
  </w:style>
  <w:style w:type="paragraph" w:styleId="Titre2">
    <w:name w:val="Heading 2"/>
    <w:basedOn w:val="Titre"/>
    <w:qFormat/>
    <w:pPr>
      <w:numPr>
        <w:ilvl w:val="0"/>
        <w:numId w:val="0"/>
      </w:numPr>
      <w:spacing w:before="200" w:after="120"/>
      <w:outlineLvl w:val="1"/>
    </w:pPr>
    <w:rPr>
      <w:b/>
      <w:bCs/>
    </w:rPr>
  </w:style>
  <w:style w:type="paragraph" w:styleId="Titre3">
    <w:name w:val="Heading 3"/>
    <w:basedOn w:val="Titre"/>
    <w:qFormat/>
    <w:pPr>
      <w:numPr>
        <w:ilvl w:val="0"/>
        <w:numId w:val="0"/>
      </w:numPr>
      <w:spacing w:before="140" w:after="120"/>
      <w:outlineLvl w:val="2"/>
    </w:pPr>
    <w:rPr>
      <w:b/>
      <w:bCs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TextedebullesCar">
    <w:name w:val="Texte de bulles Car"/>
    <w:basedOn w:val="DefaultParagraphFont"/>
    <w:qFormat/>
    <w:rPr>
      <w:rFonts w:ascii="Lucida Grande" w:hAnsi="Lucida Grande" w:cs="Lucida Grande"/>
      <w:sz w:val="18"/>
      <w:szCs w:val="18"/>
    </w:rPr>
  </w:style>
  <w:style w:type="paragraph" w:styleId="Titre">
    <w:name w:val="Titre"/>
    <w:basedOn w:val="Standard"/>
    <w:next w:val="Corpsdetexte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/>
  </w:style>
  <w:style w:type="paragraph" w:styleId="Standard">
    <w:name w:val="Standard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fr-FR" w:eastAsia="zh-CN" w:bidi="hi-IN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Entte">
    <w:name w:val="Header"/>
    <w:basedOn w:val="Standard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Standard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itations">
    <w:name w:val="Citations"/>
    <w:basedOn w:val="Standard"/>
    <w:qFormat/>
    <w:pPr>
      <w:spacing w:before="0" w:after="283"/>
      <w:ind w:left="567" w:right="567" w:hanging="0"/>
    </w:pPr>
    <w:rPr/>
  </w:style>
  <w:style w:type="paragraph" w:styleId="Titreprincipal">
    <w:name w:val="Title"/>
    <w:basedOn w:val="Titre"/>
    <w:qFormat/>
    <w:pPr>
      <w:jc w:val="center"/>
    </w:pPr>
    <w:rPr>
      <w:b/>
      <w:bCs/>
      <w:sz w:val="56"/>
      <w:szCs w:val="56"/>
    </w:rPr>
  </w:style>
  <w:style w:type="paragraph" w:styleId="Soustitre">
    <w:name w:val="Subtitle"/>
    <w:basedOn w:val="Titre"/>
    <w:qFormat/>
    <w:pPr>
      <w:spacing w:before="60" w:after="120"/>
      <w:jc w:val="center"/>
    </w:pPr>
    <w:rPr>
      <w:sz w:val="36"/>
      <w:szCs w:val="36"/>
    </w:rPr>
  </w:style>
  <w:style w:type="paragraph" w:styleId="Contenudetableau">
    <w:name w:val="Contenu de tableau"/>
    <w:basedOn w:val="Standard"/>
    <w:qFormat/>
    <w:pPr>
      <w:suppressLineNumbers/>
    </w:pPr>
    <w:rPr/>
  </w:style>
  <w:style w:type="paragraph" w:styleId="Contenudecadre">
    <w:name w:val="Contenu de cadre"/>
    <w:basedOn w:val="Standard"/>
    <w:qFormat/>
    <w:pPr/>
    <w:rPr/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LibreOffice/6.0.6.2$Windows_X86_64 LibreOffice_project/0c292870b25a325b5ed35f6b45599d2ea4458e77</Application>
  <Pages>2</Pages>
  <Words>194</Words>
  <Characters>1080</Characters>
  <CharactersWithSpaces>1266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2018-12-12T17:45:00Z</dcterms:created>
  <dc:creator>monsieur bodin</dc:creator>
  <dc:description/>
  <dc:language>fr-FR</dc:language>
  <cp:lastModifiedBy/>
  <dcterms:modified xsi:type="dcterms:W3CDTF">2018-12-12T20:45:07Z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