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7A" w:rsidRDefault="00437E7A">
      <w:pPr>
        <w:shd w:val="clear" w:color="auto" w:fill="FFFFFF"/>
        <w:tabs>
          <w:tab w:val="center" w:pos="4819"/>
          <w:tab w:val="right" w:pos="9638"/>
        </w:tabs>
        <w:rPr>
          <w:rFonts w:ascii="Arial" w:hAnsi="Arial"/>
        </w:rPr>
      </w:pPr>
    </w:p>
    <w:p w:rsidR="00437E7A" w:rsidRDefault="00A36BE9">
      <w:pPr>
        <w:pStyle w:val="En-tte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Les objets connectés</w:t>
      </w:r>
    </w:p>
    <w:p w:rsidR="00437E7A" w:rsidRDefault="00437E7A">
      <w:pPr>
        <w:pStyle w:val="En-tte"/>
        <w:jc w:val="both"/>
        <w:rPr>
          <w:rFonts w:ascii="Arial" w:hAnsi="Arial"/>
        </w:rPr>
      </w:pPr>
    </w:p>
    <w:p w:rsidR="00437E7A" w:rsidRDefault="00A36BE9">
      <w:pPr>
        <w:spacing w:after="113" w:line="276" w:lineRule="auto"/>
        <w:ind w:right="-1"/>
        <w:jc w:val="both"/>
        <w:rPr>
          <w:rFonts w:hint="eastAsia"/>
        </w:rPr>
      </w:pPr>
      <w:r>
        <w:rPr>
          <w:rFonts w:ascii="Arial" w:hAnsi="Arial" w:cs="Arial"/>
          <w:color w:val="000000"/>
          <w:highlight w:val="white"/>
        </w:rPr>
        <w:t xml:space="preserve">Les </w:t>
      </w:r>
      <w:r>
        <w:rPr>
          <w:rStyle w:val="lev"/>
          <w:rFonts w:ascii="Arial" w:hAnsi="Arial" w:cs="Arial"/>
          <w:color w:val="000000"/>
          <w:highlight w:val="white"/>
        </w:rPr>
        <w:t>objets connectés</w:t>
      </w:r>
      <w:r>
        <w:rPr>
          <w:rFonts w:ascii="Arial" w:hAnsi="Arial" w:cs="Arial"/>
          <w:color w:val="000000"/>
          <w:highlight w:val="white"/>
        </w:rPr>
        <w:t xml:space="preserve"> sont des objets électroniques, pilotables à distance </w:t>
      </w:r>
      <w:r>
        <w:rPr>
          <w:rFonts w:ascii="Arial" w:eastAsia="Droid Sans Fallback" w:hAnsi="Arial" w:cs="Arial"/>
        </w:rPr>
        <w:t>soit par Internet soit via une connexion directe grâce à des applications spécifiques</w:t>
      </w:r>
      <w:r>
        <w:rPr>
          <w:rFonts w:ascii="Arial" w:hAnsi="Arial" w:cs="Arial"/>
          <w:color w:val="000000"/>
          <w:highlight w:val="white"/>
        </w:rPr>
        <w:t xml:space="preserve">. Très souvent, ils permettent de partager des informations avec un </w:t>
      </w:r>
      <w:r>
        <w:rPr>
          <w:rFonts w:ascii="Arial" w:hAnsi="Arial" w:cs="Arial"/>
          <w:color w:val="000000"/>
          <w:highlight w:val="white"/>
        </w:rPr>
        <w:t>ordinateur, une tablette ou un</w:t>
      </w:r>
      <w:r>
        <w:rPr>
          <w:rFonts w:ascii="Arial" w:hAnsi="Arial" w:cs="Arial"/>
        </w:rPr>
        <w:t xml:space="preserve"> smartphone.</w:t>
      </w:r>
      <w:r>
        <w:rPr>
          <w:rFonts w:ascii="Arial" w:hAnsi="Arial" w:cs="Arial"/>
          <w:color w:val="000000"/>
          <w:highlight w:val="white"/>
        </w:rPr>
        <w:t xml:space="preserve">.. </w:t>
      </w:r>
      <w:r>
        <w:rPr>
          <w:rFonts w:ascii="Arial" w:hAnsi="Arial" w:cs="Arial"/>
        </w:rPr>
        <w:t xml:space="preserve">Ces informations peuvent être transmises par Bluetooth, </w:t>
      </w:r>
      <w:r w:rsidR="009A634F">
        <w:rPr>
          <w:rFonts w:ascii="Arial" w:hAnsi="Arial" w:cs="Arial"/>
        </w:rPr>
        <w:t>Wi-Fi</w:t>
      </w:r>
      <w:bookmarkStart w:id="0" w:name="_GoBack"/>
      <w:bookmarkEnd w:id="0"/>
      <w:r>
        <w:rPr>
          <w:rFonts w:ascii="Arial" w:hAnsi="Arial" w:cs="Arial"/>
        </w:rPr>
        <w:t>, réseau mobile…</w:t>
      </w:r>
      <w:r>
        <w:rPr>
          <w:rFonts w:ascii="Arial" w:hAnsi="Arial" w:cs="Arial"/>
          <w:color w:val="000000"/>
          <w:highlight w:val="white"/>
        </w:rPr>
        <w:t xml:space="preserve"> </w:t>
      </w:r>
    </w:p>
    <w:p w:rsidR="00437E7A" w:rsidRDefault="00A36BE9">
      <w:pPr>
        <w:pStyle w:val="LO-Normal1"/>
        <w:spacing w:line="276" w:lineRule="auto"/>
        <w:ind w:right="-1"/>
        <w:jc w:val="both"/>
        <w:rPr>
          <w:rFonts w:hint="eastAsia"/>
        </w:rPr>
      </w:pPr>
      <w:r>
        <w:rPr>
          <w:rFonts w:ascii="Arial" w:eastAsia="Droid Sans Fallback" w:hAnsi="Arial" w:cs="Arial"/>
        </w:rPr>
        <w:t xml:space="preserve">Les objets connectés vont pouvoir </w:t>
      </w:r>
      <w:r>
        <w:rPr>
          <w:rFonts w:ascii="Arial" w:eastAsia="Droid Sans Fallback" w:hAnsi="Arial" w:cs="Arial"/>
          <w:b/>
          <w:bCs/>
        </w:rPr>
        <w:t>acquérir, stocker et transmettre</w:t>
      </w:r>
      <w:r>
        <w:rPr>
          <w:rFonts w:ascii="Arial" w:eastAsia="Droid Sans Fallback" w:hAnsi="Arial" w:cs="Arial"/>
        </w:rPr>
        <w:t xml:space="preserve"> </w:t>
      </w:r>
      <w:r>
        <w:rPr>
          <w:rFonts w:ascii="Arial" w:eastAsia="Droid Sans Fallback" w:hAnsi="Arial" w:cs="Arial"/>
          <w:b/>
        </w:rPr>
        <w:t>des données</w:t>
      </w:r>
      <w:r>
        <w:rPr>
          <w:rFonts w:ascii="Arial" w:eastAsia="Droid Sans Fallback" w:hAnsi="Arial" w:cs="Arial"/>
        </w:rPr>
        <w:t xml:space="preserve"> dans divers domaines d'applications (la santé, le spor</w:t>
      </w:r>
      <w:r>
        <w:rPr>
          <w:rFonts w:ascii="Arial" w:eastAsia="Droid Sans Fallback" w:hAnsi="Arial" w:cs="Arial"/>
        </w:rPr>
        <w:t>t, les loisirs, le travail, la domotique, la sécurité, les économies d'énergie…</w:t>
      </w:r>
      <w:r>
        <w:rPr>
          <w:rFonts w:ascii="Arial" w:hAnsi="Arial" w:cs="Arial"/>
        </w:rPr>
        <w:t xml:space="preserve">). Ces données sont analysées et les objets vont interagir ou influencer le comportement de l’utilisateur. </w:t>
      </w:r>
    </w:p>
    <w:p w:rsidR="00437E7A" w:rsidRDefault="00437E7A">
      <w:pPr>
        <w:pStyle w:val="LO-Normal1"/>
        <w:spacing w:line="276" w:lineRule="auto"/>
        <w:ind w:right="-1" w:firstLine="284"/>
        <w:jc w:val="both"/>
        <w:rPr>
          <w:rFonts w:hint="eastAsia"/>
        </w:rPr>
      </w:pPr>
    </w:p>
    <w:p w:rsidR="00437E7A" w:rsidRDefault="00A36BE9">
      <w:pPr>
        <w:pStyle w:val="LO-Normal1"/>
        <w:shd w:val="clear" w:color="auto" w:fill="FFFFFF"/>
        <w:suppressAutoHyphens w:val="0"/>
        <w:spacing w:before="100" w:after="100"/>
        <w:rPr>
          <w:rFonts w:hint="eastAsia"/>
        </w:rPr>
      </w:pPr>
      <w:r>
        <w:rPr>
          <w:rFonts w:ascii="Arial" w:hAnsi="Arial"/>
          <w:u w:val="single"/>
        </w:rPr>
        <w:t>De nombreux objets peuvent être connectés, voici quelques exemples :</w:t>
      </w:r>
      <w:r>
        <w:rPr>
          <w:rFonts w:ascii="Arial" w:hAnsi="Arial"/>
          <w:u w:val="single"/>
        </w:rPr>
        <w:t xml:space="preserve"> </w:t>
      </w:r>
    </w:p>
    <w:p w:rsidR="00437E7A" w:rsidRDefault="00437E7A">
      <w:pPr>
        <w:pStyle w:val="LO-Normal1"/>
        <w:shd w:val="clear" w:color="auto" w:fill="FFFFFF"/>
        <w:suppressAutoHyphens w:val="0"/>
        <w:spacing w:before="100" w:after="100"/>
        <w:rPr>
          <w:rFonts w:ascii="Arial" w:eastAsia="Times New Roman" w:hAnsi="Arial" w:cs="Arial"/>
          <w:kern w:val="0"/>
          <w:lang w:eastAsia="fr-FR" w:bidi="ar-SA"/>
        </w:rPr>
      </w:pPr>
    </w:p>
    <w:p w:rsidR="00437E7A" w:rsidRDefault="00A36BE9">
      <w:pPr>
        <w:pStyle w:val="LO-Normal1"/>
        <w:numPr>
          <w:ilvl w:val="0"/>
          <w:numId w:val="2"/>
        </w:numPr>
        <w:shd w:val="clear" w:color="auto" w:fill="FFFFFF"/>
        <w:suppressAutoHyphens w:val="0"/>
        <w:spacing w:before="100" w:after="100"/>
        <w:rPr>
          <w:rFonts w:hint="eastAsia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-1270</wp:posOffset>
            </wp:positionV>
            <wp:extent cx="3619500" cy="23526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0" t="-169" r="-110" b="-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5267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kern w:val="0"/>
          <w:lang w:eastAsia="fr-FR" w:bidi="ar-SA"/>
        </w:rPr>
        <w:t>Caméra embarquée</w:t>
      </w:r>
    </w:p>
    <w:p w:rsidR="00437E7A" w:rsidRDefault="00A36BE9">
      <w:pPr>
        <w:pStyle w:val="LO-Normal1"/>
        <w:numPr>
          <w:ilvl w:val="0"/>
          <w:numId w:val="2"/>
        </w:numPr>
        <w:shd w:val="clear" w:color="auto" w:fill="FFFFFF"/>
        <w:suppressAutoHyphens w:val="0"/>
        <w:spacing w:before="100" w:after="100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>Lunettes</w:t>
      </w:r>
    </w:p>
    <w:p w:rsidR="00437E7A" w:rsidRDefault="00A36BE9">
      <w:pPr>
        <w:pStyle w:val="LO-Normal1"/>
        <w:numPr>
          <w:ilvl w:val="0"/>
          <w:numId w:val="2"/>
        </w:numPr>
        <w:shd w:val="clear" w:color="auto" w:fill="FFFFFF"/>
        <w:suppressAutoHyphens w:val="0"/>
        <w:spacing w:before="100" w:after="100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>Porte-clés</w:t>
      </w:r>
    </w:p>
    <w:p w:rsidR="00437E7A" w:rsidRDefault="00A36BE9">
      <w:pPr>
        <w:pStyle w:val="LO-Normal1"/>
        <w:numPr>
          <w:ilvl w:val="0"/>
          <w:numId w:val="2"/>
        </w:numPr>
        <w:shd w:val="clear" w:color="auto" w:fill="FFFFFF"/>
        <w:suppressAutoHyphens w:val="0"/>
        <w:spacing w:before="100" w:after="100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>Lampes</w:t>
      </w:r>
    </w:p>
    <w:p w:rsidR="00437E7A" w:rsidRDefault="00A36BE9">
      <w:pPr>
        <w:pStyle w:val="LO-Normal1"/>
        <w:numPr>
          <w:ilvl w:val="0"/>
          <w:numId w:val="2"/>
        </w:numPr>
        <w:shd w:val="clear" w:color="auto" w:fill="FFFFFF"/>
        <w:suppressAutoHyphens w:val="0"/>
        <w:spacing w:before="100" w:after="100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>Balances</w:t>
      </w:r>
    </w:p>
    <w:p w:rsidR="00437E7A" w:rsidRDefault="00A36BE9">
      <w:pPr>
        <w:pStyle w:val="LO-Normal1"/>
        <w:numPr>
          <w:ilvl w:val="0"/>
          <w:numId w:val="2"/>
        </w:numPr>
        <w:shd w:val="clear" w:color="auto" w:fill="FFFFFF"/>
        <w:suppressAutoHyphens w:val="0"/>
        <w:spacing w:before="100" w:after="100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>Montres</w:t>
      </w:r>
    </w:p>
    <w:p w:rsidR="00437E7A" w:rsidRDefault="00A36BE9">
      <w:pPr>
        <w:pStyle w:val="LO-Normal1"/>
        <w:numPr>
          <w:ilvl w:val="0"/>
          <w:numId w:val="2"/>
        </w:numPr>
        <w:shd w:val="clear" w:color="auto" w:fill="FFFFFF"/>
        <w:suppressAutoHyphens w:val="0"/>
        <w:spacing w:before="100" w:after="100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>Vêtements</w:t>
      </w:r>
    </w:p>
    <w:p w:rsidR="00437E7A" w:rsidRDefault="00A36BE9">
      <w:pPr>
        <w:pStyle w:val="LO-Normal1"/>
        <w:numPr>
          <w:ilvl w:val="0"/>
          <w:numId w:val="2"/>
        </w:numPr>
        <w:shd w:val="clear" w:color="auto" w:fill="FFFFFF"/>
        <w:suppressAutoHyphens w:val="0"/>
        <w:spacing w:before="100" w:after="100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>Réfrigérateur</w:t>
      </w:r>
    </w:p>
    <w:p w:rsidR="00437E7A" w:rsidRDefault="00A36BE9">
      <w:pPr>
        <w:pStyle w:val="LO-Normal1"/>
        <w:numPr>
          <w:ilvl w:val="0"/>
          <w:numId w:val="2"/>
        </w:numPr>
        <w:shd w:val="clear" w:color="auto" w:fill="FFFFFF"/>
        <w:suppressAutoHyphens w:val="0"/>
        <w:spacing w:before="100" w:after="100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>Console de jeux</w:t>
      </w:r>
    </w:p>
    <w:p w:rsidR="00437E7A" w:rsidRDefault="00A36BE9">
      <w:pPr>
        <w:pStyle w:val="LO-Normal1"/>
        <w:numPr>
          <w:ilvl w:val="0"/>
          <w:numId w:val="2"/>
        </w:numPr>
        <w:shd w:val="clear" w:color="auto" w:fill="FFFFFF"/>
        <w:suppressAutoHyphens w:val="0"/>
        <w:spacing w:before="100" w:after="100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>Télévision</w:t>
      </w:r>
    </w:p>
    <w:p w:rsidR="00437E7A" w:rsidRDefault="00A36BE9">
      <w:pPr>
        <w:pStyle w:val="LO-Normal1"/>
        <w:numPr>
          <w:ilvl w:val="0"/>
          <w:numId w:val="2"/>
        </w:numPr>
        <w:shd w:val="clear" w:color="auto" w:fill="FFFFFF"/>
        <w:suppressAutoHyphens w:val="0"/>
        <w:spacing w:before="100" w:after="100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>...</w:t>
      </w:r>
    </w:p>
    <w:p w:rsidR="00437E7A" w:rsidRDefault="00437E7A">
      <w:pPr>
        <w:pStyle w:val="En-tte"/>
        <w:jc w:val="both"/>
        <w:rPr>
          <w:rFonts w:ascii="Arial" w:hAnsi="Arial"/>
        </w:rPr>
      </w:pPr>
    </w:p>
    <w:sectPr w:rsidR="00437E7A">
      <w:headerReference w:type="default" r:id="rId8"/>
      <w:footerReference w:type="default" r:id="rId9"/>
      <w:pgSz w:w="11906" w:h="16838"/>
      <w:pgMar w:top="3235" w:right="567" w:bottom="1015" w:left="1134" w:header="567" w:footer="567" w:gutter="0"/>
      <w:pgNumType w:start="1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BE9" w:rsidRDefault="00A36BE9">
      <w:pPr>
        <w:rPr>
          <w:rFonts w:hint="eastAsia"/>
        </w:rPr>
      </w:pPr>
      <w:r>
        <w:separator/>
      </w:r>
    </w:p>
  </w:endnote>
  <w:endnote w:type="continuationSeparator" w:id="0">
    <w:p w:rsidR="00A36BE9" w:rsidRDefault="00A36B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7A" w:rsidRDefault="00A36BE9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999999"/>
        <w:sz w:val="14"/>
        <w:szCs w:val="14"/>
        <w:highlight w:val="white"/>
      </w:rPr>
      <w:t>DIC_1-5-6 Niv2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ab/>
      <w:t>Design, Innovation et Créativité</w:t>
    </w:r>
    <w:r>
      <w:rPr>
        <w:rFonts w:ascii="Arial" w:eastAsia="Arial" w:hAnsi="Arial" w:cs="Arial"/>
        <w:color w:val="999999"/>
        <w:sz w:val="14"/>
        <w:szCs w:val="14"/>
        <w:highlight w:val="white"/>
      </w:rPr>
      <w:tab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 xml:space="preserve">Page 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PAGE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/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NUMPAGES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BE9" w:rsidRDefault="00A36BE9">
      <w:pPr>
        <w:rPr>
          <w:rFonts w:hint="eastAsia"/>
        </w:rPr>
      </w:pPr>
      <w:r>
        <w:separator/>
      </w:r>
    </w:p>
  </w:footnote>
  <w:footnote w:type="continuationSeparator" w:id="0">
    <w:p w:rsidR="00A36BE9" w:rsidRDefault="00A36BE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7A" w:rsidRDefault="00A36BE9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>Cycle 4 Technologie</w:t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  <w:t>DIC 1</w:t>
    </w: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margin">
            <wp:posOffset>2670810</wp:posOffset>
          </wp:positionH>
          <wp:positionV relativeFrom="paragraph">
            <wp:posOffset>-321945</wp:posOffset>
          </wp:positionV>
          <wp:extent cx="1136015" cy="608330"/>
          <wp:effectExtent l="0" t="0" r="0" b="0"/>
          <wp:wrapSquare wrapText="largest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>-5-6</w:t>
    </w:r>
  </w:p>
  <w:p w:rsidR="00437E7A" w:rsidRDefault="00A36BE9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666666"/>
        <w:sz w:val="28"/>
        <w:szCs w:val="28"/>
        <w:highlight w:val="white"/>
      </w:rPr>
      <w:t>Niveau 2</w:t>
    </w:r>
  </w:p>
  <w:p w:rsidR="00437E7A" w:rsidRDefault="00437E7A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437E7A" w:rsidRDefault="00A36BE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808080"/>
        <w:sz w:val="28"/>
        <w:szCs w:val="28"/>
        <w:highlight w:val="white"/>
      </w:rPr>
    </w:pPr>
    <w:r>
      <w:rPr>
        <w:rFonts w:ascii="Arial" w:eastAsia="Arial" w:hAnsi="Arial" w:cs="Arial"/>
        <w:b/>
        <w:color w:val="808080"/>
        <w:sz w:val="28"/>
        <w:szCs w:val="28"/>
        <w:highlight w:val="white"/>
      </w:rPr>
      <w:t>Proposition de synthèse</w:t>
    </w:r>
  </w:p>
  <w:p w:rsidR="00437E7A" w:rsidRDefault="00437E7A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808080"/>
        <w:sz w:val="14"/>
        <w:szCs w:val="14"/>
        <w:highlight w:val="white"/>
      </w:rPr>
    </w:pPr>
  </w:p>
  <w:p w:rsidR="00437E7A" w:rsidRDefault="00A36BE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hint="eastAsia"/>
        <w:color w:val="808080"/>
      </w:rPr>
    </w:pPr>
    <w:r>
      <w:rPr>
        <w:rFonts w:ascii="Arial" w:eastAsia="Arial" w:hAnsi="Arial" w:cs="Arial"/>
        <w:b/>
        <w:bCs/>
        <w:color w:val="808080"/>
        <w:highlight w:val="white"/>
      </w:rPr>
      <w:t>D</w:t>
    </w:r>
    <w:r>
      <w:rPr>
        <w:rFonts w:ascii="Arial" w:eastAsia="Arial" w:hAnsi="Arial" w:cs="Arial"/>
        <w:color w:val="808080"/>
        <w:highlight w:val="white"/>
      </w:rPr>
      <w:t xml:space="preserve">esign, </w:t>
    </w:r>
    <w:r>
      <w:rPr>
        <w:rFonts w:ascii="Arial" w:eastAsia="Arial" w:hAnsi="Arial" w:cs="Arial"/>
        <w:b/>
        <w:bCs/>
        <w:color w:val="808080"/>
        <w:highlight w:val="white"/>
      </w:rPr>
      <w:t>I</w:t>
    </w:r>
    <w:r>
      <w:rPr>
        <w:rFonts w:ascii="Arial" w:eastAsia="Arial" w:hAnsi="Arial" w:cs="Arial"/>
        <w:color w:val="808080"/>
        <w:highlight w:val="white"/>
      </w:rPr>
      <w:t xml:space="preserve">nnovation et </w:t>
    </w:r>
    <w:r>
      <w:rPr>
        <w:rFonts w:ascii="Arial" w:eastAsia="Arial" w:hAnsi="Arial" w:cs="Arial"/>
        <w:b/>
        <w:bCs/>
        <w:color w:val="808080"/>
        <w:highlight w:val="white"/>
      </w:rPr>
      <w:t>C</w:t>
    </w:r>
    <w:r>
      <w:rPr>
        <w:rFonts w:ascii="Arial" w:eastAsia="Arial" w:hAnsi="Arial" w:cs="Arial"/>
        <w:color w:val="808080"/>
        <w:highlight w:val="white"/>
      </w:rPr>
      <w:t>réativité</w:t>
    </w:r>
  </w:p>
  <w:p w:rsidR="00437E7A" w:rsidRDefault="00437E7A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808080"/>
        <w:sz w:val="14"/>
        <w:szCs w:val="14"/>
        <w:highlight w:val="white"/>
      </w:rPr>
    </w:pPr>
  </w:p>
  <w:p w:rsidR="00437E7A" w:rsidRDefault="00A36BE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hint="eastAsia"/>
        <w:color w:val="808080"/>
      </w:rPr>
    </w:pPr>
    <w:r>
      <w:rPr>
        <w:rFonts w:ascii="Arial" w:eastAsia="Arial" w:hAnsi="Arial" w:cs="Arial"/>
        <w:i/>
        <w:color w:val="808080"/>
        <w:highlight w:val="white"/>
        <w:u w:val="single"/>
      </w:rPr>
      <w:t>Compétence</w:t>
    </w:r>
    <w:r>
      <w:rPr>
        <w:rFonts w:ascii="Arial" w:eastAsia="Arial" w:hAnsi="Arial" w:cs="Arial"/>
        <w:i/>
        <w:color w:val="808080"/>
        <w:highlight w:val="white"/>
      </w:rPr>
      <w:t> :</w:t>
    </w:r>
    <w:r>
      <w:rPr>
        <w:rFonts w:ascii="Arial" w:eastAsia="Arial" w:hAnsi="Arial" w:cs="Arial"/>
        <w:i/>
        <w:color w:val="808080"/>
        <w:sz w:val="28"/>
        <w:szCs w:val="28"/>
        <w:highlight w:val="white"/>
      </w:rPr>
      <w:t xml:space="preserve"> </w:t>
    </w:r>
    <w:r>
      <w:rPr>
        <w:rFonts w:ascii="Arial" w:eastAsia="Arial" w:hAnsi="Arial" w:cs="Arial"/>
        <w:color w:val="808080"/>
        <w:sz w:val="28"/>
        <w:szCs w:val="28"/>
        <w:highlight w:val="white"/>
      </w:rPr>
      <w:t>Imaginer des solutions pour produire des objets et des éléments de programmes informatiques en réponse au besoin.</w:t>
    </w:r>
    <w:r>
      <w:rPr>
        <w:rFonts w:ascii="Arial" w:eastAsia="Arial" w:hAnsi="Arial" w:cs="Arial"/>
        <w:color w:val="808080"/>
        <w:sz w:val="28"/>
        <w:szCs w:val="28"/>
        <w:highlight w:val="white"/>
      </w:rPr>
      <w:t> </w:t>
    </w:r>
  </w:p>
  <w:p w:rsidR="00437E7A" w:rsidRDefault="00A36BE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hint="eastAsia"/>
        <w:color w:val="666666"/>
      </w:rPr>
    </w:pPr>
    <w:r>
      <w:rPr>
        <w:rFonts w:ascii="Arial" w:hAnsi="Arial" w:cs="Arial"/>
        <w:i/>
        <w:color w:val="808080"/>
        <w:u w:val="single"/>
      </w:rPr>
      <w:t>Connaissance(s) associée(s) </w:t>
    </w:r>
    <w:r>
      <w:rPr>
        <w:rFonts w:ascii="Arial" w:hAnsi="Arial" w:cs="Arial"/>
        <w:color w:val="808080"/>
      </w:rPr>
      <w:t xml:space="preserve">: </w:t>
    </w:r>
    <w:r>
      <w:rPr>
        <w:rFonts w:ascii="Arial" w:eastAsia="Arial" w:hAnsi="Arial" w:cs="Arial"/>
        <w:i/>
        <w:iCs/>
        <w:color w:val="808080"/>
        <w:highlight w:val="white"/>
      </w:rPr>
      <w:t>Objets connectés</w:t>
    </w:r>
    <w:r>
      <w:rPr>
        <w:rFonts w:ascii="Arial" w:eastAsia="Arial" w:hAnsi="Arial" w:cs="Arial"/>
        <w:color w:val="666666"/>
        <w:highlight w:val="white"/>
      </w:rPr>
      <w:t>.</w:t>
    </w:r>
  </w:p>
  <w:p w:rsidR="00437E7A" w:rsidRDefault="00437E7A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000000"/>
        <w:sz w:val="14"/>
        <w:szCs w:val="1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6818"/>
    <w:multiLevelType w:val="multilevel"/>
    <w:tmpl w:val="468CCF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DF20C9"/>
    <w:multiLevelType w:val="multilevel"/>
    <w:tmpl w:val="D33AE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E7A"/>
    <w:rsid w:val="00437E7A"/>
    <w:rsid w:val="009A634F"/>
    <w:rsid w:val="00A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7A642-0A2A-421A-AC80-FD4A35AC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next w:val="Normal"/>
    <w:uiPriority w:val="9"/>
    <w:qFormat/>
    <w:pPr>
      <w:keepNext/>
      <w:widowControl w:val="0"/>
      <w:spacing w:before="240" w:after="12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next w:val="Normal"/>
    <w:uiPriority w:val="9"/>
    <w:semiHidden/>
    <w:unhideWhenUsed/>
    <w:qFormat/>
    <w:pPr>
      <w:keepNext/>
      <w:widowControl w:val="0"/>
      <w:spacing w:before="200" w:after="120"/>
      <w:ind w:left="576" w:hanging="576"/>
      <w:outlineLvl w:val="1"/>
    </w:pPr>
    <w:rPr>
      <w:rFonts w:ascii="Arial" w:eastAsia="Arial" w:hAnsi="Arial" w:cs="Arial"/>
      <w:b/>
      <w:sz w:val="32"/>
      <w:szCs w:val="32"/>
    </w:rPr>
  </w:style>
  <w:style w:type="paragraph" w:styleId="Titre3">
    <w:name w:val="heading 3"/>
    <w:next w:val="Normal"/>
    <w:uiPriority w:val="9"/>
    <w:semiHidden/>
    <w:unhideWhenUsed/>
    <w:qFormat/>
    <w:pPr>
      <w:keepNext/>
      <w:widowControl w:val="0"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itre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itre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Courier New" w:hAnsi="Courier New"/>
      <w:sz w:val="20"/>
    </w:rPr>
  </w:style>
  <w:style w:type="character" w:customStyle="1" w:styleId="WWCharLFO1LVL3">
    <w:name w:val="WW_CharLFO1LVL3"/>
    <w:qFormat/>
    <w:rPr>
      <w:rFonts w:ascii="Wingdings" w:hAnsi="Wingdings"/>
      <w:sz w:val="20"/>
    </w:rPr>
  </w:style>
  <w:style w:type="character" w:customStyle="1" w:styleId="WWCharLFO1LVL4">
    <w:name w:val="WW_CharLFO1LVL4"/>
    <w:qFormat/>
    <w:rPr>
      <w:rFonts w:ascii="Wingdings" w:hAnsi="Wingdings"/>
      <w:sz w:val="20"/>
    </w:rPr>
  </w:style>
  <w:style w:type="character" w:customStyle="1" w:styleId="WWCharLFO1LVL5">
    <w:name w:val="WW_CharLFO1LVL5"/>
    <w:qFormat/>
    <w:rPr>
      <w:rFonts w:ascii="Wingdings" w:hAnsi="Wingdings"/>
      <w:sz w:val="20"/>
    </w:rPr>
  </w:style>
  <w:style w:type="character" w:customStyle="1" w:styleId="WWCharLFO1LVL6">
    <w:name w:val="WW_CharLFO1LVL6"/>
    <w:qFormat/>
    <w:rPr>
      <w:rFonts w:ascii="Wingdings" w:hAnsi="Wingdings"/>
      <w:sz w:val="20"/>
    </w:rPr>
  </w:style>
  <w:style w:type="character" w:customStyle="1" w:styleId="WWCharLFO1LVL7">
    <w:name w:val="WW_CharLFO1LVL7"/>
    <w:qFormat/>
    <w:rPr>
      <w:rFonts w:ascii="Wingdings" w:hAnsi="Wingdings"/>
      <w:sz w:val="20"/>
    </w:rPr>
  </w:style>
  <w:style w:type="character" w:customStyle="1" w:styleId="WWCharLFO1LVL8">
    <w:name w:val="WW_CharLFO1LVL8"/>
    <w:qFormat/>
    <w:rPr>
      <w:rFonts w:ascii="Wingdings" w:hAnsi="Wingdings"/>
      <w:sz w:val="20"/>
    </w:rPr>
  </w:style>
  <w:style w:type="character" w:customStyle="1" w:styleId="WWCharLFO1LVL9">
    <w:name w:val="WW_CharLFO1LVL9"/>
    <w:qFormat/>
    <w:rPr>
      <w:rFonts w:ascii="Wingdings" w:hAnsi="Wingdings"/>
      <w:sz w:val="20"/>
    </w:rPr>
  </w:style>
  <w:style w:type="paragraph" w:styleId="Titre">
    <w:name w:val="Title"/>
    <w:next w:val="Corpsdetexte"/>
    <w:uiPriority w:val="10"/>
    <w:qFormat/>
    <w:pPr>
      <w:keepNext/>
      <w:widowControl w:val="0"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ous-titre">
    <w:name w:val="Subtitle"/>
    <w:basedOn w:val="LO-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Illustration">
    <w:name w:val="Illustration"/>
    <w:basedOn w:val="Lgende"/>
    <w:qFormat/>
  </w:style>
  <w:style w:type="paragraph" w:customStyle="1" w:styleId="Contenudecadre">
    <w:name w:val="Contenu de cadre"/>
    <w:basedOn w:val="Normal"/>
    <w:qFormat/>
  </w:style>
  <w:style w:type="paragraph" w:customStyle="1" w:styleId="Standard">
    <w:name w:val="Standard"/>
    <w:qFormat/>
    <w:pPr>
      <w:overflowPunct w:val="0"/>
    </w:pPr>
    <w:rPr>
      <w:color w:val="00000A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O-Normal1">
    <w:name w:val="LO-Normal1"/>
    <w:qFormat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 bodin</dc:creator>
  <dc:description/>
  <cp:lastModifiedBy>monsieur bodin</cp:lastModifiedBy>
  <cp:revision>12</cp:revision>
  <dcterms:created xsi:type="dcterms:W3CDTF">2018-12-12T18:03:00Z</dcterms:created>
  <dcterms:modified xsi:type="dcterms:W3CDTF">2019-05-08T18:41:00Z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