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6.jpeg" ContentType="image/jpeg"/>
  <Override PartName="/word/media/image4.png" ContentType="image/png"/>
  <Override PartName="/word/media/image7.png" ContentType="image/png"/>
  <Override PartName="/word/media/image8.jpeg" ContentType="image/jpeg"/>
  <Override PartName="/word/media/image9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tte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Entte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Les impacts sociétaux et environnementaux dus aux objets.</w:t>
      </w:r>
    </w:p>
    <w:p>
      <w:pPr>
        <w:pStyle w:val="Entt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"/>
        <w:jc w:val="both"/>
        <w:rPr/>
      </w:pPr>
      <w:r>
        <w:rPr>
          <w:rFonts w:cs="Arial" w:ascii="Arial" w:hAnsi="Arial"/>
          <w:sz w:val="24"/>
          <w:szCs w:val="24"/>
        </w:rPr>
        <w:t>Les objets techniques participent à l’</w:t>
      </w:r>
      <w:r>
        <w:rPr>
          <w:rFonts w:cs="Arial" w:ascii="Arial" w:hAnsi="Arial"/>
          <w:b/>
          <w:bCs/>
          <w:sz w:val="24"/>
          <w:szCs w:val="24"/>
        </w:rPr>
        <w:t>évolution de la société</w:t>
      </w:r>
      <w:r>
        <w:rPr>
          <w:rFonts w:cs="Arial" w:ascii="Arial" w:hAnsi="Arial"/>
          <w:sz w:val="24"/>
          <w:szCs w:val="24"/>
        </w:rPr>
        <w:t>, ils peuvent l’influencer voire la modifier. Ils nous facilitent les tâches du quotidien, aident aux déplacements, améliorent le bien être la santé, aident à la communication, aident à la production d’autres objets techniques.</w:t>
      </w:r>
    </w:p>
    <w:p>
      <w:pPr>
        <w:pStyle w:val="Entt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"/>
        <w:jc w:val="both"/>
        <w:rPr/>
      </w:pPr>
      <w:r>
        <w:rPr>
          <w:rFonts w:cs="Arial" w:ascii="Arial" w:hAnsi="Arial"/>
          <w:sz w:val="24"/>
          <w:szCs w:val="24"/>
        </w:rPr>
        <w:t xml:space="preserve">Les objets techniques ne peuvent pas exister sans utiliser </w:t>
      </w:r>
      <w:r>
        <w:rPr>
          <w:rFonts w:cs="Arial" w:ascii="Arial" w:hAnsi="Arial"/>
          <w:b/>
          <w:bCs/>
          <w:sz w:val="24"/>
          <w:szCs w:val="24"/>
        </w:rPr>
        <w:t xml:space="preserve">des matériaux </w:t>
      </w:r>
      <w:r>
        <w:rPr>
          <w:rFonts w:cs="Arial" w:ascii="Arial" w:hAnsi="Arial"/>
          <w:sz w:val="24"/>
          <w:szCs w:val="24"/>
        </w:rPr>
        <w:t xml:space="preserve">quelquefois rares et consommer de </w:t>
      </w:r>
      <w:r>
        <w:rPr>
          <w:rFonts w:cs="Arial" w:ascii="Arial" w:hAnsi="Arial"/>
          <w:b/>
          <w:bCs/>
          <w:sz w:val="24"/>
          <w:szCs w:val="24"/>
        </w:rPr>
        <w:t>l’énergie</w:t>
      </w:r>
      <w:r>
        <w:rPr>
          <w:rFonts w:cs="Arial" w:ascii="Arial" w:hAnsi="Arial"/>
          <w:sz w:val="24"/>
          <w:szCs w:val="24"/>
        </w:rPr>
        <w:t xml:space="preserve"> parfois polluante. Dès leur conception, ils doivent être pensés pour éviter de perturber la nature environnante.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1967230</wp:posOffset>
            </wp:positionH>
            <wp:positionV relativeFrom="paragraph">
              <wp:posOffset>59055</wp:posOffset>
            </wp:positionV>
            <wp:extent cx="2159635" cy="10795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23" r="-1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Exemple 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4077335</wp:posOffset>
                </wp:positionH>
                <wp:positionV relativeFrom="paragraph">
                  <wp:posOffset>280670</wp:posOffset>
                </wp:positionV>
                <wp:extent cx="772160" cy="161925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000">
                          <a:off x="0" y="0"/>
                          <a:ext cx="771480" cy="16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7" h="256">
                              <a:moveTo>
                                <a:pt x="0" y="63"/>
                              </a:moveTo>
                              <a:lnTo>
                                <a:pt x="912" y="63"/>
                              </a:lnTo>
                              <a:lnTo>
                                <a:pt x="911" y="0"/>
                              </a:lnTo>
                              <a:lnTo>
                                <a:pt x="1216" y="127"/>
                              </a:lnTo>
                              <a:lnTo>
                                <a:pt x="912" y="255"/>
                              </a:lnTo>
                              <a:lnTo>
                                <a:pt x="912" y="191"/>
                              </a:lnTo>
                              <a:lnTo>
                                <a:pt x="0" y="191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orme2" fillcolor="#729fcf" stroked="t" style="position:absolute;margin-left:321.1pt;margin-top:22.1pt;width:60.7pt;height:12.65pt;rotation:43" type="shapetype_13">
                <w10:wrap type="none"/>
                <v:fill o:detectmouseclick="t" type="solid" color2="#8d6030"/>
                <v:stroke color="#3465a4" weight="9360" joinstyle="round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1263650</wp:posOffset>
                </wp:positionH>
                <wp:positionV relativeFrom="paragraph">
                  <wp:posOffset>343535</wp:posOffset>
                </wp:positionV>
                <wp:extent cx="802005" cy="161290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0000">
                          <a:off x="0" y="0"/>
                          <a:ext cx="801360" cy="160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64" h="255">
                              <a:moveTo>
                                <a:pt x="1" y="63"/>
                              </a:moveTo>
                              <a:lnTo>
                                <a:pt x="947" y="63"/>
                              </a:lnTo>
                              <a:lnTo>
                                <a:pt x="947" y="0"/>
                              </a:lnTo>
                              <a:lnTo>
                                <a:pt x="1263" y="127"/>
                              </a:lnTo>
                              <a:lnTo>
                                <a:pt x="947" y="254"/>
                              </a:lnTo>
                              <a:lnTo>
                                <a:pt x="947" y="190"/>
                              </a:lnTo>
                              <a:lnTo>
                                <a:pt x="0" y="191"/>
                              </a:lnTo>
                              <a:lnTo>
                                <a:pt x="1" y="6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2" fillcolor="#729fcf" stroked="t" style="position:absolute;margin-left:99.55pt;margin-top:27.05pt;width:63.05pt;height:12.6pt;rotation:134" type="shapetype_13">
                <w10:wrap type="none"/>
                <v:fill o:detectmouseclick="t" type="solid" color2="#8d6030"/>
                <v:stroke color="#3465a4" weight="9360" joinstyle="round" endcap="square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21590</wp:posOffset>
                </wp:positionH>
                <wp:positionV relativeFrom="paragraph">
                  <wp:posOffset>55880</wp:posOffset>
                </wp:positionV>
                <wp:extent cx="2372360" cy="532130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53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36" h="839">
                              <a:moveTo>
                                <a:pt x="139" y="0"/>
                              </a:moveTo>
                              <a:cubicBezTo>
                                <a:pt x="69" y="0"/>
                                <a:pt x="0" y="69"/>
                                <a:pt x="0" y="139"/>
                              </a:cubicBezTo>
                              <a:lnTo>
                                <a:pt x="0" y="698"/>
                              </a:lnTo>
                              <a:cubicBezTo>
                                <a:pt x="0" y="768"/>
                                <a:pt x="69" y="838"/>
                                <a:pt x="139" y="838"/>
                              </a:cubicBezTo>
                              <a:lnTo>
                                <a:pt x="3596" y="838"/>
                              </a:lnTo>
                              <a:cubicBezTo>
                                <a:pt x="3665" y="838"/>
                                <a:pt x="3735" y="768"/>
                                <a:pt x="3735" y="698"/>
                              </a:cubicBezTo>
                              <a:lnTo>
                                <a:pt x="3735" y="139"/>
                              </a:lnTo>
                              <a:cubicBezTo>
                                <a:pt x="3735" y="69"/>
                                <a:pt x="3665" y="0"/>
                                <a:pt x="3596" y="0"/>
                              </a:cubicBezTo>
                              <a:lnTo>
                                <a:pt x="139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36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b/>
                                <w:szCs w:val="24"/>
                                <w:bCs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>Impacts sociétaux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fillcolor="#cccccc" stroked="t" style="position:absolute;margin-left:1.7pt;margin-top:4.4pt;width:186.7pt;height:41.8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b/>
                          <w:szCs w:val="24"/>
                          <w:bCs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Impacts sociétaux</w:t>
                      </w:r>
                    </w:p>
                  </w:txbxContent>
                </v:textbox>
                <w10:wrap type="square"/>
                <v:fill o:detectmouseclick="t" type="solid" color2="#333333"/>
                <v:stroke color="#3465a4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3982085</wp:posOffset>
                </wp:positionH>
                <wp:positionV relativeFrom="paragraph">
                  <wp:posOffset>59690</wp:posOffset>
                </wp:positionV>
                <wp:extent cx="2372360" cy="520700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520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36" h="821">
                              <a:moveTo>
                                <a:pt x="136" y="0"/>
                              </a:moveTo>
                              <a:cubicBezTo>
                                <a:pt x="68" y="0"/>
                                <a:pt x="0" y="68"/>
                                <a:pt x="0" y="136"/>
                              </a:cubicBezTo>
                              <a:lnTo>
                                <a:pt x="0" y="683"/>
                              </a:lnTo>
                              <a:cubicBezTo>
                                <a:pt x="0" y="751"/>
                                <a:pt x="68" y="820"/>
                                <a:pt x="136" y="820"/>
                              </a:cubicBezTo>
                              <a:lnTo>
                                <a:pt x="3599" y="820"/>
                              </a:lnTo>
                              <a:cubicBezTo>
                                <a:pt x="3667" y="820"/>
                                <a:pt x="3735" y="751"/>
                                <a:pt x="3735" y="683"/>
                              </a:cubicBezTo>
                              <a:lnTo>
                                <a:pt x="3735" y="136"/>
                              </a:lnTo>
                              <a:cubicBezTo>
                                <a:pt x="3735" y="68"/>
                                <a:pt x="3667" y="0"/>
                                <a:pt x="3599" y="0"/>
                              </a:cubicBezTo>
                              <a:lnTo>
                                <a:pt x="136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36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b/>
                                <w:szCs w:val="24"/>
                                <w:bCs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>Impacts environnementaux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fillcolor="#cccccc" stroked="t" style="position:absolute;margin-left:313.55pt;margin-top:4.7pt;width:186.7pt;height:40.9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b/>
                          <w:szCs w:val="24"/>
                          <w:bCs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Impacts environnementaux</w:t>
                      </w:r>
                    </w:p>
                  </w:txbxContent>
                </v:textbox>
                <w10:wrap type="square"/>
                <v:fill o:detectmouseclick="t" type="solid" color2="#333333"/>
                <v:stroke color="#3465a4" weight="9360" joinstyle="miter" endcap="square"/>
              </v:roundrect>
            </w:pict>
          </mc:Fallback>
        </mc:AlternateContent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2372360" cy="708025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707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37" h="1116">
                              <a:moveTo>
                                <a:pt x="185" y="0"/>
                              </a:moveTo>
                              <a:cubicBezTo>
                                <a:pt x="92" y="0"/>
                                <a:pt x="0" y="92"/>
                                <a:pt x="0" y="185"/>
                              </a:cubicBezTo>
                              <a:lnTo>
                                <a:pt x="0" y="929"/>
                              </a:lnTo>
                              <a:cubicBezTo>
                                <a:pt x="0" y="1022"/>
                                <a:pt x="92" y="1115"/>
                                <a:pt x="185" y="1115"/>
                              </a:cubicBezTo>
                              <a:lnTo>
                                <a:pt x="3550" y="1115"/>
                              </a:lnTo>
                              <a:cubicBezTo>
                                <a:pt x="3643" y="1115"/>
                                <a:pt x="3736" y="1022"/>
                                <a:pt x="3736" y="929"/>
                              </a:cubicBezTo>
                              <a:lnTo>
                                <a:pt x="3736" y="185"/>
                              </a:lnTo>
                              <a:cubicBezTo>
                                <a:pt x="3736" y="92"/>
                                <a:pt x="3643" y="0"/>
                                <a:pt x="3550" y="0"/>
                              </a:cubicBez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>- Invention et progrès techniques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>- Création de nouveaux objets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>- Modifications des besoins, des pratiques et des comportements.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stroked="t" style="position:absolute;margin-left:0.35pt;margin-top:1.8pt;width:186.7pt;height:55.6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- Invention et progrès techniques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- Création de nouveaux objets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- Modifications des besoins, des pratiques et des comportements.</w:t>
                      </w:r>
                    </w:p>
                  </w:txbxContent>
                </v:textbox>
                <w10:wrap type="square"/>
                <v:fill o:detectmouseclick="t" on="false"/>
                <v:stroke color="#3465a4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3990975</wp:posOffset>
                </wp:positionH>
                <wp:positionV relativeFrom="paragraph">
                  <wp:posOffset>16510</wp:posOffset>
                </wp:positionV>
                <wp:extent cx="2372360" cy="613410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612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36" h="966">
                              <a:moveTo>
                                <a:pt x="161" y="0"/>
                              </a:moveTo>
                              <a:cubicBezTo>
                                <a:pt x="80" y="0"/>
                                <a:pt x="0" y="80"/>
                                <a:pt x="0" y="161"/>
                              </a:cubicBezTo>
                              <a:lnTo>
                                <a:pt x="0" y="804"/>
                              </a:lnTo>
                              <a:cubicBezTo>
                                <a:pt x="0" y="884"/>
                                <a:pt x="80" y="965"/>
                                <a:pt x="161" y="965"/>
                              </a:cubicBezTo>
                              <a:lnTo>
                                <a:pt x="3574" y="965"/>
                              </a:lnTo>
                              <a:cubicBezTo>
                                <a:pt x="3654" y="965"/>
                                <a:pt x="3735" y="884"/>
                                <a:pt x="3735" y="804"/>
                              </a:cubicBezTo>
                              <a:lnTo>
                                <a:pt x="3735" y="161"/>
                              </a:lnTo>
                              <a:cubicBezTo>
                                <a:pt x="3735" y="80"/>
                                <a:pt x="3654" y="0"/>
                                <a:pt x="3574" y="0"/>
                              </a:cubicBezTo>
                              <a:lnTo>
                                <a:pt x="16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Arial" w:hAnsi="Arial" w:eastAsia="Times New Roman" w:cs="Arial"/>
                                <w:color w:val="auto"/>
                                <w:lang w:val="fr-FR" w:bidi="ar-SA"/>
                              </w:rPr>
                              <w:t xml:space="preserve">Les matériaux et énergies peuvent être source de pollution (visuelles, sonores, atmosphérique, du sol...)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stroked="t" style="position:absolute;margin-left:314.25pt;margin-top:1.3pt;width:186.7pt;height:48.2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 xml:space="preserve">Les matériaux et énergies peuvent être source de pollution (visuelles, sonores, atmosphérique, du sol...) </w:t>
                      </w:r>
                    </w:p>
                  </w:txbxContent>
                </v:textbox>
                <w10:wrap type="square"/>
                <v:fill o:detectmouseclick="t" on="false"/>
                <v:stroke color="#3465a4" weight="9360" joinstyle="miter" endcap="square"/>
              </v:roundrect>
            </w:pict>
          </mc:Fallback>
        </mc:AlternateContent>
      </w:r>
    </w:p>
    <w:p>
      <w:pPr>
        <w:pStyle w:val="Corpsdetext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4274820</wp:posOffset>
            </wp:positionH>
            <wp:positionV relativeFrom="paragraph">
              <wp:posOffset>58420</wp:posOffset>
            </wp:positionV>
            <wp:extent cx="1834515" cy="1094105"/>
            <wp:effectExtent l="0" t="0" r="0" b="0"/>
            <wp:wrapSquare wrapText="largest"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6934" t="25634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27940</wp:posOffset>
            </wp:positionH>
            <wp:positionV relativeFrom="paragraph">
              <wp:posOffset>12700</wp:posOffset>
            </wp:positionV>
            <wp:extent cx="838835" cy="1264920"/>
            <wp:effectExtent l="0" t="0" r="0" b="0"/>
            <wp:wrapNone/>
            <wp:docPr id="9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0" t="-13" r="-20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1141095</wp:posOffset>
            </wp:positionH>
            <wp:positionV relativeFrom="paragraph">
              <wp:posOffset>48260</wp:posOffset>
            </wp:positionV>
            <wp:extent cx="1240790" cy="1085850"/>
            <wp:effectExtent l="0" t="0" r="0" b="0"/>
            <wp:wrapNone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" t="-36" r="-1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4267200</wp:posOffset>
            </wp:positionH>
            <wp:positionV relativeFrom="paragraph">
              <wp:posOffset>71755</wp:posOffset>
            </wp:positionV>
            <wp:extent cx="1837055" cy="894715"/>
            <wp:effectExtent l="0" t="0" r="0" b="0"/>
            <wp:wrapNone/>
            <wp:docPr id="1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26112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248920</wp:posOffset>
            </wp:positionH>
            <wp:positionV relativeFrom="paragraph">
              <wp:posOffset>155575</wp:posOffset>
            </wp:positionV>
            <wp:extent cx="1937385" cy="1452880"/>
            <wp:effectExtent l="0" t="0" r="0" b="0"/>
            <wp:wrapNone/>
            <wp:docPr id="12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8" r="-1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4284980</wp:posOffset>
            </wp:positionH>
            <wp:positionV relativeFrom="paragraph">
              <wp:posOffset>151130</wp:posOffset>
            </wp:positionV>
            <wp:extent cx="1814830" cy="1203325"/>
            <wp:effectExtent l="0" t="0" r="0" b="0"/>
            <wp:wrapNone/>
            <wp:docPr id="13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20" r="-13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240665</wp:posOffset>
            </wp:positionH>
            <wp:positionV relativeFrom="paragraph">
              <wp:posOffset>635</wp:posOffset>
            </wp:positionV>
            <wp:extent cx="502285" cy="502285"/>
            <wp:effectExtent l="0" t="0" r="0" b="0"/>
            <wp:wrapSquare wrapText="largest"/>
            <wp:docPr id="14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9" t="-39" r="-3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sectPr>
      <w:headerReference w:type="default" r:id="rId10"/>
      <w:footerReference w:type="default" r:id="rId11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OTSCIS_1.1.2_Niv 2</w:t>
      <w:tab/>
      <w:t>Les Objets et Systèmes Techniques et les Changements Induits dans la Société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\* ARABIC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000000"/>
        <w:sz w:val="28"/>
        <w:szCs w:val="28"/>
        <w:highlight w:val="white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2780665</wp:posOffset>
          </wp:positionH>
          <wp:positionV relativeFrom="paragraph">
            <wp:posOffset>-268605</wp:posOffset>
          </wp:positionV>
          <wp:extent cx="1136015" cy="608330"/>
          <wp:effectExtent l="0" t="0" r="0" b="0"/>
          <wp:wrapSquare wrapText="largest"/>
          <wp:docPr id="1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9" r="-16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ycle 4  Technologie</w:t>
      <w:tab/>
      <w:tab/>
      <w:t>OTSCIS 1.1.2</w:t>
    </w:r>
  </w:p>
  <w:p>
    <w:pPr>
      <w:pStyle w:val="Normal"/>
      <w:pBdr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2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O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bjets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T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echniques, 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S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ervices et les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C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hangements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I</w:t>
    </w:r>
    <w:r>
      <w:rPr>
        <w:rFonts w:eastAsia="Arial" w:cs="Arial" w:ascii="Arial" w:hAnsi="Arial"/>
        <w:color w:val="666666"/>
        <w:sz w:val="24"/>
        <w:szCs w:val="24"/>
        <w:highlight w:val="white"/>
      </w:rPr>
      <w:t xml:space="preserve">nduits dans la </w:t>
    </w:r>
    <w:r>
      <w:rPr>
        <w:rFonts w:eastAsia="Arial" w:cs="Arial" w:ascii="Arial" w:hAnsi="Arial"/>
        <w:b/>
        <w:bCs/>
        <w:color w:val="666666"/>
        <w:sz w:val="24"/>
        <w:szCs w:val="24"/>
        <w:highlight w:val="white"/>
      </w:rPr>
      <w:t>S</w:t>
    </w:r>
    <w:r>
      <w:rPr>
        <w:rFonts w:eastAsia="Arial" w:cs="Arial" w:ascii="Arial" w:hAnsi="Arial"/>
        <w:color w:val="666666"/>
        <w:sz w:val="24"/>
        <w:szCs w:val="24"/>
        <w:highlight w:val="white"/>
      </w:rPr>
      <w:t>ociété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sz w:val="24"/>
        <w:szCs w:val="24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sz w:val="24"/>
        <w:szCs w:val="24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color w:val="666666"/>
        <w:sz w:val="28"/>
        <w:szCs w:val="28"/>
        <w:highlight w:val="white"/>
      </w:rPr>
      <w:t>Regrouper des objets en familles et lignées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eastAsia="Arial" w:cs="Arial" w:ascii="Arial" w:hAnsi="Arial"/>
        <w:color w:val="666666"/>
        <w:sz w:val="28"/>
        <w:szCs w:val="28"/>
      </w:rPr>
      <w:t xml:space="preserve">: </w:t>
    </w:r>
    <w:r>
      <w:rPr>
        <w:rFonts w:cs="Arial" w:ascii="Arial" w:hAnsi="Arial"/>
        <w:color w:val="666666"/>
        <w:sz w:val="24"/>
        <w:szCs w:val="24"/>
      </w:rPr>
      <w:t>Impacts sociétaux et environnementaux dus aux objets.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Heading 1"/>
    <w:basedOn w:val="LOnormal"/>
    <w:next w:val="Normal"/>
    <w:qFormat/>
    <w:pPr>
      <w:keepNext w:val="true"/>
      <w:numPr>
        <w:ilvl w:val="0"/>
        <w:numId w:val="1"/>
      </w:numPr>
      <w:spacing w:lineRule="auto" w:line="240" w:before="240" w:after="120"/>
      <w:outlineLvl w:val="0"/>
    </w:pPr>
    <w:rPr/>
  </w:style>
  <w:style w:type="paragraph" w:styleId="Titre2">
    <w:name w:val="Heading 2"/>
    <w:basedOn w:val="LOnormal"/>
    <w:next w:val="Normal"/>
    <w:qFormat/>
    <w:pPr>
      <w:keepNext w:val="true"/>
      <w:numPr>
        <w:ilvl w:val="1"/>
        <w:numId w:val="1"/>
      </w:numPr>
      <w:spacing w:lineRule="auto" w:line="240" w:before="200" w:after="120"/>
      <w:ind w:left="576" w:right="0" w:hanging="576"/>
      <w:outlineLvl w:val="1"/>
    </w:pPr>
    <w:rPr/>
  </w:style>
  <w:style w:type="paragraph" w:styleId="Titre3">
    <w:name w:val="Heading 3"/>
    <w:basedOn w:val="LOnormal"/>
    <w:next w:val="Normal"/>
    <w:qFormat/>
    <w:pPr>
      <w:keepNext w:val="true"/>
      <w:numPr>
        <w:ilvl w:val="2"/>
        <w:numId w:val="1"/>
      </w:numPr>
      <w:spacing w:lineRule="auto" w:line="240" w:before="140" w:after="120"/>
      <w:ind w:left="720" w:right="0" w:hanging="720"/>
      <w:outlineLvl w:val="2"/>
    </w:pPr>
    <w:rPr/>
  </w:style>
  <w:style w:type="paragraph" w:styleId="Titre4">
    <w:name w:val="Heading 4"/>
    <w:basedOn w:val="LOnormal"/>
    <w:next w:val="Normal"/>
    <w:qFormat/>
    <w:pPr>
      <w:keepNext w:val="true"/>
      <w:keepLines/>
      <w:numPr>
        <w:ilvl w:val="3"/>
        <w:numId w:val="1"/>
      </w:numPr>
      <w:spacing w:lineRule="auto" w:line="240" w:before="240" w:after="40"/>
      <w:outlineLvl w:val="3"/>
    </w:pPr>
    <w:rPr/>
  </w:style>
  <w:style w:type="paragraph" w:styleId="Titre5">
    <w:name w:val="Heading 5"/>
    <w:basedOn w:val="LOnormal"/>
    <w:next w:val="Normal"/>
    <w:qFormat/>
    <w:pPr>
      <w:keepNext w:val="true"/>
      <w:keepLines/>
      <w:numPr>
        <w:ilvl w:val="4"/>
        <w:numId w:val="1"/>
      </w:numPr>
      <w:spacing w:lineRule="auto" w:line="240" w:before="220" w:after="40"/>
      <w:outlineLvl w:val="4"/>
    </w:pPr>
    <w:rPr/>
  </w:style>
  <w:style w:type="paragraph" w:styleId="Titre6">
    <w:name w:val="Heading 6"/>
    <w:basedOn w:val="LOnormal"/>
    <w:next w:val="Normal"/>
    <w:qFormat/>
    <w:pPr>
      <w:keepNext w:val="true"/>
      <w:keepLines/>
      <w:numPr>
        <w:ilvl w:val="5"/>
        <w:numId w:val="1"/>
      </w:numPr>
      <w:spacing w:lineRule="auto" w:line="240" w:before="200" w:after="40"/>
      <w:outlineLvl w:val="5"/>
    </w:pPr>
    <w:rPr/>
  </w:style>
  <w:style w:type="character" w:styleId="Policepardfaut">
    <w:name w:val="Police par défaut"/>
    <w:qFormat/>
    <w:rPr/>
  </w:style>
  <w:style w:type="paragraph" w:styleId="Titre">
    <w:name w:val="Titre"/>
    <w:basedOn w:val="LOnormal"/>
    <w:next w:val="Normal"/>
    <w:qFormat/>
    <w:pPr>
      <w:keepNext w:val="true"/>
      <w:spacing w:lineRule="auto" w:line="240" w:before="240" w:after="120"/>
      <w:jc w:val="center"/>
    </w:pPr>
    <w:rPr/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Heading">
    <w:name w:val="Heading"/>
    <w:basedOn w:val="Normal"/>
    <w:next w:val="Corpsdetexte"/>
    <w:qFormat/>
    <w:pPr>
      <w:keepNext w:val="true"/>
      <w:spacing w:before="240" w:after="120"/>
    </w:pPr>
    <w:rPr/>
  </w:style>
  <w:style w:type="paragraph" w:styleId="Soustitre">
    <w:name w:val="Subtitle"/>
    <w:basedOn w:val="LOnormal"/>
    <w:next w:val="Normal"/>
    <w:qFormat/>
    <w:pPr>
      <w:keepNext w:val="true"/>
      <w:spacing w:lineRule="auto" w:line="240" w:before="60" w:after="120"/>
      <w:jc w:val="center"/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Lgende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LibreOffice/6.0.6.2$Windows_X86_64 LibreOffice_project/0c292870b25a325b5ed35f6b45599d2ea4458e77</Application>
  <Pages>1</Pages>
  <Words>142</Words>
  <Characters>836</Characters>
  <CharactersWithSpaces>973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2018-12-12T09:53:00Z</dcterms:created>
  <dc:creator>XJM BR</dc:creator>
  <dc:description/>
  <cp:keywords/>
  <dc:language>fr-FR</dc:language>
  <cp:lastModifiedBy/>
  <dcterms:modified xsi:type="dcterms:W3CDTF">2018-12-12T20:42:16Z</dcterms:modified>
  <cp:revision>10</cp:revision>
  <dc:subject/>
  <dc:title/>
</cp:coreProperties>
</file>