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La notion d’arborescence se définit </w:t>
      </w:r>
      <w:r>
        <w:rPr>
          <w:rFonts w:ascii="Arial" w:hAnsi="Arial"/>
        </w:rPr>
        <w:t>par une organisation hiérarchique des informations, dont la représentation rappelle un arbre et ses branches.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>Dans le domaine du numérique, les données informatiques sont structuré</w:t>
      </w:r>
      <w:r>
        <w:rPr>
          <w:rFonts w:ascii="Arial" w:hAnsi="Arial"/>
        </w:rPr>
        <w:t>e</w:t>
      </w:r>
      <w:r>
        <w:rPr>
          <w:rFonts w:ascii="Arial" w:hAnsi="Arial"/>
        </w:rPr>
        <w:t>s en 3 niveaux :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ecteur, dossiers (et sous dossiers) et fichiers.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>Exemple</w:t>
      </w:r>
      <w:r>
        <w:rPr>
          <w:rFonts w:ascii="Arial" w:hAnsi="Arial"/>
        </w:rPr>
        <w:t>s :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10"/>
        <w:gridCol w:w="5490"/>
      </w:tblGrid>
      <w:tr>
        <w:trPr/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26670</wp:posOffset>
                  </wp:positionV>
                  <wp:extent cx="1642745" cy="1734820"/>
                  <wp:effectExtent l="0" t="0" r="0" b="0"/>
                  <wp:wrapTopAndBottom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Dans cette arborescence 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Windows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,</w:t>
            </w:r>
            <w:r>
              <w:rPr>
                <w:rFonts w:ascii="Arial" w:hAnsi="Arial"/>
                <w:u w:val="none"/>
              </w:rPr>
              <w:t xml:space="preserve"> </w:t>
            </w:r>
            <w:bookmarkStart w:id="0" w:name="docs-internal-guid-8e6c344d-7fff-0519-a0"/>
            <w:bookmarkEnd w:id="0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z w:val="24"/>
                <w:u w:val="none"/>
              </w:rPr>
              <w:t>le chemin permettant d’accéder au contenu d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z w:val="24"/>
                <w:u w:val="none"/>
              </w:rPr>
              <w:t>u dossier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z w:val="24"/>
                <w:u w:val="none"/>
              </w:rPr>
              <w:t xml:space="preserve"> Bootbak</w:t>
            </w: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est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4"/>
                <w:u w:val="none"/>
                <w:effect w:val="none"/>
              </w:rPr>
              <w:t>C:\Sys\Dos622\Bootbak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43815</wp:posOffset>
                  </wp:positionV>
                  <wp:extent cx="2953385" cy="229997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229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0" w:after="0"/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4"/>
                <w:u w:val="none"/>
                <w:effect w:val="none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Arborescence Linux</w:t>
            </w:r>
          </w:p>
        </w:tc>
      </w:tr>
      <w:tr>
        <w:trPr/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6236335" cy="161734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3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0" w:after="0"/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Arborescence sur Apple iOs</w:t>
            </w:r>
          </w:p>
        </w:tc>
      </w:tr>
    </w:tbl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6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1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_Niv1</w:t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6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1</w:t>
    </w:r>
  </w:p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1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 xml:space="preserve">Organiser, structurer et stocker des ressources numériques. 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> 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 associée </w:t>
    </w:r>
    <w:r>
      <w:rPr>
        <w:rFonts w:cs="Arial" w:ascii="Arial" w:hAnsi="Arial"/>
        <w:color w:val="666666"/>
      </w:rPr>
      <w:t xml:space="preserve">: </w:t>
    </w:r>
    <w:r>
      <w:rPr>
        <w:rFonts w:cs="Arial" w:ascii="Arial" w:hAnsi="Arial"/>
        <w:color w:val="666666"/>
      </w:rPr>
      <w:t>Arborescence</w:t>
    </w:r>
    <w:r>
      <w:rPr>
        <w:rFonts w:cs="Arial" w:ascii="Arial" w:hAnsi="Arial"/>
        <w:color w:val="666666"/>
      </w:rPr>
      <w:t>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LibreOffice/6.1.5.2$Windows_X86_64 LibreOffice_project/90f8dcf33c87b3705e78202e3df5142b201bd805</Application>
  <Pages>1</Pages>
  <Words>98</Words>
  <Characters>627</Characters>
  <CharactersWithSpaces>717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2019-06-26T11:02:22Z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