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360B8" w14:textId="65B15D13" w:rsidR="00643D9F" w:rsidRDefault="00722840" w:rsidP="00BC4AFD">
      <w:pPr>
        <w:pStyle w:val="Standard"/>
        <w:numPr>
          <w:ilvl w:val="0"/>
          <w:numId w:val="1"/>
        </w:numPr>
        <w:ind w:right="7797"/>
        <w:rPr>
          <w:b/>
          <w:bCs/>
        </w:rPr>
      </w:pPr>
      <w:r>
        <w:rPr>
          <w:b/>
          <w:bCs/>
        </w:rPr>
        <w:t>VERS</w:t>
      </w:r>
      <w:r w:rsidR="00BC4AFD">
        <w:rPr>
          <w:b/>
          <w:bCs/>
        </w:rPr>
        <w:t xml:space="preserve"> UNE METHODE DE RESOLUTION </w:t>
      </w:r>
    </w:p>
    <w:p w14:paraId="0BC4F4E9" w14:textId="4C2111BB" w:rsidR="00BC4AFD" w:rsidRDefault="00BC4AFD" w:rsidP="00643D9F">
      <w:pPr>
        <w:pStyle w:val="Standard"/>
        <w:ind w:right="7797"/>
        <w:rPr>
          <w:b/>
          <w:bCs/>
        </w:rPr>
      </w:pPr>
      <w:r w:rsidRPr="00643D9F">
        <w:rPr>
          <w:b/>
          <w:bCs/>
        </w:rPr>
        <w:drawing>
          <wp:anchor distT="0" distB="0" distL="114300" distR="114300" simplePos="0" relativeHeight="251660288" behindDoc="0" locked="0" layoutInCell="1" allowOverlap="1" wp14:anchorId="56898819" wp14:editId="2BB21A90">
            <wp:simplePos x="0" y="0"/>
            <wp:positionH relativeFrom="margin">
              <wp:align>left</wp:align>
            </wp:positionH>
            <wp:positionV relativeFrom="paragraph">
              <wp:posOffset>85725</wp:posOffset>
            </wp:positionV>
            <wp:extent cx="4981575" cy="186817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" r="1479"/>
                    <a:stretch/>
                  </pic:blipFill>
                  <pic:spPr bwMode="auto">
                    <a:xfrm>
                      <a:off x="0" y="0"/>
                      <a:ext cx="4981575" cy="1868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315B8D" w14:textId="7DEBBE74" w:rsidR="00643D9F" w:rsidRDefault="00643D9F" w:rsidP="00643D9F">
      <w:pPr>
        <w:pStyle w:val="Standard"/>
        <w:ind w:right="7797"/>
        <w:rPr>
          <w:b/>
          <w:bCs/>
        </w:rPr>
      </w:pPr>
    </w:p>
    <w:p w14:paraId="19C14330" w14:textId="66A9CDF3" w:rsidR="00643D9F" w:rsidRDefault="00643D9F" w:rsidP="00643D9F">
      <w:pPr>
        <w:pStyle w:val="Standard"/>
        <w:ind w:right="7797"/>
        <w:rPr>
          <w:b/>
          <w:bCs/>
        </w:rPr>
      </w:pPr>
    </w:p>
    <w:p w14:paraId="49B86EB4" w14:textId="7B483D95" w:rsidR="00643D9F" w:rsidRDefault="00643D9F" w:rsidP="00643D9F">
      <w:pPr>
        <w:pStyle w:val="Standard"/>
        <w:ind w:right="7797"/>
        <w:rPr>
          <w:b/>
          <w:bCs/>
        </w:rPr>
      </w:pPr>
    </w:p>
    <w:p w14:paraId="01DD6BD7" w14:textId="7D866056" w:rsidR="00643D9F" w:rsidRDefault="00643D9F" w:rsidP="00643D9F">
      <w:pPr>
        <w:pStyle w:val="Standard"/>
        <w:ind w:right="7797"/>
        <w:rPr>
          <w:b/>
          <w:bCs/>
        </w:rPr>
      </w:pPr>
    </w:p>
    <w:p w14:paraId="666E477C" w14:textId="0E230D00" w:rsidR="00643D9F" w:rsidRDefault="00643D9F" w:rsidP="00643D9F">
      <w:pPr>
        <w:pStyle w:val="Standard"/>
        <w:ind w:right="7797"/>
        <w:rPr>
          <w:b/>
          <w:bCs/>
        </w:rPr>
      </w:pPr>
    </w:p>
    <w:p w14:paraId="75244F20" w14:textId="7E50ABC6" w:rsidR="00643D9F" w:rsidRDefault="00643D9F" w:rsidP="00643D9F">
      <w:pPr>
        <w:pStyle w:val="Standard"/>
        <w:ind w:right="7797"/>
        <w:rPr>
          <w:b/>
          <w:bCs/>
        </w:rPr>
      </w:pPr>
    </w:p>
    <w:p w14:paraId="4E6F1331" w14:textId="056C683F" w:rsidR="00643D9F" w:rsidRDefault="00BC4AFD" w:rsidP="00643D9F">
      <w:pPr>
        <w:pStyle w:val="Standard"/>
        <w:ind w:right="7797"/>
        <w:rPr>
          <w:b/>
          <w:bCs/>
        </w:rPr>
      </w:pPr>
      <w:r w:rsidRPr="00BC4AFD">
        <w:rPr>
          <w:b/>
          <w:bCs/>
        </w:rPr>
        <w:drawing>
          <wp:anchor distT="0" distB="0" distL="114300" distR="114300" simplePos="0" relativeHeight="251753472" behindDoc="0" locked="0" layoutInCell="1" allowOverlap="1" wp14:anchorId="3262D0D1" wp14:editId="37A4384A">
            <wp:simplePos x="0" y="0"/>
            <wp:positionH relativeFrom="column">
              <wp:posOffset>4678660</wp:posOffset>
            </wp:positionH>
            <wp:positionV relativeFrom="paragraph">
              <wp:posOffset>172741</wp:posOffset>
            </wp:positionV>
            <wp:extent cx="5946275" cy="3168479"/>
            <wp:effectExtent l="0" t="1588" r="0" b="0"/>
            <wp:wrapNone/>
            <wp:docPr id="65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52268" cy="3171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42EEA3" w14:textId="1562ABFB" w:rsidR="00643D9F" w:rsidRDefault="00643D9F" w:rsidP="00643D9F">
      <w:pPr>
        <w:pStyle w:val="Standard"/>
        <w:ind w:right="7797"/>
        <w:rPr>
          <w:b/>
          <w:bCs/>
        </w:rPr>
      </w:pPr>
    </w:p>
    <w:p w14:paraId="7845E3F9" w14:textId="2B4557E4" w:rsidR="00C63F21" w:rsidRDefault="00C63F21" w:rsidP="00643D9F">
      <w:pPr>
        <w:pStyle w:val="Standard"/>
        <w:ind w:right="7797"/>
        <w:rPr>
          <w:b/>
          <w:bCs/>
        </w:rPr>
      </w:pPr>
    </w:p>
    <w:p w14:paraId="4CAF4E14" w14:textId="1FCFA176" w:rsidR="00C63F21" w:rsidRDefault="00C63F21" w:rsidP="00643D9F">
      <w:pPr>
        <w:pStyle w:val="Standard"/>
        <w:ind w:right="7797"/>
        <w:rPr>
          <w:b/>
          <w:bCs/>
        </w:rPr>
      </w:pPr>
    </w:p>
    <w:p w14:paraId="1CA2233C" w14:textId="7B71F97D" w:rsidR="00C63F21" w:rsidRDefault="005310C0" w:rsidP="00F53E08">
      <w:pPr>
        <w:pStyle w:val="Standard"/>
        <w:tabs>
          <w:tab w:val="left" w:pos="3030"/>
        </w:tabs>
        <w:ind w:right="7797"/>
        <w:rPr>
          <w:b/>
          <w:bCs/>
        </w:rPr>
      </w:pPr>
      <w:r w:rsidRPr="00F53E08">
        <w:rPr>
          <w:b/>
          <w:bCs/>
        </w:rPr>
        <w:drawing>
          <wp:anchor distT="0" distB="0" distL="114300" distR="114300" simplePos="0" relativeHeight="251708416" behindDoc="0" locked="0" layoutInCell="1" allowOverlap="1" wp14:anchorId="3AB0588C" wp14:editId="22AD3564">
            <wp:simplePos x="0" y="0"/>
            <wp:positionH relativeFrom="column">
              <wp:posOffset>-126365</wp:posOffset>
            </wp:positionH>
            <wp:positionV relativeFrom="paragraph">
              <wp:posOffset>76200</wp:posOffset>
            </wp:positionV>
            <wp:extent cx="5000625" cy="1714500"/>
            <wp:effectExtent l="0" t="0" r="9525" b="0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" t="549" r="553" b="604"/>
                    <a:stretch/>
                  </pic:blipFill>
                  <pic:spPr bwMode="auto">
                    <a:xfrm>
                      <a:off x="0" y="0"/>
                      <a:ext cx="5000625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E08">
        <w:rPr>
          <w:b/>
          <w:bCs/>
        </w:rPr>
        <w:tab/>
      </w:r>
    </w:p>
    <w:p w14:paraId="79A4B198" w14:textId="4CDF9645" w:rsidR="00C63F21" w:rsidRDefault="00C63F21" w:rsidP="00643D9F">
      <w:pPr>
        <w:pStyle w:val="Standard"/>
        <w:ind w:right="7797"/>
        <w:rPr>
          <w:b/>
          <w:bCs/>
        </w:rPr>
      </w:pPr>
    </w:p>
    <w:p w14:paraId="3547BFFA" w14:textId="0BC0795F" w:rsidR="00F53E08" w:rsidRDefault="00F53E08" w:rsidP="00643D9F">
      <w:pPr>
        <w:pStyle w:val="Standard"/>
        <w:ind w:right="7797"/>
        <w:rPr>
          <w:b/>
          <w:bCs/>
        </w:rPr>
      </w:pPr>
    </w:p>
    <w:p w14:paraId="41CAB5E5" w14:textId="77777777" w:rsidR="00F53E08" w:rsidRDefault="00F53E08" w:rsidP="00643D9F">
      <w:pPr>
        <w:pStyle w:val="Standard"/>
        <w:ind w:right="7797"/>
        <w:rPr>
          <w:b/>
          <w:bCs/>
        </w:rPr>
      </w:pPr>
    </w:p>
    <w:p w14:paraId="573BF67D" w14:textId="77777777" w:rsidR="00F53E08" w:rsidRDefault="00F53E08" w:rsidP="00643D9F">
      <w:pPr>
        <w:pStyle w:val="Standard"/>
        <w:ind w:right="7797"/>
        <w:rPr>
          <w:b/>
          <w:bCs/>
        </w:rPr>
      </w:pPr>
    </w:p>
    <w:p w14:paraId="75E08792" w14:textId="77777777" w:rsidR="00F53E08" w:rsidRDefault="00F53E08" w:rsidP="00643D9F">
      <w:pPr>
        <w:pStyle w:val="Standard"/>
        <w:ind w:right="7797"/>
        <w:rPr>
          <w:b/>
          <w:bCs/>
        </w:rPr>
      </w:pPr>
    </w:p>
    <w:p w14:paraId="2B14BB31" w14:textId="77777777" w:rsidR="00F53E08" w:rsidRDefault="00F53E08" w:rsidP="00643D9F">
      <w:pPr>
        <w:pStyle w:val="Standard"/>
        <w:ind w:right="7797"/>
        <w:rPr>
          <w:b/>
          <w:bCs/>
        </w:rPr>
      </w:pPr>
    </w:p>
    <w:p w14:paraId="12571BF5" w14:textId="77777777" w:rsidR="00F53E08" w:rsidRDefault="00F53E08" w:rsidP="00643D9F">
      <w:pPr>
        <w:pStyle w:val="Standard"/>
        <w:ind w:right="7797"/>
        <w:rPr>
          <w:b/>
          <w:bCs/>
        </w:rPr>
      </w:pPr>
    </w:p>
    <w:p w14:paraId="2E977909" w14:textId="64BAA64A" w:rsidR="00F53E08" w:rsidRDefault="00F53E08" w:rsidP="00643D9F">
      <w:pPr>
        <w:pStyle w:val="Standard"/>
        <w:ind w:right="7797"/>
        <w:rPr>
          <w:b/>
          <w:bCs/>
        </w:rPr>
      </w:pPr>
    </w:p>
    <w:p w14:paraId="37F80F69" w14:textId="6C577696" w:rsidR="00F53E08" w:rsidRDefault="00F53E08" w:rsidP="00643D9F">
      <w:pPr>
        <w:pStyle w:val="Standard"/>
        <w:ind w:right="7797"/>
        <w:rPr>
          <w:b/>
          <w:bCs/>
        </w:rPr>
      </w:pPr>
    </w:p>
    <w:p w14:paraId="75D4BC62" w14:textId="35C4776D" w:rsidR="00F53E08" w:rsidRDefault="00F53E08" w:rsidP="00643D9F">
      <w:pPr>
        <w:pStyle w:val="Standard"/>
        <w:ind w:right="7797"/>
        <w:rPr>
          <w:b/>
          <w:bCs/>
        </w:rPr>
      </w:pPr>
    </w:p>
    <w:p w14:paraId="3F47B704" w14:textId="6A9C9814" w:rsidR="001317EE" w:rsidRDefault="005310C0" w:rsidP="00643D9F">
      <w:pPr>
        <w:pStyle w:val="Standard"/>
        <w:ind w:right="7797"/>
        <w:rPr>
          <w:b/>
          <w:bCs/>
        </w:rPr>
      </w:pPr>
      <w:r>
        <w:rPr>
          <w:b/>
          <w:bCs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73D64659" wp14:editId="48ADDFA2">
                <wp:simplePos x="0" y="0"/>
                <wp:positionH relativeFrom="column">
                  <wp:posOffset>-107315</wp:posOffset>
                </wp:positionH>
                <wp:positionV relativeFrom="paragraph">
                  <wp:posOffset>92075</wp:posOffset>
                </wp:positionV>
                <wp:extent cx="4991100" cy="1743075"/>
                <wp:effectExtent l="0" t="0" r="19050" b="28575"/>
                <wp:wrapNone/>
                <wp:docPr id="53" name="Rectangle à coins arrondi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17430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94000">
                              <a:srgbClr val="FFFFA3">
                                <a:alpha val="49804"/>
                              </a:srgbClr>
                            </a:gs>
                            <a:gs pos="100000">
                              <a:srgbClr val="FFFFA3"/>
                            </a:gs>
                            <a:gs pos="100000">
                              <a:srgbClr val="FFFFA3"/>
                            </a:gs>
                            <a:gs pos="15000">
                              <a:srgbClr val="D2F4FE"/>
                            </a:gs>
                          </a:gsLst>
                          <a:lin ang="5400000" scaled="1"/>
                        </a:gradFill>
                        <a:ln>
                          <a:solidFill>
                            <a:srgbClr val="B3D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F005B0" id="Rectangle à coins arrondis 53" o:spid="_x0000_s1026" style="position:absolute;margin-left:-8.45pt;margin-top:7.25pt;width:393pt;height:137.2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" fillcolor="#d2f4fe" strokecolor="#b3d0ff" strokeweight="1pt">
                <v:fill color2="#ffffa3" colors="0 #d2f4fe;9830f #d2f4fe;61604f #ffffa3;1 #ffffa3" focus="100%" type="gradient"/>
                <v:stroke joinstyle="miter"/>
              </v:roundrect>
            </w:pict>
          </mc:Fallback>
        </mc:AlternateContent>
      </w:r>
    </w:p>
    <w:p w14:paraId="6D586CFC" w14:textId="3259164A" w:rsidR="001317EE" w:rsidRPr="00D35F06" w:rsidRDefault="001317EE" w:rsidP="005310C0">
      <w:pPr>
        <w:pStyle w:val="Standard"/>
        <w:ind w:right="7655"/>
        <w:rPr>
          <w:b/>
          <w:bCs/>
        </w:rPr>
      </w:pPr>
      <w:r w:rsidRPr="00D35F06">
        <w:rPr>
          <w:b/>
          <w:bCs/>
        </w:rPr>
        <w:t>Avec quel outil peut</w:t>
      </w:r>
      <w:r w:rsidR="005310C0">
        <w:rPr>
          <w:b/>
          <w:bCs/>
        </w:rPr>
        <w:t>-</w:t>
      </w:r>
      <w:r w:rsidRPr="00D35F06">
        <w:rPr>
          <w:b/>
          <w:bCs/>
        </w:rPr>
        <w:t>on déterminer mathématiquement le maximum ou le minimum d’une</w:t>
      </w:r>
      <w:r w:rsidR="005310C0">
        <w:rPr>
          <w:b/>
          <w:bCs/>
        </w:rPr>
        <w:t xml:space="preserve"> </w:t>
      </w:r>
      <w:r w:rsidRPr="00D35F06">
        <w:rPr>
          <w:b/>
          <w:bCs/>
        </w:rPr>
        <w:t>fonction sur un intervalle donné ?</w:t>
      </w:r>
    </w:p>
    <w:p w14:paraId="7459E36C" w14:textId="7D75714B" w:rsidR="001317EE" w:rsidRDefault="001317EE" w:rsidP="005310C0">
      <w:pPr>
        <w:pStyle w:val="Standard"/>
        <w:ind w:right="7655"/>
      </w:pPr>
    </w:p>
    <w:p w14:paraId="535F97FC" w14:textId="0650F390" w:rsidR="005310C0" w:rsidRDefault="001317EE" w:rsidP="005310C0">
      <w:pPr>
        <w:pStyle w:val="Standard"/>
        <w:spacing w:line="360" w:lineRule="auto"/>
        <w:ind w:right="7655"/>
      </w:pPr>
      <w:r>
        <w:rPr>
          <w:rFonts w:eastAsia="Liberation Serif" w:cs="Liberation Serif"/>
        </w:rPr>
        <w:t>□</w:t>
      </w:r>
      <w:r>
        <w:t xml:space="preserve"> Le point moyen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76AB62" w14:textId="3917713A" w:rsidR="001317EE" w:rsidRDefault="001317EE" w:rsidP="005310C0">
      <w:pPr>
        <w:pStyle w:val="Standard"/>
        <w:spacing w:line="360" w:lineRule="auto"/>
        <w:ind w:right="7655"/>
      </w:pPr>
      <w:r>
        <w:rPr>
          <w:rFonts w:eastAsia="Liberation Serif" w:cs="Liberation Serif"/>
        </w:rPr>
        <w:t>□</w:t>
      </w:r>
      <w:r>
        <w:t xml:space="preserve"> La fonction dérivée</w:t>
      </w:r>
    </w:p>
    <w:p w14:paraId="24EDCC74" w14:textId="77777777" w:rsidR="005310C0" w:rsidRDefault="001317EE" w:rsidP="005310C0">
      <w:pPr>
        <w:pStyle w:val="Standard"/>
        <w:spacing w:line="360" w:lineRule="auto"/>
        <w:ind w:right="7655"/>
      </w:pPr>
      <w:r>
        <w:rPr>
          <w:rFonts w:eastAsia="Liberation Serif" w:cs="Liberation Serif"/>
        </w:rPr>
        <w:t>□</w:t>
      </w:r>
      <w:r>
        <w:t xml:space="preserve"> La norme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981777" w14:textId="5CB19D56" w:rsidR="001317EE" w:rsidRDefault="001317EE" w:rsidP="005310C0">
      <w:pPr>
        <w:pStyle w:val="Standard"/>
        <w:spacing w:line="360" w:lineRule="auto"/>
        <w:ind w:right="7655"/>
      </w:pPr>
      <w:r>
        <w:rPr>
          <w:rFonts w:eastAsia="Liberation Serif" w:cs="Liberation Serif"/>
        </w:rPr>
        <w:t>□</w:t>
      </w:r>
      <w:r>
        <w:t xml:space="preserve"> Le terme de rang n d’une suite </w:t>
      </w:r>
    </w:p>
    <w:p w14:paraId="729DB4A1" w14:textId="65BEF4C1" w:rsidR="001317EE" w:rsidRDefault="001317EE" w:rsidP="005310C0">
      <w:pPr>
        <w:pStyle w:val="Standard"/>
        <w:ind w:right="7655"/>
        <w:rPr>
          <w:b/>
          <w:bCs/>
        </w:rPr>
      </w:pPr>
    </w:p>
    <w:p w14:paraId="6652C7A7" w14:textId="15005D4F" w:rsidR="00F53E08" w:rsidRDefault="00BC4AFD" w:rsidP="00BC4AFD">
      <w:pPr>
        <w:pStyle w:val="Standard"/>
        <w:numPr>
          <w:ilvl w:val="0"/>
          <w:numId w:val="1"/>
        </w:numPr>
        <w:ind w:right="7797"/>
        <w:rPr>
          <w:b/>
          <w:bCs/>
        </w:rPr>
      </w:pPr>
      <w:r>
        <w:rPr>
          <w:b/>
          <w:bCs/>
        </w:rPr>
        <w:lastRenderedPageBreak/>
        <w:t xml:space="preserve">L’ENCHAINEMENT DES ETAPES  </w:t>
      </w:r>
    </w:p>
    <w:p w14:paraId="086739B9" w14:textId="78A20C91" w:rsidR="00F53E08" w:rsidRDefault="00F53E08" w:rsidP="00643D9F">
      <w:pPr>
        <w:pStyle w:val="Standard"/>
        <w:ind w:right="7797"/>
        <w:rPr>
          <w:b/>
          <w:bCs/>
        </w:rPr>
      </w:pPr>
    </w:p>
    <w:p w14:paraId="4FC533D0" w14:textId="52A39FE0" w:rsidR="00F53E08" w:rsidRDefault="002E04BD" w:rsidP="00643D9F">
      <w:pPr>
        <w:pStyle w:val="Standard"/>
        <w:ind w:right="7797"/>
        <w:rPr>
          <w:b/>
          <w:bCs/>
        </w:rPr>
      </w:pPr>
      <w:r w:rsidRPr="002E04BD">
        <w:rPr>
          <w:b/>
          <w:bCs/>
        </w:rPr>
        <w:drawing>
          <wp:anchor distT="0" distB="0" distL="114300" distR="114300" simplePos="0" relativeHeight="251737088" behindDoc="0" locked="0" layoutInCell="1" allowOverlap="1" wp14:anchorId="4A074F54" wp14:editId="6F86D3E7">
            <wp:simplePos x="0" y="0"/>
            <wp:positionH relativeFrom="column">
              <wp:posOffset>5074285</wp:posOffset>
            </wp:positionH>
            <wp:positionV relativeFrom="paragraph">
              <wp:posOffset>142875</wp:posOffset>
            </wp:positionV>
            <wp:extent cx="4982400" cy="1839600"/>
            <wp:effectExtent l="0" t="0" r="8890" b="8255"/>
            <wp:wrapNone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2400" cy="183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6B1C0E" w14:textId="77777777" w:rsidR="00F53E08" w:rsidRDefault="00F53E08" w:rsidP="00643D9F">
      <w:pPr>
        <w:pStyle w:val="Standard"/>
        <w:ind w:right="7797"/>
        <w:rPr>
          <w:b/>
          <w:bCs/>
        </w:rPr>
      </w:pPr>
    </w:p>
    <w:p w14:paraId="3B8993E3" w14:textId="73943E92" w:rsidR="001317EE" w:rsidRDefault="005310C0" w:rsidP="005310C0">
      <w:pPr>
        <w:pStyle w:val="Standard"/>
        <w:spacing w:line="360" w:lineRule="auto"/>
        <w:ind w:left="840" w:right="7797"/>
      </w:pPr>
      <w:r w:rsidRPr="00652F5A">
        <w:rPr>
          <w:b/>
          <w:bCs/>
        </w:rPr>
        <w:drawing>
          <wp:anchor distT="0" distB="0" distL="114300" distR="114300" simplePos="0" relativeHeight="251729920" behindDoc="0" locked="0" layoutInCell="1" allowOverlap="1" wp14:anchorId="2AAD2DAD" wp14:editId="617C5EB8">
            <wp:simplePos x="0" y="0"/>
            <wp:positionH relativeFrom="margin">
              <wp:posOffset>-47625</wp:posOffset>
            </wp:positionH>
            <wp:positionV relativeFrom="paragraph">
              <wp:posOffset>-243840</wp:posOffset>
            </wp:positionV>
            <wp:extent cx="590400" cy="504000"/>
            <wp:effectExtent l="0" t="0" r="635" b="0"/>
            <wp:wrapNone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CD89CAC" wp14:editId="407DA855">
                <wp:simplePos x="0" y="0"/>
                <wp:positionH relativeFrom="column">
                  <wp:posOffset>264160</wp:posOffset>
                </wp:positionH>
                <wp:positionV relativeFrom="paragraph">
                  <wp:posOffset>-110490</wp:posOffset>
                </wp:positionV>
                <wp:extent cx="4791075" cy="1685925"/>
                <wp:effectExtent l="0" t="0" r="28575" b="28575"/>
                <wp:wrapNone/>
                <wp:docPr id="51" name="Rectangle à coins arrondi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1685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FD0D39" id="Rectangle à coins arrondis 51" o:spid="_x0000_s1026" style="position:absolute;margin-left:20.8pt;margin-top:-8.7pt;width:377.25pt;height:132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" filled="f" strokecolor="#c00000" strokeweight="1pt">
                <v:stroke joinstyle="miter"/>
              </v:roundrect>
            </w:pict>
          </mc:Fallback>
        </mc:AlternateContent>
      </w:r>
      <w:r w:rsidR="00652F5A">
        <w:rPr>
          <w:b/>
          <w:bCs/>
        </w:rPr>
        <w:t xml:space="preserve"> </w:t>
      </w:r>
      <w:r w:rsidR="001317EE">
        <w:rPr>
          <w:b/>
          <w:bCs/>
        </w:rPr>
        <w:t xml:space="preserve">- </w:t>
      </w:r>
      <w:r w:rsidR="00652F5A">
        <w:rPr>
          <w:b/>
          <w:bCs/>
        </w:rPr>
        <w:t xml:space="preserve">Connaitre le </w:t>
      </w:r>
      <w:r w:rsidR="001317EE">
        <w:rPr>
          <w:b/>
          <w:bCs/>
        </w:rPr>
        <w:t xml:space="preserve">signe de la fonction </w:t>
      </w:r>
      <w:r w:rsidR="001317EE" w:rsidRPr="00D35F06">
        <w:rPr>
          <w:b/>
          <w:bCs/>
        </w:rPr>
        <w:t xml:space="preserve">dérivée </w:t>
      </w:r>
      <w:r w:rsidR="001317EE" w:rsidRPr="00D35F06">
        <w:rPr>
          <w:b/>
          <w:bCs/>
          <w:i/>
          <w:iCs/>
        </w:rPr>
        <w:t xml:space="preserve">f’ </w:t>
      </w:r>
      <w:r w:rsidR="001317EE" w:rsidRPr="00D35F06">
        <w:rPr>
          <w:b/>
          <w:bCs/>
        </w:rPr>
        <w:t xml:space="preserve">d’une fonction </w:t>
      </w:r>
      <w:r w:rsidR="001317EE" w:rsidRPr="00D35F06">
        <w:rPr>
          <w:b/>
          <w:bCs/>
          <w:i/>
          <w:iCs/>
        </w:rPr>
        <w:t xml:space="preserve">f </w:t>
      </w:r>
      <w:r w:rsidR="001317EE" w:rsidRPr="00D35F06">
        <w:rPr>
          <w:b/>
          <w:bCs/>
        </w:rPr>
        <w:t xml:space="preserve">sur </w:t>
      </w:r>
      <w:r w:rsidR="001317EE">
        <w:rPr>
          <w:b/>
          <w:bCs/>
        </w:rPr>
        <w:t>un intervalle donné </w:t>
      </w:r>
      <w:r w:rsidR="00652F5A">
        <w:rPr>
          <w:b/>
          <w:bCs/>
        </w:rPr>
        <w:t xml:space="preserve">permet d’établir : </w:t>
      </w:r>
    </w:p>
    <w:p w14:paraId="649BF1CC" w14:textId="6E44D833" w:rsidR="00652F5A" w:rsidRDefault="001317EE" w:rsidP="005310C0">
      <w:pPr>
        <w:pStyle w:val="Standard"/>
        <w:spacing w:line="360" w:lineRule="auto"/>
        <w:ind w:left="840"/>
      </w:pPr>
      <w:r>
        <w:rPr>
          <w:rFonts w:eastAsia="Liberation Serif" w:cs="Liberation Serif"/>
        </w:rPr>
        <w:t>□</w:t>
      </w:r>
      <w:r>
        <w:t xml:space="preserve"> Le tableau de valeurs</w:t>
      </w:r>
      <w:r w:rsidR="00652F5A">
        <w:t xml:space="preserve"> de la fonction </w:t>
      </w:r>
      <w:r w:rsidR="00652F5A" w:rsidRPr="00D35F06">
        <w:rPr>
          <w:i/>
          <w:iCs/>
        </w:rPr>
        <w:t>f</w:t>
      </w:r>
      <w:r>
        <w:tab/>
      </w:r>
      <w:r>
        <w:tab/>
      </w:r>
      <w:r>
        <w:tab/>
      </w:r>
      <w:r>
        <w:tab/>
      </w:r>
      <w:r>
        <w:tab/>
      </w:r>
    </w:p>
    <w:p w14:paraId="27FB3B31" w14:textId="68974289" w:rsidR="001317EE" w:rsidRPr="00D35F06" w:rsidRDefault="001317EE" w:rsidP="005310C0">
      <w:pPr>
        <w:pStyle w:val="Standard"/>
        <w:spacing w:line="360" w:lineRule="auto"/>
        <w:ind w:left="840"/>
      </w:pPr>
      <w:r>
        <w:rPr>
          <w:rFonts w:eastAsia="Liberation Serif" w:cs="Liberation Serif"/>
        </w:rPr>
        <w:t>□</w:t>
      </w:r>
      <w:r>
        <w:t xml:space="preserve"> La représentation graphique de la </w:t>
      </w:r>
      <w:r w:rsidRPr="00D35F06">
        <w:t xml:space="preserve">fonction </w:t>
      </w:r>
      <w:r w:rsidRPr="00D35F06">
        <w:rPr>
          <w:i/>
          <w:iCs/>
        </w:rPr>
        <w:t>f</w:t>
      </w:r>
    </w:p>
    <w:p w14:paraId="5C8F18EB" w14:textId="6EF93960" w:rsidR="00652F5A" w:rsidRDefault="001317EE" w:rsidP="005310C0">
      <w:pPr>
        <w:pStyle w:val="Standard"/>
        <w:spacing w:line="360" w:lineRule="auto"/>
        <w:ind w:left="840"/>
      </w:pPr>
      <w:r>
        <w:rPr>
          <w:rFonts w:eastAsia="Liberation Serif" w:cs="Liberation Serif"/>
        </w:rPr>
        <w:t>□</w:t>
      </w:r>
      <w:r w:rsidR="00652F5A">
        <w:t xml:space="preserve"> Le tableau de variation de la fonction </w:t>
      </w:r>
      <w:r w:rsidR="00652F5A" w:rsidRPr="00D35F06">
        <w:rPr>
          <w:i/>
          <w:iCs/>
        </w:rPr>
        <w:t>f</w:t>
      </w:r>
      <w:r>
        <w:tab/>
      </w:r>
    </w:p>
    <w:p w14:paraId="5058B5E0" w14:textId="37FA9D01" w:rsidR="001317EE" w:rsidRDefault="001317EE" w:rsidP="005310C0">
      <w:pPr>
        <w:pStyle w:val="Standard"/>
        <w:spacing w:line="360" w:lineRule="auto"/>
        <w:ind w:left="840"/>
      </w:pPr>
      <w:r>
        <w:rPr>
          <w:rFonts w:eastAsia="Liberation Serif" w:cs="Liberation Serif"/>
        </w:rPr>
        <w:t>□</w:t>
      </w:r>
      <w:r>
        <w:t xml:space="preserve"> La solution de l’équation </w:t>
      </w:r>
      <w:r w:rsidRPr="00D35F06">
        <w:rPr>
          <w:i/>
          <w:iCs/>
        </w:rPr>
        <w:t>f</w:t>
      </w:r>
      <w:r w:rsidRPr="00D35F06">
        <w:t>(</w:t>
      </w:r>
      <w:r w:rsidRPr="00D35F06">
        <w:rPr>
          <w:i/>
          <w:iCs/>
        </w:rPr>
        <w:t>x</w:t>
      </w:r>
      <w:r w:rsidRPr="00D35F06">
        <w:t xml:space="preserve">) </w:t>
      </w:r>
      <w:r>
        <w:t>= 0</w:t>
      </w:r>
    </w:p>
    <w:p w14:paraId="76463AE6" w14:textId="4B082D15" w:rsidR="001317EE" w:rsidRDefault="001317EE" w:rsidP="005310C0">
      <w:pPr>
        <w:pStyle w:val="Standard"/>
        <w:spacing w:line="360" w:lineRule="auto"/>
      </w:pPr>
    </w:p>
    <w:p w14:paraId="2F9A7B0D" w14:textId="0DE39E63" w:rsidR="002E04BD" w:rsidRDefault="00722840" w:rsidP="002E04BD">
      <w:pPr>
        <w:pStyle w:val="Standard"/>
        <w:ind w:left="840"/>
        <w:rPr>
          <w:b/>
          <w:bCs/>
        </w:rPr>
      </w:pPr>
      <w:r w:rsidRPr="00652F5A">
        <w:rPr>
          <w:b/>
          <w:bCs/>
        </w:rPr>
        <w:drawing>
          <wp:anchor distT="0" distB="0" distL="114300" distR="114300" simplePos="0" relativeHeight="251757568" behindDoc="0" locked="0" layoutInCell="1" allowOverlap="1" wp14:anchorId="7AA9BDAE" wp14:editId="135A40F1">
            <wp:simplePos x="0" y="0"/>
            <wp:positionH relativeFrom="margin">
              <wp:posOffset>-125095</wp:posOffset>
            </wp:positionH>
            <wp:positionV relativeFrom="paragraph">
              <wp:posOffset>186690</wp:posOffset>
            </wp:positionV>
            <wp:extent cx="590400" cy="504000"/>
            <wp:effectExtent l="0" t="0" r="635" b="0"/>
            <wp:wrapNone/>
            <wp:docPr id="68" name="Ima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F5F988" w14:textId="46F70766" w:rsidR="002E04BD" w:rsidRDefault="00722840" w:rsidP="002E04BD">
      <w:pPr>
        <w:pStyle w:val="Standard"/>
      </w:pPr>
      <w:r>
        <w:rPr>
          <w:b/>
          <w:bCs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93101A0" wp14:editId="7F545F57">
                <wp:simplePos x="0" y="0"/>
                <wp:positionH relativeFrom="margin">
                  <wp:align>right</wp:align>
                </wp:positionH>
                <wp:positionV relativeFrom="paragraph">
                  <wp:posOffset>78105</wp:posOffset>
                </wp:positionV>
                <wp:extent cx="9877425" cy="2495550"/>
                <wp:effectExtent l="0" t="0" r="28575" b="19050"/>
                <wp:wrapNone/>
                <wp:docPr id="67" name="Rectangle à coins arrondis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7425" cy="2495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F83462" id="Rectangle à coins arrondis 67" o:spid="_x0000_s1026" style="position:absolute;margin-left:726.55pt;margin-top:6.15pt;width:777.75pt;height:196.5pt;z-index:251755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" filled="f" strokecolor="#c00000" strokeweight="1pt">
                <v:stroke joinstyle="miter"/>
                <w10:wrap anchorx="margin"/>
              </v:roundrect>
            </w:pict>
          </mc:Fallback>
        </mc:AlternateContent>
      </w:r>
    </w:p>
    <w:p w14:paraId="7C50FB8D" w14:textId="7D4A4FB2" w:rsidR="002E04BD" w:rsidRDefault="002E04BD" w:rsidP="00722840">
      <w:pPr>
        <w:pStyle w:val="Standard"/>
        <w:spacing w:line="360" w:lineRule="auto"/>
        <w:ind w:left="851" w:right="992"/>
        <w:rPr>
          <w:b/>
          <w:bCs/>
        </w:rPr>
      </w:pPr>
      <w:r>
        <w:rPr>
          <w:b/>
          <w:bCs/>
        </w:rPr>
        <w:t xml:space="preserve">- </w:t>
      </w:r>
      <w:r w:rsidR="0016515D">
        <w:rPr>
          <w:b/>
          <w:bCs/>
        </w:rPr>
        <w:t>R</w:t>
      </w:r>
      <w:r>
        <w:rPr>
          <w:b/>
          <w:bCs/>
        </w:rPr>
        <w:t>e</w:t>
      </w:r>
      <w:r w:rsidR="00BC4AFD">
        <w:rPr>
          <w:b/>
          <w:bCs/>
        </w:rPr>
        <w:t xml:space="preserve">placer dans </w:t>
      </w:r>
      <w:r>
        <w:rPr>
          <w:b/>
          <w:bCs/>
        </w:rPr>
        <w:t>l’</w:t>
      </w:r>
      <w:r w:rsidR="00BC4AFD">
        <w:rPr>
          <w:b/>
          <w:bCs/>
        </w:rPr>
        <w:t>ordre l</w:t>
      </w:r>
      <w:r>
        <w:rPr>
          <w:b/>
          <w:bCs/>
        </w:rPr>
        <w:t xml:space="preserve">es étapes </w:t>
      </w:r>
      <w:r w:rsidR="00BC4AFD">
        <w:rPr>
          <w:b/>
          <w:bCs/>
        </w:rPr>
        <w:t xml:space="preserve">de la démarche qui </w:t>
      </w:r>
      <w:r>
        <w:rPr>
          <w:b/>
          <w:bCs/>
        </w:rPr>
        <w:t>permettent d</w:t>
      </w:r>
      <w:r w:rsidR="0016515D">
        <w:rPr>
          <w:b/>
          <w:bCs/>
        </w:rPr>
        <w:t xml:space="preserve">’établir la preuve de </w:t>
      </w:r>
      <w:r>
        <w:rPr>
          <w:b/>
          <w:bCs/>
        </w:rPr>
        <w:t xml:space="preserve">la valeur </w:t>
      </w:r>
      <w:r w:rsidR="0016515D">
        <w:rPr>
          <w:b/>
          <w:bCs/>
        </w:rPr>
        <w:t>du maximum et/ou du minimum d’</w:t>
      </w:r>
      <w:r w:rsidR="00722840">
        <w:rPr>
          <w:b/>
          <w:bCs/>
        </w:rPr>
        <w:t xml:space="preserve">une fonction, </w:t>
      </w:r>
      <w:r w:rsidR="0016515D">
        <w:rPr>
          <w:b/>
          <w:bCs/>
        </w:rPr>
        <w:t xml:space="preserve">sur </w:t>
      </w:r>
      <w:r>
        <w:rPr>
          <w:b/>
          <w:bCs/>
        </w:rPr>
        <w:t>un intervalle donné</w:t>
      </w:r>
      <w:r w:rsidR="0016515D">
        <w:rPr>
          <w:b/>
          <w:bCs/>
        </w:rPr>
        <w:t xml:space="preserve">. </w:t>
      </w:r>
    </w:p>
    <w:p w14:paraId="2AC2E1A0" w14:textId="75C7AE38" w:rsidR="0016515D" w:rsidRDefault="0016515D" w:rsidP="00722840">
      <w:pPr>
        <w:pStyle w:val="Standard"/>
        <w:spacing w:line="360" w:lineRule="auto"/>
        <w:ind w:left="420" w:right="992"/>
        <w:rPr>
          <w:b/>
          <w:bCs/>
        </w:rPr>
      </w:pPr>
    </w:p>
    <w:p w14:paraId="36AF0A01" w14:textId="567A9E44" w:rsidR="00722840" w:rsidRPr="00722840" w:rsidRDefault="00722840" w:rsidP="00722840">
      <w:pPr>
        <w:pStyle w:val="TableContents"/>
        <w:spacing w:line="360" w:lineRule="auto"/>
        <w:ind w:left="851" w:right="992"/>
      </w:pPr>
      <w:r>
        <w:rPr>
          <w:iCs/>
        </w:rPr>
        <w:t xml:space="preserve">….  </w:t>
      </w:r>
      <w:r w:rsidRPr="00722840">
        <w:rPr>
          <w:iCs/>
        </w:rPr>
        <w:t xml:space="preserve">Etablir le tableau de variation de la fonction </w:t>
      </w:r>
      <w:r w:rsidRPr="00722840">
        <w:rPr>
          <w:i/>
          <w:iCs/>
        </w:rPr>
        <w:t>f</w:t>
      </w:r>
      <w:r w:rsidRPr="00722840">
        <w:rPr>
          <w:iCs/>
        </w:rPr>
        <w:t xml:space="preserve"> sur l’intervalle donné</w:t>
      </w:r>
    </w:p>
    <w:p w14:paraId="7C313B79" w14:textId="0817F5D2" w:rsidR="00722840" w:rsidRDefault="00722840" w:rsidP="00722840">
      <w:pPr>
        <w:pStyle w:val="TableContents"/>
        <w:spacing w:line="360" w:lineRule="auto"/>
        <w:ind w:left="851" w:right="992"/>
        <w:rPr>
          <w:i/>
          <w:iCs/>
        </w:rPr>
      </w:pPr>
      <w:r>
        <w:rPr>
          <w:i/>
          <w:iCs/>
        </w:rPr>
        <w:t xml:space="preserve">….  </w:t>
      </w:r>
      <w:r w:rsidRPr="00D35F06">
        <w:rPr>
          <w:i/>
          <w:iCs/>
        </w:rPr>
        <w:t>f(x)</w:t>
      </w:r>
      <w:r w:rsidRPr="00D35F06">
        <w:t xml:space="preserve"> étant ce maximum ou ce minimum</w:t>
      </w:r>
      <w:r>
        <w:t xml:space="preserve">, calculer </w:t>
      </w:r>
      <w:r w:rsidRPr="00D35F06">
        <w:rPr>
          <w:i/>
          <w:iCs/>
        </w:rPr>
        <w:t>f(x)</w:t>
      </w:r>
    </w:p>
    <w:p w14:paraId="750C1EFC" w14:textId="2F90088D" w:rsidR="00722840" w:rsidRPr="00D35F06" w:rsidRDefault="00722840" w:rsidP="00722840">
      <w:pPr>
        <w:pStyle w:val="TableContents"/>
        <w:spacing w:line="360" w:lineRule="auto"/>
        <w:ind w:left="851" w:right="992"/>
      </w:pPr>
      <w:r>
        <w:t xml:space="preserve">….  </w:t>
      </w:r>
      <w:r w:rsidRPr="00D35F06">
        <w:t xml:space="preserve">Déterminer la fonction dérivée </w:t>
      </w:r>
      <w:r w:rsidRPr="00D35F06">
        <w:rPr>
          <w:i/>
          <w:iCs/>
        </w:rPr>
        <w:t>f’</w:t>
      </w:r>
      <w:r w:rsidRPr="00D35F06">
        <w:t xml:space="preserve"> de la fonction </w:t>
      </w:r>
      <w:r w:rsidRPr="00D35F06">
        <w:rPr>
          <w:i/>
          <w:iCs/>
        </w:rPr>
        <w:t>f</w:t>
      </w:r>
    </w:p>
    <w:p w14:paraId="3C33CABE" w14:textId="5E2066F3" w:rsidR="00722840" w:rsidRDefault="00722840" w:rsidP="00722840">
      <w:pPr>
        <w:pStyle w:val="TableContents"/>
        <w:spacing w:line="360" w:lineRule="auto"/>
        <w:ind w:left="851" w:right="992"/>
      </w:pPr>
      <w:r>
        <w:t xml:space="preserve">….  </w:t>
      </w:r>
      <w:r w:rsidRPr="00D35F06">
        <w:t>Cette valeur est la valeur pour laquelle la fonction f admet un maximum ou un minimum</w:t>
      </w:r>
    </w:p>
    <w:p w14:paraId="5073679D" w14:textId="4D25B423" w:rsidR="00722840" w:rsidRPr="00D35F06" w:rsidRDefault="00722840" w:rsidP="00722840">
      <w:pPr>
        <w:pStyle w:val="TableContents"/>
        <w:spacing w:line="360" w:lineRule="auto"/>
        <w:ind w:left="851" w:right="992"/>
      </w:pPr>
      <w:r>
        <w:t xml:space="preserve">….  </w:t>
      </w:r>
      <w:r w:rsidRPr="00D35F06">
        <w:t xml:space="preserve">Calculer </w:t>
      </w:r>
      <w:r>
        <w:t xml:space="preserve">- ou déterminer graphiquement à partir de la représentation graphique de la fonction </w:t>
      </w:r>
      <w:r w:rsidRPr="00D35F06">
        <w:rPr>
          <w:i/>
          <w:iCs/>
        </w:rPr>
        <w:t>f’</w:t>
      </w:r>
      <w:r>
        <w:rPr>
          <w:i/>
          <w:iCs/>
        </w:rPr>
        <w:t xml:space="preserve"> - </w:t>
      </w:r>
      <w:r w:rsidRPr="00D35F06">
        <w:t xml:space="preserve">pour quelle valeur de </w:t>
      </w:r>
      <w:r w:rsidRPr="00D35F06">
        <w:rPr>
          <w:i/>
          <w:iCs/>
        </w:rPr>
        <w:t>x</w:t>
      </w:r>
      <w:r w:rsidRPr="00D35F06">
        <w:t xml:space="preserve"> la fonction </w:t>
      </w:r>
      <w:r w:rsidRPr="00D35F06">
        <w:rPr>
          <w:i/>
          <w:iCs/>
        </w:rPr>
        <w:t>f’</w:t>
      </w:r>
      <w:r w:rsidRPr="00D35F06">
        <w:t xml:space="preserve"> s’annule et change de signe</w:t>
      </w:r>
      <w:r>
        <w:t xml:space="preserve">.  </w:t>
      </w:r>
    </w:p>
    <w:p w14:paraId="3913DEC5" w14:textId="77777777" w:rsidR="00722840" w:rsidRDefault="00722840" w:rsidP="00722840">
      <w:pPr>
        <w:pStyle w:val="TableContents"/>
        <w:spacing w:line="360" w:lineRule="auto"/>
        <w:ind w:left="840" w:right="992"/>
      </w:pPr>
    </w:p>
    <w:p w14:paraId="5FA76922" w14:textId="77777777" w:rsidR="00722840" w:rsidRDefault="00722840" w:rsidP="00722840">
      <w:pPr>
        <w:pStyle w:val="TableContents"/>
        <w:spacing w:line="360" w:lineRule="auto"/>
        <w:ind w:right="992"/>
      </w:pPr>
      <w:bookmarkStart w:id="0" w:name="_GoBack"/>
      <w:bookmarkEnd w:id="0"/>
    </w:p>
    <w:sectPr w:rsidR="00722840" w:rsidSect="00C63F21">
      <w:headerReference w:type="default" r:id="rId13"/>
      <w:pgSz w:w="16838" w:h="11906" w:orient="landscape"/>
      <w:pgMar w:top="1134" w:right="536" w:bottom="851" w:left="709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FA203" w14:textId="77777777" w:rsidR="00721481" w:rsidRDefault="00721481">
      <w:r>
        <w:separator/>
      </w:r>
    </w:p>
  </w:endnote>
  <w:endnote w:type="continuationSeparator" w:id="0">
    <w:p w14:paraId="45EED5F9" w14:textId="77777777" w:rsidR="00721481" w:rsidRDefault="0072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B2202" w14:textId="77777777" w:rsidR="00721481" w:rsidRDefault="00721481">
      <w:r>
        <w:rPr>
          <w:color w:val="000000"/>
        </w:rPr>
        <w:separator/>
      </w:r>
    </w:p>
  </w:footnote>
  <w:footnote w:type="continuationSeparator" w:id="0">
    <w:p w14:paraId="74CFA3A0" w14:textId="77777777" w:rsidR="00721481" w:rsidRDefault="00721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C5D35" w14:textId="75A3C2BC" w:rsidR="00643D9F" w:rsidRDefault="00643D9F" w:rsidP="00643D9F">
    <w:pPr>
      <w:pStyle w:val="Standard"/>
      <w:pBdr>
        <w:bottom w:val="single" w:sz="12" w:space="1" w:color="auto"/>
      </w:pBdr>
      <w:jc w:val="center"/>
      <w:outlineLvl w:val="0"/>
      <w:rPr>
        <w:b/>
        <w:bCs/>
        <w:sz w:val="28"/>
        <w:szCs w:val="28"/>
      </w:rPr>
    </w:pPr>
    <w:r w:rsidRPr="00662DE1">
      <w:rPr>
        <w:b/>
        <w:bCs/>
        <w:sz w:val="28"/>
        <w:szCs w:val="28"/>
      </w:rPr>
      <w:t>Fiche d’aide à la mise en place de la démarche de résolution</w:t>
    </w:r>
  </w:p>
  <w:p w14:paraId="00762EF9" w14:textId="330E080C" w:rsidR="00643D9F" w:rsidRPr="00643D9F" w:rsidRDefault="00643D9F" w:rsidP="00643D9F">
    <w:pPr>
      <w:pStyle w:val="Standard"/>
      <w:jc w:val="center"/>
      <w:rPr>
        <w:bCs/>
        <w:u w:val="single"/>
      </w:rPr>
    </w:pPr>
    <w:r w:rsidRPr="009110B5">
      <w:rPr>
        <w:bCs/>
        <w:u w:val="single"/>
      </w:rPr>
      <w:t>Une ou plusieurs bonne</w:t>
    </w:r>
    <w:r>
      <w:rPr>
        <w:bCs/>
        <w:u w:val="single"/>
      </w:rPr>
      <w:t>s</w:t>
    </w:r>
    <w:r w:rsidRPr="009110B5">
      <w:rPr>
        <w:bCs/>
        <w:u w:val="single"/>
      </w:rPr>
      <w:t xml:space="preserve"> réponses par question</w:t>
    </w:r>
  </w:p>
  <w:p w14:paraId="33200E32" w14:textId="77777777" w:rsidR="00643D9F" w:rsidRDefault="00643D9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A2D84"/>
    <w:multiLevelType w:val="hybridMultilevel"/>
    <w:tmpl w:val="B6B6FECA"/>
    <w:lvl w:ilvl="0" w:tplc="0FB4ABB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4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57"/>
    <w:rsid w:val="00026213"/>
    <w:rsid w:val="000B4914"/>
    <w:rsid w:val="001317EE"/>
    <w:rsid w:val="0016515D"/>
    <w:rsid w:val="002C553C"/>
    <w:rsid w:val="002D295C"/>
    <w:rsid w:val="002E04BD"/>
    <w:rsid w:val="00307CDD"/>
    <w:rsid w:val="005044EE"/>
    <w:rsid w:val="005310C0"/>
    <w:rsid w:val="005713E3"/>
    <w:rsid w:val="005875FC"/>
    <w:rsid w:val="00607E04"/>
    <w:rsid w:val="00643D9F"/>
    <w:rsid w:val="00652F5A"/>
    <w:rsid w:val="00662DE1"/>
    <w:rsid w:val="00721481"/>
    <w:rsid w:val="00722840"/>
    <w:rsid w:val="008A19F6"/>
    <w:rsid w:val="009110B5"/>
    <w:rsid w:val="00984079"/>
    <w:rsid w:val="00A40E57"/>
    <w:rsid w:val="00A64698"/>
    <w:rsid w:val="00AF0CBB"/>
    <w:rsid w:val="00B63B61"/>
    <w:rsid w:val="00BC4AFD"/>
    <w:rsid w:val="00BD43BB"/>
    <w:rsid w:val="00BE04EE"/>
    <w:rsid w:val="00C63F21"/>
    <w:rsid w:val="00C76EEC"/>
    <w:rsid w:val="00CF0883"/>
    <w:rsid w:val="00D35F06"/>
    <w:rsid w:val="00D90A6F"/>
    <w:rsid w:val="00E41813"/>
    <w:rsid w:val="00E7479D"/>
    <w:rsid w:val="00E93377"/>
    <w:rsid w:val="00ED5771"/>
    <w:rsid w:val="00F00052"/>
    <w:rsid w:val="00F53E08"/>
    <w:rsid w:val="00F938E9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51A0"/>
  <w15:docId w15:val="{01E56EF1-9065-40A0-927C-9E4F4E80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Rvision">
    <w:name w:val="Revision"/>
    <w:hidden/>
    <w:uiPriority w:val="99"/>
    <w:semiHidden/>
    <w:rsid w:val="00607E04"/>
    <w:pPr>
      <w:suppressAutoHyphens w:val="0"/>
      <w:autoSpaceDN/>
      <w:textAlignment w:val="auto"/>
    </w:pPr>
    <w:rPr>
      <w:szCs w:val="21"/>
    </w:rPr>
  </w:style>
  <w:style w:type="paragraph" w:styleId="En-tte">
    <w:name w:val="header"/>
    <w:basedOn w:val="Normal"/>
    <w:link w:val="En-tteCar"/>
    <w:uiPriority w:val="99"/>
    <w:unhideWhenUsed/>
    <w:rsid w:val="00643D9F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643D9F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643D9F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643D9F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8469C-24C2-40F1-9F4D-099704A8B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Fiche d’aide à la mise en place de la démarche :</vt:lpstr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2020-06-10T14:39:00Z</dcterms:created>
  <dcterms:modified xsi:type="dcterms:W3CDTF">2020-06-10T14:39:00Z</dcterms:modified>
</cp:coreProperties>
</file>