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624B9D" w:rsidRPr="00410B64" w14:paraId="3D97080E" w14:textId="77777777" w:rsidTr="00AA4CCE">
        <w:trPr>
          <w:trHeight w:val="669"/>
          <w:jc w:val="center"/>
        </w:trPr>
        <w:tc>
          <w:tcPr>
            <w:tcW w:w="2866" w:type="dxa"/>
            <w:vAlign w:val="center"/>
          </w:tcPr>
          <w:p w14:paraId="50C83E34" w14:textId="77777777" w:rsidR="00624B9D" w:rsidRPr="001B23DD" w:rsidRDefault="00624B9D" w:rsidP="009C05F0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14:paraId="2D073033" w14:textId="77777777" w:rsidR="00624B9D" w:rsidRPr="00410B64" w:rsidRDefault="00624B9D" w:rsidP="009C05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14:paraId="07D0F02B" w14:textId="77777777" w:rsidR="00624B9D" w:rsidRPr="00410B64" w:rsidRDefault="00624B9D" w:rsidP="009C05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14:paraId="759A5AB7" w14:textId="0C6B2CD0" w:rsidR="00624B9D" w:rsidRPr="00410B64" w:rsidRDefault="00624B9D" w:rsidP="00AA4C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Session : </w:t>
            </w:r>
          </w:p>
        </w:tc>
      </w:tr>
      <w:tr w:rsidR="00624B9D" w:rsidRPr="00343A90" w14:paraId="7BA5CC2A" w14:textId="77777777" w:rsidTr="00AA4CCE">
        <w:trPr>
          <w:trHeight w:val="669"/>
          <w:jc w:val="center"/>
        </w:trPr>
        <w:tc>
          <w:tcPr>
            <w:tcW w:w="10740" w:type="dxa"/>
            <w:gridSpan w:val="3"/>
            <w:vAlign w:val="center"/>
          </w:tcPr>
          <w:p w14:paraId="661CD860" w14:textId="77777777" w:rsidR="00624B9D" w:rsidRPr="001B23DD" w:rsidRDefault="00624B9D" w:rsidP="009C05F0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624B9D" w:rsidRPr="00343A90" w14:paraId="7CFB0368" w14:textId="77777777" w:rsidTr="00AA4CCE">
        <w:trPr>
          <w:trHeight w:val="669"/>
          <w:jc w:val="center"/>
        </w:trPr>
        <w:tc>
          <w:tcPr>
            <w:tcW w:w="10740" w:type="dxa"/>
            <w:gridSpan w:val="3"/>
            <w:vAlign w:val="center"/>
          </w:tcPr>
          <w:p w14:paraId="229659AD" w14:textId="77777777" w:rsidR="00624B9D" w:rsidRPr="00343A90" w:rsidRDefault="00624B9D" w:rsidP="009C05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14:paraId="44BEAA83" w14:textId="77777777" w:rsidR="001F655C" w:rsidRDefault="001F655C"/>
    <w:p w14:paraId="61A035A2" w14:textId="77777777" w:rsidR="0012106B" w:rsidRDefault="00AE71B6" w:rsidP="00AE71B6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5363"/>
        <w:jc w:val="both"/>
        <w:rPr>
          <w:rFonts w:ascii="Arial" w:hAnsi="Arial" w:cs="Arial"/>
          <w:sz w:val="24"/>
          <w:bdr w:val="none" w:sz="0" w:space="0" w:color="auto" w:frame="1"/>
        </w:rPr>
      </w:pPr>
      <w:r w:rsidRPr="00AE71B6">
        <w:rPr>
          <w:rFonts w:ascii="Arial" w:hAnsi="Arial" w:cs="Arial"/>
          <w:noProof/>
          <w:sz w:val="24"/>
          <w:bdr w:val="none" w:sz="0" w:space="0" w:color="auto" w:frame="1"/>
        </w:rPr>
        <w:drawing>
          <wp:anchor distT="0" distB="0" distL="114300" distR="114300" simplePos="0" relativeHeight="251674624" behindDoc="0" locked="0" layoutInCell="1" allowOverlap="1" wp14:anchorId="3D45E2AE" wp14:editId="3D15FEF5">
            <wp:simplePos x="0" y="0"/>
            <wp:positionH relativeFrom="margin">
              <wp:posOffset>3371215</wp:posOffset>
            </wp:positionH>
            <wp:positionV relativeFrom="paragraph">
              <wp:posOffset>13335</wp:posOffset>
            </wp:positionV>
            <wp:extent cx="3456000" cy="24084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4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FED" w:rsidRPr="00525D50">
        <w:rPr>
          <w:rFonts w:ascii="Arial" w:hAnsi="Arial" w:cs="Arial"/>
          <w:sz w:val="24"/>
          <w:bdr w:val="none" w:sz="0" w:space="0" w:color="auto" w:frame="1"/>
        </w:rPr>
        <w:t>Vous travaillez</w:t>
      </w:r>
      <w:r w:rsidR="0012106B">
        <w:rPr>
          <w:rFonts w:ascii="Arial" w:hAnsi="Arial" w:cs="Arial"/>
          <w:sz w:val="24"/>
          <w:bdr w:val="none" w:sz="0" w:space="0" w:color="auto" w:frame="1"/>
        </w:rPr>
        <w:t>, au sein d’une société de cosmétique,</w:t>
      </w:r>
      <w:r w:rsidR="00C14FED" w:rsidRPr="00525D50">
        <w:rPr>
          <w:rFonts w:ascii="Arial" w:hAnsi="Arial" w:cs="Arial"/>
          <w:sz w:val="24"/>
          <w:bdr w:val="none" w:sz="0" w:space="0" w:color="auto" w:frame="1"/>
        </w:rPr>
        <w:t xml:space="preserve"> au lancement d’un nouveau produit</w:t>
      </w:r>
      <w:r w:rsidR="0012106B">
        <w:rPr>
          <w:rFonts w:ascii="Arial" w:hAnsi="Arial" w:cs="Arial"/>
          <w:sz w:val="24"/>
          <w:bdr w:val="none" w:sz="0" w:space="0" w:color="auto" w:frame="1"/>
        </w:rPr>
        <w:t xml:space="preserve"> de la gamme Bio-nature</w:t>
      </w:r>
      <w:r w:rsidR="00C14FED" w:rsidRPr="00525D50">
        <w:rPr>
          <w:rFonts w:ascii="Arial" w:hAnsi="Arial" w:cs="Arial"/>
          <w:sz w:val="24"/>
          <w:bdr w:val="none" w:sz="0" w:space="0" w:color="auto" w:frame="1"/>
        </w:rPr>
        <w:t xml:space="preserve">. </w:t>
      </w:r>
    </w:p>
    <w:p w14:paraId="5A368415" w14:textId="77777777" w:rsidR="00712651" w:rsidRDefault="00C14FED" w:rsidP="00AE71B6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5363"/>
        <w:jc w:val="both"/>
        <w:rPr>
          <w:rFonts w:ascii="Arial" w:hAnsi="Arial" w:cs="Arial"/>
          <w:sz w:val="24"/>
          <w:bdr w:val="none" w:sz="0" w:space="0" w:color="auto" w:frame="1"/>
        </w:rPr>
      </w:pPr>
      <w:r w:rsidRPr="00525D50">
        <w:rPr>
          <w:rFonts w:ascii="Arial" w:hAnsi="Arial" w:cs="Arial"/>
          <w:sz w:val="24"/>
          <w:bdr w:val="none" w:sz="0" w:space="0" w:color="auto" w:frame="1"/>
        </w:rPr>
        <w:t>Vo</w:t>
      </w:r>
      <w:r w:rsidR="0012106B">
        <w:rPr>
          <w:rFonts w:ascii="Arial" w:hAnsi="Arial" w:cs="Arial"/>
          <w:sz w:val="24"/>
          <w:bdr w:val="none" w:sz="0" w:space="0" w:color="auto" w:frame="1"/>
        </w:rPr>
        <w:t>us disposez sur le document ci-contre des prévisions d’évolution</w:t>
      </w:r>
      <w:r w:rsidR="00712651">
        <w:rPr>
          <w:rFonts w:ascii="Arial" w:hAnsi="Arial" w:cs="Arial"/>
          <w:sz w:val="24"/>
          <w:bdr w:val="none" w:sz="0" w:space="0" w:color="auto" w:frame="1"/>
        </w:rPr>
        <w:t>,</w:t>
      </w:r>
      <w:r w:rsidR="0012106B">
        <w:rPr>
          <w:rFonts w:ascii="Arial" w:hAnsi="Arial" w:cs="Arial"/>
          <w:sz w:val="24"/>
          <w:bdr w:val="none" w:sz="0" w:space="0" w:color="auto" w:frame="1"/>
        </w:rPr>
        <w:t xml:space="preserve"> </w:t>
      </w:r>
      <w:r w:rsidR="00712651">
        <w:rPr>
          <w:rFonts w:ascii="Arial" w:hAnsi="Arial" w:cs="Arial"/>
          <w:sz w:val="24"/>
          <w:bdr w:val="none" w:sz="0" w:space="0" w:color="auto" w:frame="1"/>
        </w:rPr>
        <w:t xml:space="preserve">en fonction du nombre de flacons commercialisés : </w:t>
      </w:r>
    </w:p>
    <w:p w14:paraId="7875F99C" w14:textId="77777777" w:rsidR="00712651" w:rsidRDefault="00712651" w:rsidP="00AE71B6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5363"/>
        <w:jc w:val="both"/>
        <w:rPr>
          <w:rFonts w:ascii="Arial" w:hAnsi="Arial" w:cs="Arial"/>
          <w:sz w:val="24"/>
          <w:bdr w:val="none" w:sz="0" w:space="0" w:color="auto" w:frame="1"/>
        </w:rPr>
      </w:pPr>
      <w:r>
        <w:rPr>
          <w:rFonts w:ascii="Arial" w:hAnsi="Arial" w:cs="Arial"/>
          <w:sz w:val="24"/>
          <w:bdr w:val="none" w:sz="0" w:space="0" w:color="auto" w:frame="1"/>
        </w:rPr>
        <w:t>D</w:t>
      </w:r>
      <w:r w:rsidR="0012106B">
        <w:rPr>
          <w:rFonts w:ascii="Arial" w:hAnsi="Arial" w:cs="Arial"/>
          <w:sz w:val="24"/>
          <w:bdr w:val="none" w:sz="0" w:space="0" w:color="auto" w:frame="1"/>
        </w:rPr>
        <w:t xml:space="preserve">u bénéfice </w:t>
      </w:r>
      <w:r>
        <w:rPr>
          <w:rFonts w:ascii="Arial" w:hAnsi="Arial" w:cs="Arial"/>
          <w:sz w:val="24"/>
          <w:bdr w:val="none" w:sz="0" w:space="0" w:color="auto" w:frame="1"/>
        </w:rPr>
        <w:t>escompté</w:t>
      </w:r>
    </w:p>
    <w:p w14:paraId="60F5C9A9" w14:textId="77777777" w:rsidR="00712651" w:rsidRDefault="00712651" w:rsidP="00AE71B6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5363"/>
        <w:jc w:val="both"/>
        <w:rPr>
          <w:rFonts w:ascii="Arial" w:hAnsi="Arial" w:cs="Arial"/>
          <w:sz w:val="24"/>
          <w:bdr w:val="none" w:sz="0" w:space="0" w:color="auto" w:frame="1"/>
        </w:rPr>
      </w:pPr>
      <w:r>
        <w:rPr>
          <w:rFonts w:ascii="Arial" w:hAnsi="Arial" w:cs="Arial"/>
          <w:sz w:val="24"/>
          <w:bdr w:val="none" w:sz="0" w:space="0" w:color="auto" w:frame="1"/>
        </w:rPr>
        <w:t>D</w:t>
      </w:r>
      <w:r w:rsidR="0012106B">
        <w:rPr>
          <w:rFonts w:ascii="Arial" w:hAnsi="Arial" w:cs="Arial"/>
          <w:sz w:val="24"/>
          <w:bdr w:val="none" w:sz="0" w:space="0" w:color="auto" w:frame="1"/>
        </w:rPr>
        <w:t>u coût de production</w:t>
      </w:r>
      <w:r>
        <w:rPr>
          <w:rFonts w:ascii="Arial" w:hAnsi="Arial" w:cs="Arial"/>
          <w:sz w:val="24"/>
          <w:bdr w:val="none" w:sz="0" w:space="0" w:color="auto" w:frame="1"/>
        </w:rPr>
        <w:t xml:space="preserve"> prévu</w:t>
      </w:r>
    </w:p>
    <w:p w14:paraId="50463920" w14:textId="77777777" w:rsidR="0012106B" w:rsidRDefault="00712651" w:rsidP="00AE71B6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5363"/>
        <w:jc w:val="both"/>
        <w:rPr>
          <w:rFonts w:ascii="Arial" w:hAnsi="Arial" w:cs="Arial"/>
          <w:sz w:val="24"/>
          <w:bdr w:val="none" w:sz="0" w:space="0" w:color="auto" w:frame="1"/>
        </w:rPr>
      </w:pPr>
      <w:r>
        <w:rPr>
          <w:rFonts w:ascii="Arial" w:hAnsi="Arial" w:cs="Arial"/>
          <w:sz w:val="24"/>
          <w:bdr w:val="none" w:sz="0" w:space="0" w:color="auto" w:frame="1"/>
        </w:rPr>
        <w:t>D</w:t>
      </w:r>
      <w:r w:rsidR="0012106B">
        <w:rPr>
          <w:rFonts w:ascii="Arial" w:hAnsi="Arial" w:cs="Arial"/>
          <w:sz w:val="24"/>
          <w:bdr w:val="none" w:sz="0" w:space="0" w:color="auto" w:frame="1"/>
        </w:rPr>
        <w:t xml:space="preserve">u résultat </w:t>
      </w:r>
      <w:r>
        <w:rPr>
          <w:rFonts w:ascii="Arial" w:hAnsi="Arial" w:cs="Arial"/>
          <w:sz w:val="24"/>
          <w:bdr w:val="none" w:sz="0" w:space="0" w:color="auto" w:frame="1"/>
        </w:rPr>
        <w:t xml:space="preserve">attendu </w:t>
      </w:r>
      <w:r w:rsidR="0012106B">
        <w:rPr>
          <w:rFonts w:ascii="Arial" w:hAnsi="Arial" w:cs="Arial"/>
          <w:sz w:val="24"/>
          <w:bdr w:val="none" w:sz="0" w:space="0" w:color="auto" w:frame="1"/>
        </w:rPr>
        <w:t>des ventes</w:t>
      </w:r>
      <w:r>
        <w:rPr>
          <w:rFonts w:ascii="Arial" w:hAnsi="Arial" w:cs="Arial"/>
          <w:sz w:val="24"/>
          <w:bdr w:val="none" w:sz="0" w:space="0" w:color="auto" w:frame="1"/>
        </w:rPr>
        <w:t xml:space="preserve"> </w:t>
      </w:r>
    </w:p>
    <w:p w14:paraId="310A6D92" w14:textId="77777777" w:rsidR="00AE71B6" w:rsidRDefault="00AE71B6" w:rsidP="00AE71B6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662"/>
        <w:rPr>
          <w:rFonts w:ascii="Arial" w:hAnsi="Arial" w:cs="Arial"/>
          <w:sz w:val="24"/>
          <w:bdr w:val="none" w:sz="0" w:space="0" w:color="auto" w:frame="1"/>
        </w:rPr>
      </w:pPr>
    </w:p>
    <w:p w14:paraId="781A57EC" w14:textId="77777777" w:rsidR="007A427B" w:rsidRDefault="00AE71B6" w:rsidP="000A64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-24"/>
        <w:jc w:val="both"/>
        <w:rPr>
          <w:rFonts w:ascii="Arial" w:hAnsi="Arial" w:cs="Arial"/>
          <w:sz w:val="24"/>
          <w:bdr w:val="none" w:sz="0" w:space="0" w:color="auto" w:frame="1"/>
        </w:rPr>
      </w:pPr>
      <w:r>
        <w:rPr>
          <w:rFonts w:ascii="Arial" w:hAnsi="Arial" w:cs="Arial"/>
          <w:sz w:val="24"/>
          <w:u w:val="single"/>
          <w:bdr w:val="none" w:sz="0" w:space="0" w:color="auto" w:frame="1"/>
        </w:rPr>
        <w:t>I</w:t>
      </w:r>
      <w:r w:rsidR="00712651" w:rsidRPr="00712651">
        <w:rPr>
          <w:rFonts w:ascii="Arial" w:hAnsi="Arial" w:cs="Arial"/>
          <w:sz w:val="24"/>
          <w:u w:val="single"/>
          <w:bdr w:val="none" w:sz="0" w:space="0" w:color="auto" w:frame="1"/>
        </w:rPr>
        <w:t>ndication</w:t>
      </w:r>
      <w:r w:rsidR="00712651">
        <w:rPr>
          <w:rFonts w:ascii="Arial" w:hAnsi="Arial" w:cs="Arial"/>
          <w:sz w:val="24"/>
          <w:bdr w:val="none" w:sz="0" w:space="0" w:color="auto" w:frame="1"/>
        </w:rPr>
        <w:t> : l</w:t>
      </w:r>
      <w:r>
        <w:rPr>
          <w:rFonts w:ascii="Arial" w:hAnsi="Arial" w:cs="Arial"/>
          <w:sz w:val="24"/>
          <w:bdr w:val="none" w:sz="0" w:space="0" w:color="auto" w:frame="1"/>
        </w:rPr>
        <w:t xml:space="preserve">e nombre de flacons </w:t>
      </w:r>
      <w:r w:rsidR="00291F99">
        <w:rPr>
          <w:rFonts w:ascii="Arial" w:hAnsi="Arial" w:cs="Arial"/>
          <w:sz w:val="24"/>
          <w:bdr w:val="none" w:sz="0" w:space="0" w:color="auto" w:frame="1"/>
        </w:rPr>
        <w:t>varie entre 1 millier et 40 milliers d’unité</w:t>
      </w:r>
    </w:p>
    <w:p w14:paraId="25ABE96E" w14:textId="77777777" w:rsidR="00AE71B6" w:rsidRDefault="00AE71B6" w:rsidP="000A64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118"/>
        <w:jc w:val="both"/>
        <w:rPr>
          <w:rFonts w:ascii="Arial" w:hAnsi="Arial" w:cs="Arial"/>
          <w:sz w:val="24"/>
          <w:bdr w:val="none" w:sz="0" w:space="0" w:color="auto" w:frame="1"/>
        </w:rPr>
      </w:pPr>
    </w:p>
    <w:p w14:paraId="4F26DBA1" w14:textId="7E84E280" w:rsidR="007A427B" w:rsidRDefault="00C34D94" w:rsidP="000A64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118"/>
        <w:jc w:val="both"/>
        <w:rPr>
          <w:rFonts w:ascii="Arial" w:hAnsi="Arial" w:cs="Arial"/>
          <w:sz w:val="24"/>
          <w:bdr w:val="none" w:sz="0" w:space="0" w:color="auto" w:frame="1"/>
        </w:rPr>
      </w:pPr>
      <w:r>
        <w:rPr>
          <w:rFonts w:ascii="Arial" w:hAnsi="Arial" w:cs="Arial"/>
          <w:sz w:val="24"/>
          <w:bdr w:val="none" w:sz="0" w:space="0" w:color="auto" w:frame="1"/>
        </w:rPr>
        <w:t>Vous êtes chargé</w:t>
      </w:r>
      <w:r w:rsidR="00AA4CCE">
        <w:rPr>
          <w:rFonts w:ascii="Arial" w:hAnsi="Arial" w:cs="Arial"/>
          <w:sz w:val="24"/>
          <w:bdr w:val="none" w:sz="0" w:space="0" w:color="auto" w:frame="1"/>
        </w:rPr>
        <w:t>-</w:t>
      </w:r>
      <w:r w:rsidR="007A427B" w:rsidRPr="00AA4CCE">
        <w:rPr>
          <w:rFonts w:ascii="Arial" w:hAnsi="Arial" w:cs="Arial"/>
          <w:sz w:val="24"/>
          <w:bdr w:val="none" w:sz="0" w:space="0" w:color="auto" w:frame="1"/>
        </w:rPr>
        <w:t>e</w:t>
      </w:r>
      <w:r w:rsidRPr="00AA4CCE">
        <w:rPr>
          <w:rFonts w:ascii="Arial" w:hAnsi="Arial" w:cs="Arial"/>
          <w:sz w:val="24"/>
          <w:bdr w:val="none" w:sz="0" w:space="0" w:color="auto" w:frame="1"/>
        </w:rPr>
        <w:t>,</w:t>
      </w:r>
      <w:r w:rsidR="007A427B" w:rsidRPr="00AA4CCE">
        <w:rPr>
          <w:rFonts w:ascii="Arial" w:hAnsi="Arial" w:cs="Arial"/>
          <w:sz w:val="24"/>
          <w:bdr w:val="none" w:sz="0" w:space="0" w:color="auto" w:frame="1"/>
        </w:rPr>
        <w:t xml:space="preserve"> </w:t>
      </w:r>
      <w:r w:rsidR="007A427B">
        <w:rPr>
          <w:rFonts w:ascii="Arial" w:hAnsi="Arial" w:cs="Arial"/>
          <w:sz w:val="24"/>
          <w:bdr w:val="none" w:sz="0" w:space="0" w:color="auto" w:frame="1"/>
        </w:rPr>
        <w:t>par votre responsable</w:t>
      </w:r>
      <w:r>
        <w:rPr>
          <w:rFonts w:ascii="Arial" w:hAnsi="Arial" w:cs="Arial"/>
          <w:sz w:val="24"/>
          <w:bdr w:val="none" w:sz="0" w:space="0" w:color="auto" w:frame="1"/>
        </w:rPr>
        <w:t>,</w:t>
      </w:r>
      <w:r w:rsidR="007A427B">
        <w:rPr>
          <w:rFonts w:ascii="Arial" w:hAnsi="Arial" w:cs="Arial"/>
          <w:sz w:val="24"/>
          <w:bdr w:val="none" w:sz="0" w:space="0" w:color="auto" w:frame="1"/>
        </w:rPr>
        <w:t xml:space="preserve"> de déterminer le nombre précis et optimal de flacons à commercialiser pour obtenir un bénéfice le plus élevé possible.  </w:t>
      </w:r>
    </w:p>
    <w:p w14:paraId="20C491F2" w14:textId="77777777" w:rsidR="007A427B" w:rsidRDefault="00291F99" w:rsidP="000A64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-24"/>
        <w:jc w:val="both"/>
        <w:rPr>
          <w:rFonts w:ascii="Arial" w:hAnsi="Arial" w:cs="Arial"/>
          <w:sz w:val="24"/>
          <w:bdr w:val="none" w:sz="0" w:space="0" w:color="auto" w:frame="1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2DD5D" wp14:editId="0D5302E5">
                <wp:simplePos x="0" y="0"/>
                <wp:positionH relativeFrom="column">
                  <wp:posOffset>-123825</wp:posOffset>
                </wp:positionH>
                <wp:positionV relativeFrom="paragraph">
                  <wp:posOffset>262890</wp:posOffset>
                </wp:positionV>
                <wp:extent cx="6886575" cy="733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76ABA13" id="Rectangle 7" o:spid="_x0000_s1026" style="position:absolute;margin-left:-9.75pt;margin-top:20.7pt;width:542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RumgIAAI0FAAAOAAAAZHJzL2Uyb0RvYy54bWysVMFu2zAMvQ/YPwi6r07SpGmNOkWQIsOA&#10;og3aDj2rshQbkEVNUuJkXz9Kst2sK3YYloMimuQj+UTy+ubQKLIX1tWgCzo+G1EiNIey1tuCfn9e&#10;f7mkxHmmS6ZAi4IehaM3i8+frluTiwlUoEphCYJol7emoJX3Js8yxyvRMHcGRmhUSrAN8yjabVZa&#10;1iJ6o7LJaHSRtWBLY4EL5/DrbVLSRcSXUnD/IKUTnqiCYm4+njaer+HMFtcs31pmqpp3abB/yKJh&#10;tcagA9Qt84zsbP0HVFNzCw6kP+PQZCBlzUWsAasZj95V81QxI2ItSI4zA03u/8Hy+/3Gkros6JwS&#10;zRp8okckjemtEmQe6GmNy9HqyWxsJzm8hloP0jbhH6sgh0jpcaBUHDzh+PHi8vJiNp9RwlE3Pz+f&#10;TmYBNHvzNtb5rwIaEi4FtRg9Msn2d84n094kBNOwrpXC7yxXmrQFvZohZBAdqLoMyiiEBhIrZcme&#10;4dP7w7gLe2KFSSiNuYQKU03x5o9KJPhHIZEarGKSAvyOyTgX2o+TqmKlSKFmI/z1wXqPWLHSCBiQ&#10;JSY5YHcAvWUC6bFT/Z19cBWxpwfn0d8SS86DR4wM2g/OTa3BfgSgsKoucrLvSUrUBJZeoTxi41hI&#10;E+UMX9f4fnfM+Q2zOEI4bLgW/AMeUgG+E3Q3SiqwPz/6Huyxs1FLSYsjWVD3Y8esoER909jzV+Pp&#10;NMxwFKaz+QQFe6p5PdXoXbMCfPoxLiDD4zXYe9VfpYXmBbfHMkRFFdMcYxeUe9sLK59WBe4fLpbL&#10;aIZza5i/00+GB/DAaujP58MLs6ZrYo/tfw/9+LL8XS8n2+CpYbnzIOvY6G+8dnzjzMfG6fZTWCqn&#10;crR626KLXwAAAP//AwBQSwMEFAAGAAgAAAAhAB1FkKnfAAAACwEAAA8AAABkcnMvZG93bnJldi54&#10;bWxMj8tOwzAQRfdI/IM1SGxQ66Q0URviVAiJZZBo+QA3HuKofjV22vD3TFewm9Ec3Tm33s3WsAuO&#10;cfBOQL7MgKHrvBpcL+Dr8L7YAItJOiWNdyjgByPsmvu7WlbKX90nXvapZxTiYiUF6JRCxXnsNFoZ&#10;lz6go9u3H61MtI49V6O8Urg1fJVlJbdycPRBy4BvGrvTfrIC5mlzPrfTyWp8bs3TKoWPNgQhHh/m&#10;1xdgCef0B8NNn9ShIaejn5yKzAhY5NuCUAHrfA3sBmRlQe2ONBXlFnhT8/8dml8AAAD//wMAUEsB&#10;Ai0AFAAGAAgAAAAhALaDOJL+AAAA4QEAABMAAAAAAAAAAAAAAAAAAAAAAFtDb250ZW50X1R5cGVz&#10;XS54bWxQSwECLQAUAAYACAAAACEAOP0h/9YAAACUAQAACwAAAAAAAAAAAAAAAAAvAQAAX3JlbHMv&#10;LnJlbHNQSwECLQAUAAYACAAAACEAQAeUbpoCAACNBQAADgAAAAAAAAAAAAAAAAAuAgAAZHJzL2Uy&#10;b0RvYy54bWxQSwECLQAUAAYACAAAACEAHUWQqd8AAAALAQAADwAAAAAAAAAAAAAAAAD0BAAAZHJz&#10;L2Rvd25yZXYueG1sUEsFBgAAAAAEAAQA8wAAAAAGAAAAAA==&#10;" filled="f" strokecolor="black [3213]"/>
            </w:pict>
          </mc:Fallback>
        </mc:AlternateContent>
      </w:r>
    </w:p>
    <w:p w14:paraId="301FBE51" w14:textId="77777777" w:rsidR="00712651" w:rsidRDefault="00712651" w:rsidP="000A64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662"/>
        <w:jc w:val="both"/>
        <w:rPr>
          <w:rFonts w:ascii="Arial" w:hAnsi="Arial" w:cs="Arial"/>
          <w:sz w:val="24"/>
          <w:bdr w:val="none" w:sz="0" w:space="0" w:color="auto" w:frame="1"/>
        </w:rPr>
      </w:pPr>
    </w:p>
    <w:p w14:paraId="4CD4F541" w14:textId="77777777" w:rsidR="007A427B" w:rsidRPr="007A427B" w:rsidRDefault="007A427B" w:rsidP="000A64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291F9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Question</w:t>
      </w:r>
      <w:r w:rsidRPr="007A427B">
        <w:rPr>
          <w:rFonts w:ascii="Arial" w:hAnsi="Arial" w:cs="Arial"/>
          <w:sz w:val="28"/>
          <w:szCs w:val="28"/>
          <w:bdr w:val="none" w:sz="0" w:space="0" w:color="auto" w:frame="1"/>
        </w:rPr>
        <w:t> : Quel nombre précis, à l’unité près, de flacons allez-vous indiquer à votre responsable ?</w:t>
      </w:r>
    </w:p>
    <w:p w14:paraId="20D19190" w14:textId="77777777" w:rsidR="007A427B" w:rsidRDefault="007A427B" w:rsidP="000A64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  <w:bdr w:val="none" w:sz="0" w:space="0" w:color="auto" w:frame="1"/>
        </w:rPr>
      </w:pPr>
    </w:p>
    <w:p w14:paraId="22C9F7B6" w14:textId="77777777" w:rsidR="00692A7D" w:rsidRDefault="00692A7D" w:rsidP="000A6400">
      <w:pPr>
        <w:pStyle w:val="Paragraphedeliste"/>
        <w:ind w:hanging="720"/>
        <w:jc w:val="both"/>
        <w:rPr>
          <w:rFonts w:ascii="Arial" w:hAnsi="Arial" w:cs="Arial"/>
          <w:b/>
          <w:bCs/>
        </w:rPr>
      </w:pPr>
    </w:p>
    <w:p w14:paraId="3930D603" w14:textId="77777777" w:rsidR="00291F99" w:rsidRDefault="00291F99" w:rsidP="000A6400">
      <w:pPr>
        <w:pStyle w:val="Paragraphedeliste"/>
        <w:ind w:hanging="720"/>
        <w:jc w:val="both"/>
        <w:rPr>
          <w:rFonts w:ascii="Arial" w:hAnsi="Arial" w:cs="Arial"/>
          <w:b/>
          <w:bCs/>
        </w:rPr>
      </w:pPr>
    </w:p>
    <w:p w14:paraId="218F0337" w14:textId="77777777" w:rsidR="00692A7D" w:rsidRPr="00274504" w:rsidRDefault="00692A7D" w:rsidP="000A6400">
      <w:pPr>
        <w:pStyle w:val="Paragraphedeliste"/>
        <w:ind w:hanging="720"/>
        <w:jc w:val="both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Ce qui est attendu de vous :</w:t>
      </w:r>
    </w:p>
    <w:p w14:paraId="067B0B75" w14:textId="77777777" w:rsidR="00692A7D" w:rsidRPr="00274504" w:rsidRDefault="00692A7D" w:rsidP="000A64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La première étape</w:t>
      </w:r>
      <w:r w:rsidRPr="00274504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14:paraId="39733D01" w14:textId="77777777" w:rsidR="00692A7D" w:rsidRPr="00274504" w:rsidRDefault="00692A7D" w:rsidP="000A64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La deuxième étape</w:t>
      </w:r>
      <w:r w:rsidRPr="00274504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14:paraId="14F81D5E" w14:textId="77777777" w:rsidR="00692A7D" w:rsidRPr="00274504" w:rsidRDefault="00692A7D" w:rsidP="000A6400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 xml:space="preserve">La troisième étape </w:t>
      </w:r>
      <w:r w:rsidRPr="00274504">
        <w:rPr>
          <w:rFonts w:ascii="Arial" w:hAnsi="Arial" w:cs="Arial"/>
        </w:rPr>
        <w:t>sera de me montrer le résultat de votre travail, permettant de répondre à la question.</w:t>
      </w:r>
    </w:p>
    <w:p w14:paraId="0D8B5600" w14:textId="77777777" w:rsidR="00692A7D" w:rsidRPr="00274504" w:rsidRDefault="00692A7D" w:rsidP="000A6400">
      <w:pPr>
        <w:widowControl w:val="0"/>
        <w:suppressAutoHyphens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</w:rPr>
      </w:pPr>
    </w:p>
    <w:p w14:paraId="356EEFFA" w14:textId="77777777" w:rsidR="00692A7D" w:rsidRPr="00274504" w:rsidRDefault="00692A7D" w:rsidP="000A6400">
      <w:pPr>
        <w:spacing w:line="276" w:lineRule="auto"/>
        <w:jc w:val="both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Remarque :</w:t>
      </w:r>
      <w:r w:rsidRPr="00274504">
        <w:rPr>
          <w:rFonts w:ascii="Arial" w:hAnsi="Arial" w:cs="Arial"/>
        </w:rPr>
        <w:t xml:space="preserve"> </w:t>
      </w:r>
    </w:p>
    <w:p w14:paraId="7BF92993" w14:textId="77777777" w:rsidR="00692A7D" w:rsidRPr="00274504" w:rsidRDefault="00692A7D" w:rsidP="000A6400">
      <w:pPr>
        <w:spacing w:line="276" w:lineRule="auto"/>
        <w:ind w:left="357"/>
        <w:jc w:val="both"/>
        <w:rPr>
          <w:rFonts w:ascii="Arial" w:hAnsi="Arial" w:cs="Arial"/>
        </w:rPr>
      </w:pPr>
      <w:r w:rsidRPr="00274504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14:paraId="20BCF1DA" w14:textId="77777777" w:rsidR="00692A7D" w:rsidRPr="00C34D94" w:rsidRDefault="00692A7D" w:rsidP="000A6400">
      <w:pPr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C34D94">
        <w:rPr>
          <w:rFonts w:ascii="Arial" w:hAnsi="Arial" w:cs="Arial"/>
          <w:b/>
          <w:bCs/>
        </w:rPr>
        <w:t xml:space="preserve">S’il le juge nécessaire, le candidat n’est pas obligé d’utiliser ces ressources et questions d’aide. </w:t>
      </w:r>
    </w:p>
    <w:p w14:paraId="0B96FF02" w14:textId="77777777" w:rsidR="00291F99" w:rsidRDefault="00291F99" w:rsidP="00291F9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Questions et r</w:t>
      </w:r>
      <w:r w:rsidRPr="001E3C11">
        <w:rPr>
          <w:rFonts w:ascii="Arial" w:hAnsi="Arial" w:cs="Arial"/>
          <w:b/>
          <w:bCs/>
          <w:sz w:val="22"/>
          <w:szCs w:val="22"/>
        </w:rPr>
        <w:t>essources d’aide à la résolution</w:t>
      </w:r>
    </w:p>
    <w:p w14:paraId="3AC195CA" w14:textId="77777777" w:rsidR="00692A7D" w:rsidRDefault="00692A7D" w:rsidP="00692A7D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2F9C4AB7" w14:textId="77777777" w:rsidR="00291F99" w:rsidRPr="000A6400" w:rsidRDefault="00291F99" w:rsidP="000A6400">
      <w:pPr>
        <w:spacing w:line="278" w:lineRule="auto"/>
        <w:ind w:left="284" w:right="332"/>
        <w:rPr>
          <w:rFonts w:ascii="Arial" w:hAnsi="Arial" w:cs="Arial"/>
        </w:rPr>
      </w:pPr>
      <w:r w:rsidRPr="000A6400">
        <w:rPr>
          <w:rFonts w:ascii="Arial" w:hAnsi="Arial" w:cs="Arial"/>
          <w:u w:val="single"/>
        </w:rPr>
        <w:t>Question</w:t>
      </w:r>
      <w:r w:rsidRPr="000A6400">
        <w:rPr>
          <w:rFonts w:ascii="Arial" w:hAnsi="Arial" w:cs="Arial"/>
        </w:rPr>
        <w:t xml:space="preserve"> : </w:t>
      </w:r>
    </w:p>
    <w:p w14:paraId="19EB0A47" w14:textId="77777777" w:rsidR="00291F99" w:rsidRPr="000A6400" w:rsidRDefault="00291F99" w:rsidP="000A6400">
      <w:pPr>
        <w:spacing w:after="240" w:line="278" w:lineRule="auto"/>
        <w:ind w:left="677" w:right="332"/>
        <w:jc w:val="both"/>
        <w:rPr>
          <w:rFonts w:ascii="Arial" w:hAnsi="Arial" w:cs="Arial"/>
        </w:rPr>
      </w:pPr>
      <w:r w:rsidRPr="000A6400">
        <w:rPr>
          <w:rFonts w:ascii="Arial" w:hAnsi="Arial" w:cs="Arial"/>
        </w:rPr>
        <w:t xml:space="preserve">La fonction </w:t>
      </w:r>
      <m:oMath>
        <m:r>
          <w:rPr>
            <w:rFonts w:ascii="Cambria Math" w:hAnsi="Cambria Math" w:cs="Arial"/>
            <w:sz w:val="26"/>
          </w:rPr>
          <m:t>f</m:t>
        </m:r>
      </m:oMath>
      <w:r w:rsidRPr="000A6400">
        <w:rPr>
          <w:rFonts w:ascii="Arial" w:hAnsi="Arial" w:cs="Arial"/>
        </w:rPr>
        <w:t xml:space="preserve"> qui modélise lorsque </w:t>
      </w:r>
      <m:oMath>
        <m:r>
          <w:rPr>
            <w:rFonts w:ascii="Cambria Math" w:hAnsi="Cambria Math" w:cs="Arial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 ;40</m:t>
            </m:r>
          </m:e>
        </m:d>
      </m:oMath>
      <w:r w:rsidRPr="000A6400">
        <w:rPr>
          <w:rFonts w:ascii="Arial" w:hAnsi="Arial" w:cs="Arial"/>
        </w:rPr>
        <w:t xml:space="preserve"> le bénéfice escompté par la commercialisation d’un nombre de flacons compris entre 1</w:t>
      </w:r>
      <w:r w:rsidR="000A6400">
        <w:rPr>
          <w:rFonts w:ascii="Arial" w:hAnsi="Arial" w:cs="Arial"/>
        </w:rPr>
        <w:t xml:space="preserve"> 000 </w:t>
      </w:r>
      <w:r w:rsidRPr="000A6400">
        <w:rPr>
          <w:rFonts w:ascii="Arial" w:hAnsi="Arial" w:cs="Arial"/>
        </w:rPr>
        <w:t>et 40 000, a pour expression algébrique :</w:t>
      </w:r>
    </w:p>
    <w:p w14:paraId="68F5F752" w14:textId="77777777" w:rsidR="00291F99" w:rsidRPr="004F3F06" w:rsidRDefault="00291F99" w:rsidP="00291F9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line="480" w:lineRule="auto"/>
        <w:ind w:right="332"/>
        <w:contextualSpacing w:val="0"/>
        <w:rPr>
          <w:i/>
          <w:sz w:val="26"/>
        </w:rPr>
      </w:pPr>
      <m:oMath>
        <m:r>
          <w:rPr>
            <w:rFonts w:ascii="Cambria Math" w:hAnsi="Cambria Math"/>
            <w:sz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</w:rPr>
            </m:ctrlPr>
          </m:dPr>
          <m:e>
            <m:r>
              <w:rPr>
                <w:rFonts w:ascii="Cambria Math" w:hAnsi="Cambria Math"/>
                <w:sz w:val="26"/>
              </w:rPr>
              <m:t>x</m:t>
            </m:r>
          </m:e>
        </m:d>
        <m:r>
          <w:rPr>
            <w:rFonts w:ascii="Cambria Math" w:hAnsi="Cambria Math"/>
            <w:sz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</w:rPr>
              <m:t>2</m:t>
            </m:r>
          </m:sup>
        </m:sSup>
        <m:r>
          <w:rPr>
            <w:rFonts w:ascii="Cambria Math" w:hAnsi="Cambria Math"/>
            <w:sz w:val="26"/>
          </w:rPr>
          <m:t>-24x+225</m:t>
        </m:r>
      </m:oMath>
    </w:p>
    <w:p w14:paraId="3F1DE11A" w14:textId="77777777" w:rsidR="00291F99" w:rsidRPr="004F3F06" w:rsidRDefault="00291F99" w:rsidP="00291F9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line="480" w:lineRule="auto"/>
        <w:ind w:right="332"/>
        <w:contextualSpacing w:val="0"/>
        <w:rPr>
          <w:sz w:val="26"/>
        </w:rPr>
      </w:pPr>
      <m:oMath>
        <m:r>
          <w:rPr>
            <w:rFonts w:ascii="Cambria Math" w:hAnsi="Cambria Math"/>
            <w:sz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</w:rPr>
            </m:ctrlPr>
          </m:dPr>
          <m:e>
            <m:r>
              <w:rPr>
                <w:rFonts w:ascii="Cambria Math" w:hAnsi="Cambria Math"/>
                <w:sz w:val="26"/>
              </w:rPr>
              <m:t>x</m:t>
            </m:r>
          </m:e>
        </m:d>
        <m:r>
          <w:rPr>
            <w:rFonts w:ascii="Cambria Math" w:hAnsi="Cambria Math"/>
            <w:sz w:val="26"/>
          </w:rPr>
          <m:t>=-</m:t>
        </m:r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</w:rPr>
              <m:t>2</m:t>
            </m:r>
          </m:sup>
        </m:sSup>
        <m:r>
          <w:rPr>
            <w:rFonts w:ascii="Cambria Math" w:hAnsi="Cambria Math"/>
            <w:sz w:val="26"/>
          </w:rPr>
          <m:t>+40x-225</m:t>
        </m:r>
      </m:oMath>
    </w:p>
    <w:p w14:paraId="785173E4" w14:textId="77777777" w:rsidR="00291F99" w:rsidRPr="004F3F06" w:rsidRDefault="00291F99" w:rsidP="00291F9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line="480" w:lineRule="auto"/>
        <w:ind w:right="332"/>
        <w:contextualSpacing w:val="0"/>
        <w:rPr>
          <w:sz w:val="26"/>
        </w:rPr>
      </w:pPr>
      <m:oMath>
        <m:r>
          <w:rPr>
            <w:rFonts w:ascii="Cambria Math" w:hAnsi="Cambria Math"/>
            <w:sz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</w:rPr>
            </m:ctrlPr>
          </m:dPr>
          <m:e>
            <m:r>
              <w:rPr>
                <w:rFonts w:ascii="Cambria Math" w:hAnsi="Cambria Math"/>
                <w:sz w:val="26"/>
              </w:rPr>
              <m:t>x</m:t>
            </m:r>
          </m:e>
        </m:d>
        <m:r>
          <w:rPr>
            <w:rFonts w:ascii="Cambria Math" w:hAnsi="Cambria Math"/>
            <w:sz w:val="26"/>
          </w:rPr>
          <m:t>=16x</m:t>
        </m:r>
      </m:oMath>
    </w:p>
    <w:p w14:paraId="67D7DCAC" w14:textId="77777777" w:rsidR="00291F99" w:rsidRPr="00291F99" w:rsidRDefault="00291F99" w:rsidP="000A6400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u w:val="single"/>
        </w:rPr>
      </w:pPr>
      <w:r w:rsidRPr="00291F99">
        <w:rPr>
          <w:rFonts w:ascii="Arial" w:hAnsi="Arial" w:cs="Arial"/>
          <w:bCs/>
          <w:u w:val="single"/>
        </w:rPr>
        <w:t>Ressource 1 :</w:t>
      </w:r>
    </w:p>
    <w:p w14:paraId="5F39B396" w14:textId="77777777" w:rsidR="00291F99" w:rsidRPr="00291F99" w:rsidRDefault="000A6400" w:rsidP="00692A7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AE71B6">
        <w:rPr>
          <w:rFonts w:ascii="Arial" w:hAnsi="Arial" w:cs="Arial"/>
          <w:bCs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44A2B0F5" wp14:editId="306B6F76">
            <wp:simplePos x="0" y="0"/>
            <wp:positionH relativeFrom="column">
              <wp:posOffset>533400</wp:posOffset>
            </wp:positionH>
            <wp:positionV relativeFrom="paragraph">
              <wp:posOffset>89535</wp:posOffset>
            </wp:positionV>
            <wp:extent cx="5400675" cy="2167890"/>
            <wp:effectExtent l="0" t="0" r="952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B5A0F" w14:textId="77777777" w:rsidR="00692A7D" w:rsidRPr="00291F99" w:rsidRDefault="00692A7D" w:rsidP="00692A7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14:paraId="1FAABFC0" w14:textId="77777777" w:rsidR="00692A7D" w:rsidRDefault="00692A7D" w:rsidP="00692A7D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748AFB78" w14:textId="77777777" w:rsidR="007A427B" w:rsidRDefault="007A427B" w:rsidP="007A427B"/>
    <w:p w14:paraId="12DE18D1" w14:textId="77777777" w:rsidR="00AE71B6" w:rsidRDefault="00AE71B6" w:rsidP="007A427B"/>
    <w:p w14:paraId="6D6AC4E4" w14:textId="77777777" w:rsidR="00AE71B6" w:rsidRDefault="00AE71B6" w:rsidP="007A427B"/>
    <w:p w14:paraId="34105D29" w14:textId="77777777" w:rsidR="00AE71B6" w:rsidRDefault="00AE71B6" w:rsidP="007A427B"/>
    <w:p w14:paraId="72D2AAF5" w14:textId="77777777" w:rsidR="00AE71B6" w:rsidRDefault="00AE71B6" w:rsidP="007A427B"/>
    <w:p w14:paraId="16F57AA2" w14:textId="77777777" w:rsidR="00AE71B6" w:rsidRDefault="00AE71B6" w:rsidP="007A427B"/>
    <w:p w14:paraId="626E559E" w14:textId="77777777" w:rsidR="00AE71B6" w:rsidRDefault="00AE71B6" w:rsidP="007A427B"/>
    <w:p w14:paraId="3DD77427" w14:textId="77777777" w:rsidR="00AE71B6" w:rsidRDefault="00AE71B6" w:rsidP="007A427B"/>
    <w:p w14:paraId="0D8FC946" w14:textId="77777777" w:rsidR="00AE71B6" w:rsidRDefault="00AE71B6" w:rsidP="007A427B"/>
    <w:p w14:paraId="60293262" w14:textId="77777777" w:rsidR="00AE71B6" w:rsidRDefault="00AE71B6" w:rsidP="007A427B"/>
    <w:p w14:paraId="277EBD09" w14:textId="77777777" w:rsidR="000A6400" w:rsidRDefault="000A6400" w:rsidP="000A6400">
      <w:pPr>
        <w:rPr>
          <w:rFonts w:ascii="Arial" w:hAnsi="Arial" w:cs="Arial"/>
          <w:u w:val="single"/>
        </w:rPr>
      </w:pPr>
    </w:p>
    <w:p w14:paraId="4426B72B" w14:textId="77777777" w:rsidR="000A6400" w:rsidRDefault="000A6400" w:rsidP="000A6400">
      <w:pPr>
        <w:ind w:left="567" w:hanging="141"/>
        <w:rPr>
          <w:rFonts w:ascii="Arial" w:hAnsi="Arial" w:cs="Arial"/>
        </w:rPr>
      </w:pPr>
      <w:r w:rsidRPr="000A6400">
        <w:rPr>
          <w:rFonts w:ascii="Arial" w:hAnsi="Arial" w:cs="Arial"/>
          <w:u w:val="single"/>
        </w:rPr>
        <w:t>Ressource 2</w:t>
      </w:r>
      <w:r w:rsidRPr="000A6400">
        <w:rPr>
          <w:rFonts w:ascii="Arial" w:hAnsi="Arial" w:cs="Arial"/>
        </w:rPr>
        <w:t xml:space="preserve"> : </w:t>
      </w:r>
    </w:p>
    <w:p w14:paraId="1C4DCF9B" w14:textId="77777777" w:rsidR="000A6400" w:rsidRPr="000325D1" w:rsidRDefault="000A6400" w:rsidP="000A6400">
      <w:pPr>
        <w:ind w:left="567" w:hanging="141"/>
        <w:rPr>
          <w:rFonts w:ascii="Arial" w:hAnsi="Arial" w:cs="Symbol"/>
        </w:rPr>
      </w:pPr>
      <w:r w:rsidRPr="000A6400">
        <w:rPr>
          <w:rFonts w:ascii="Arial" w:hAnsi="Arial" w:cs="Arial"/>
        </w:rPr>
        <w:t>Exemple d</w:t>
      </w:r>
      <w:r>
        <w:rPr>
          <w:rFonts w:ascii="Arial" w:hAnsi="Arial" w:cs="Arial"/>
        </w:rPr>
        <w:t>u</w:t>
      </w:r>
      <w:r w:rsidRPr="000A6400">
        <w:rPr>
          <w:rFonts w:ascii="Arial" w:hAnsi="Arial" w:cs="Arial"/>
        </w:rPr>
        <w:t xml:space="preserve"> tableau</w:t>
      </w:r>
      <w:r>
        <w:rPr>
          <w:rFonts w:ascii="Arial" w:hAnsi="Arial" w:cs="Arial"/>
        </w:rPr>
        <w:t xml:space="preserve"> </w:t>
      </w:r>
      <w:r w:rsidR="00111927">
        <w:rPr>
          <w:rFonts w:ascii="Arial" w:hAnsi="Arial" w:cs="Arial"/>
        </w:rPr>
        <w:t xml:space="preserve">de variation </w:t>
      </w:r>
      <w:r w:rsidR="00111927" w:rsidRPr="00AA4CCE">
        <w:rPr>
          <w:rFonts w:ascii="Arial" w:hAnsi="Arial" w:cs="Arial"/>
        </w:rPr>
        <w:t xml:space="preserve">d’une fonction g sur l’intervalle </w:t>
      </w:r>
      <w:r w:rsidR="000325D1" w:rsidRPr="00AA4CCE">
        <w:rPr>
          <w:rFonts w:ascii="Arial" w:hAnsi="Arial" w:cs="Symbol"/>
        </w:rPr>
        <w:sym w:font="Symbol" w:char="F05B"/>
      </w:r>
      <w:r w:rsidR="000325D1" w:rsidRPr="00AA4CCE">
        <w:rPr>
          <w:rFonts w:ascii="Arial" w:hAnsi="Arial" w:cs="Symbol"/>
        </w:rPr>
        <w:t>100 ; 800</w:t>
      </w:r>
      <w:r w:rsidR="000325D1" w:rsidRPr="00AA4CCE">
        <w:rPr>
          <w:rFonts w:ascii="Arial" w:hAnsi="Arial" w:cs="Symbol"/>
        </w:rPr>
        <w:sym w:font="Symbol" w:char="F05D"/>
      </w:r>
    </w:p>
    <w:p w14:paraId="70221EC2" w14:textId="77777777" w:rsidR="000A6400" w:rsidRDefault="000A6400" w:rsidP="000A6400">
      <w:pPr>
        <w:rPr>
          <w:sz w:val="12"/>
          <w:szCs w:val="12"/>
        </w:rPr>
      </w:pPr>
    </w:p>
    <w:p w14:paraId="6802F42E" w14:textId="77777777" w:rsidR="000A6400" w:rsidRPr="00620A67" w:rsidRDefault="000A6400" w:rsidP="000A6400">
      <w:pPr>
        <w:rPr>
          <w:sz w:val="12"/>
          <w:szCs w:val="12"/>
        </w:rPr>
      </w:pPr>
    </w:p>
    <w:tbl>
      <w:tblPr>
        <w:tblW w:w="10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700"/>
        <w:gridCol w:w="4716"/>
      </w:tblGrid>
      <w:tr w:rsidR="000A6400" w:rsidRPr="00050ACE" w14:paraId="65575E51" w14:textId="77777777" w:rsidTr="000A6400">
        <w:trPr>
          <w:trHeight w:val="336"/>
        </w:trPr>
        <w:tc>
          <w:tcPr>
            <w:tcW w:w="803" w:type="dxa"/>
            <w:vAlign w:val="center"/>
          </w:tcPr>
          <w:p w14:paraId="545E84B7" w14:textId="77777777" w:rsidR="000A6400" w:rsidRPr="00050ACE" w:rsidRDefault="000A6400" w:rsidP="002D3191">
            <w:pPr>
              <w:spacing w:before="60" w:after="60"/>
              <w:jc w:val="center"/>
            </w:pPr>
            <w:r w:rsidRPr="00050ACE">
              <w:rPr>
                <w:position w:val="-6"/>
              </w:rPr>
              <w:object w:dxaOrig="200" w:dyaOrig="220" w14:anchorId="249FCE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7" o:title=""/>
                </v:shape>
                <o:OLEObject Type="Embed" ProgID="Equation.3" ShapeID="_x0000_i1025" DrawAspect="Content" ObjectID="_1654676079" r:id="rId8"/>
              </w:object>
            </w:r>
          </w:p>
        </w:tc>
        <w:tc>
          <w:tcPr>
            <w:tcW w:w="4700" w:type="dxa"/>
            <w:vAlign w:val="center"/>
          </w:tcPr>
          <w:p w14:paraId="491651EC" w14:textId="77777777" w:rsidR="000A6400" w:rsidRPr="00050ACE" w:rsidRDefault="00111927" w:rsidP="00111927">
            <w:pPr>
              <w:spacing w:before="60" w:after="60"/>
            </w:pPr>
            <w:r>
              <w:t xml:space="preserve">100                          </w:t>
            </w:r>
            <w:r w:rsidR="000A6400" w:rsidRPr="00050ACE">
              <w:t xml:space="preserve">240 </w:t>
            </w:r>
            <w:r>
              <w:t xml:space="preserve">                             </w:t>
            </w:r>
            <w:r w:rsidRPr="00050ACE">
              <w:t>800</w:t>
            </w:r>
          </w:p>
        </w:tc>
        <w:tc>
          <w:tcPr>
            <w:tcW w:w="4716" w:type="dxa"/>
            <w:vMerge w:val="restart"/>
            <w:vAlign w:val="center"/>
          </w:tcPr>
          <w:p w14:paraId="7851A4B8" w14:textId="77777777" w:rsidR="000A6400" w:rsidRPr="00050ACE" w:rsidRDefault="000A6400" w:rsidP="002D3191">
            <w:r w:rsidRPr="00050ACE">
              <w:rPr>
                <w:b/>
              </w:rPr>
              <w:t>Indications </w:t>
            </w:r>
            <w:r w:rsidRPr="00050ACE">
              <w:t xml:space="preserve">: </w:t>
            </w:r>
          </w:p>
          <w:p w14:paraId="6F292CD0" w14:textId="77777777" w:rsidR="000A6400" w:rsidRPr="00050ACE" w:rsidRDefault="000A6400" w:rsidP="000A6400">
            <w:pPr>
              <w:numPr>
                <w:ilvl w:val="0"/>
                <w:numId w:val="11"/>
              </w:numPr>
            </w:pPr>
            <w:r w:rsidRPr="00050ACE">
              <w:t>Le signe de la dérivée indique le sens de variation de la fonction.</w:t>
            </w:r>
          </w:p>
          <w:p w14:paraId="19A91F13" w14:textId="77777777" w:rsidR="000A6400" w:rsidRPr="00050ACE" w:rsidRDefault="000A6400" w:rsidP="000A6400">
            <w:pPr>
              <w:numPr>
                <w:ilvl w:val="0"/>
                <w:numId w:val="11"/>
              </w:numPr>
            </w:pPr>
            <w:r w:rsidRPr="00050ACE">
              <w:t xml:space="preserve">La valeur de </w:t>
            </w:r>
            <w:r w:rsidRPr="00050ACE">
              <w:rPr>
                <w:position w:val="-6"/>
              </w:rPr>
              <w:object w:dxaOrig="200" w:dyaOrig="220" w14:anchorId="21B437D6">
                <v:shape id="_x0000_i1026" type="#_x0000_t75" style="width:9.75pt;height:11.25pt" o:ole="">
                  <v:imagedata r:id="rId7" o:title=""/>
                </v:shape>
                <o:OLEObject Type="Embed" ProgID="Equation.3" ShapeID="_x0000_i1026" DrawAspect="Content" ObjectID="_1654676080" r:id="rId9"/>
              </w:object>
            </w:r>
            <w:r w:rsidRPr="00050ACE">
              <w:t xml:space="preserve"> où la dérivée s’annule </w:t>
            </w:r>
            <w:r>
              <w:t xml:space="preserve">et change de signe </w:t>
            </w:r>
            <w:r w:rsidRPr="00050ACE">
              <w:t>correspond au maximum ou au minimum de la fonction.</w:t>
            </w:r>
          </w:p>
          <w:p w14:paraId="0819EAF5" w14:textId="7230B3A8" w:rsidR="000A6400" w:rsidRPr="00050ACE" w:rsidRDefault="000A6400" w:rsidP="00286643">
            <w:pPr>
              <w:numPr>
                <w:ilvl w:val="0"/>
                <w:numId w:val="11"/>
              </w:numPr>
            </w:pPr>
            <w:r w:rsidRPr="00050ACE">
              <w:t>Ici « 52 » est le maximum de la fonction</w:t>
            </w:r>
            <w:r w:rsidRPr="00050ACE">
              <w:rPr>
                <w:position w:val="-10"/>
              </w:rPr>
              <w:object w:dxaOrig="220" w:dyaOrig="260" w14:anchorId="19CED0C8">
                <v:shape id="_x0000_i1027" type="#_x0000_t75" style="width:11.25pt;height:12.75pt" o:ole="">
                  <v:imagedata r:id="rId10" o:title=""/>
                </v:shape>
                <o:OLEObject Type="Embed" ProgID="Equation.3" ShapeID="_x0000_i1027" DrawAspect="Content" ObjectID="_1654676081" r:id="rId11"/>
              </w:object>
            </w:r>
            <w:r w:rsidR="00230B9A" w:rsidRPr="00AA4CCE">
              <w:t xml:space="preserve">en </w:t>
            </w:r>
            <w:r w:rsidR="00230B9A" w:rsidRPr="00AA4CCE">
              <w:rPr>
                <w:i/>
                <w:iCs/>
              </w:rPr>
              <w:t>x</w:t>
            </w:r>
            <w:r w:rsidR="00230B9A" w:rsidRPr="00AA4CCE">
              <w:t xml:space="preserve"> = 240 </w:t>
            </w:r>
            <w:r w:rsidR="00111927" w:rsidRPr="00AA4CCE">
              <w:t>car g</w:t>
            </w:r>
            <w:r w:rsidR="00230B9A" w:rsidRPr="00AA4CCE">
              <w:t xml:space="preserve"> cro</w:t>
            </w:r>
            <w:r w:rsidR="00286643">
              <w:t>î</w:t>
            </w:r>
            <w:r w:rsidR="00230B9A" w:rsidRPr="00AA4CCE">
              <w:t>t avant cette valeur et décro</w:t>
            </w:r>
            <w:r w:rsidR="00286643">
              <w:t>î</w:t>
            </w:r>
            <w:bookmarkStart w:id="0" w:name="_GoBack"/>
            <w:bookmarkEnd w:id="0"/>
            <w:r w:rsidR="00230B9A" w:rsidRPr="00AA4CCE">
              <w:t>t après</w:t>
            </w:r>
            <w:r w:rsidRPr="00AA4CCE">
              <w:t>.</w:t>
            </w:r>
          </w:p>
        </w:tc>
      </w:tr>
      <w:tr w:rsidR="000A6400" w:rsidRPr="00050ACE" w14:paraId="797A5B5F" w14:textId="77777777" w:rsidTr="000A6400">
        <w:trPr>
          <w:trHeight w:val="377"/>
        </w:trPr>
        <w:tc>
          <w:tcPr>
            <w:tcW w:w="803" w:type="dxa"/>
            <w:vAlign w:val="center"/>
          </w:tcPr>
          <w:p w14:paraId="63CA34CC" w14:textId="77777777" w:rsidR="000A6400" w:rsidRPr="00050ACE" w:rsidRDefault="000A6400" w:rsidP="002D3191">
            <w:pPr>
              <w:spacing w:before="60" w:after="60"/>
              <w:jc w:val="center"/>
            </w:pPr>
            <w:r w:rsidRPr="00050ACE">
              <w:rPr>
                <w:position w:val="-10"/>
              </w:rPr>
              <w:object w:dxaOrig="580" w:dyaOrig="320" w14:anchorId="2E2C3970">
                <v:shape id="_x0000_i1028" type="#_x0000_t75" style="width:29.25pt;height:15.75pt" o:ole="">
                  <v:imagedata r:id="rId12" o:title=""/>
                </v:shape>
                <o:OLEObject Type="Embed" ProgID="Equation.3" ShapeID="_x0000_i1028" DrawAspect="Content" ObjectID="_1654676082" r:id="rId13"/>
              </w:object>
            </w:r>
          </w:p>
        </w:tc>
        <w:tc>
          <w:tcPr>
            <w:tcW w:w="4700" w:type="dxa"/>
            <w:vAlign w:val="center"/>
          </w:tcPr>
          <w:p w14:paraId="5F585B1C" w14:textId="77777777" w:rsidR="000A6400" w:rsidRPr="00050ACE" w:rsidRDefault="000A6400" w:rsidP="002D3191">
            <w:pPr>
              <w:spacing w:before="60" w:after="60"/>
            </w:pPr>
            <w:r w:rsidRPr="00050ACE">
              <w:t xml:space="preserve">   </w:t>
            </w:r>
            <w:r w:rsidR="00230B9A">
              <w:t xml:space="preserve">           +                  </w:t>
            </w:r>
            <w:r w:rsidRPr="00050ACE">
              <w:t>0                 -</w:t>
            </w:r>
          </w:p>
        </w:tc>
        <w:tc>
          <w:tcPr>
            <w:tcW w:w="4716" w:type="dxa"/>
            <w:vMerge/>
          </w:tcPr>
          <w:p w14:paraId="5BAC3BAE" w14:textId="77777777" w:rsidR="000A6400" w:rsidRPr="00050ACE" w:rsidRDefault="000A6400" w:rsidP="002D3191"/>
        </w:tc>
      </w:tr>
      <w:tr w:rsidR="000A6400" w:rsidRPr="00050ACE" w14:paraId="7B0187E1" w14:textId="77777777" w:rsidTr="000A6400">
        <w:trPr>
          <w:trHeight w:val="1186"/>
        </w:trPr>
        <w:tc>
          <w:tcPr>
            <w:tcW w:w="803" w:type="dxa"/>
            <w:vAlign w:val="center"/>
          </w:tcPr>
          <w:p w14:paraId="6610518E" w14:textId="77777777" w:rsidR="000A6400" w:rsidRPr="00050ACE" w:rsidRDefault="000A6400" w:rsidP="002D3191">
            <w:pPr>
              <w:jc w:val="center"/>
            </w:pPr>
            <w:r w:rsidRPr="00050ACE">
              <w:rPr>
                <w:position w:val="-10"/>
              </w:rPr>
              <w:object w:dxaOrig="520" w:dyaOrig="320" w14:anchorId="71A43AAD">
                <v:shape id="_x0000_i1029" type="#_x0000_t75" style="width:26.25pt;height:15.75pt" o:ole="">
                  <v:imagedata r:id="rId14" o:title=""/>
                </v:shape>
                <o:OLEObject Type="Embed" ProgID="Equation.3" ShapeID="_x0000_i1029" DrawAspect="Content" ObjectID="_1654676083" r:id="rId15"/>
              </w:object>
            </w:r>
          </w:p>
        </w:tc>
        <w:tc>
          <w:tcPr>
            <w:tcW w:w="4700" w:type="dxa"/>
          </w:tcPr>
          <w:p w14:paraId="1B15B324" w14:textId="77777777" w:rsidR="000A6400" w:rsidRPr="00050ACE" w:rsidRDefault="00230B9A" w:rsidP="002D3191">
            <w:pPr>
              <w:tabs>
                <w:tab w:val="center" w:pos="24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CED28" wp14:editId="1B32FCFD">
                      <wp:simplePos x="0" y="0"/>
                      <wp:positionH relativeFrom="column">
                        <wp:posOffset>1491698</wp:posOffset>
                      </wp:positionH>
                      <wp:positionV relativeFrom="paragraph">
                        <wp:posOffset>209082</wp:posOffset>
                      </wp:positionV>
                      <wp:extent cx="1032427" cy="455764"/>
                      <wp:effectExtent l="0" t="0" r="85725" b="78105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2427" cy="4557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59A6E8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23" o:spid="_x0000_s1026" type="#_x0000_t32" style="position:absolute;margin-left:117.45pt;margin-top:16.45pt;width:81.3pt;height:3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BTqksCAAB4BAAADgAAAGRycy9lMm9Eb2MueG1srFRLbtswEN0X6B0I7m19LDuOEDkoJLubtA2Q&#10;9AA0SVlEKZIgactG0fv0Hr1YhrTsNu2mKKoFNRTn8+bNo+7uj71EB26d0KrC2TTFiCuqmVC7Cn9+&#10;3kyWGDlPFCNSK17hE3f4fvX2zd1gSp7rTkvGLYIkypWDqXDnvSmTxNGO98RNteEKDltte+Jha3cJ&#10;s2SA7L1M8jRdJIO2zFhNuXPwtTkf4lXM37ac+k9t67hHssKAzcfVxnUb1mR1R8qdJaYTdIRB/gFF&#10;T4SCotdUDfEE7a34I1UvqNVOt35KdZ/othWUxx6gmyz9rZunjhgeewFynLnS5P5fWvrx8GiRYBXO&#10;Zxgp0sOMaq0UEMf3FjGrhUfkwClq5Y/vMBUEfkDaYFwJsbV6tKFtelRP5kHTLw4pXXdE7XgE/3wy&#10;kDALEcmrkLBxBkpvhw+agQ/Zex0ZPLa2DymBG3SMgzpdB8WPHlH4mKWzvMhvMKJwVsznN4siliDl&#10;JdpY599z3aNgVNh5S8Su82Nr2maxFjk8OB+wkfISEEorvRFSRmlIhYYK387zeQxwWgoWDoObs7tt&#10;LS06kCCu+IwoXrlZvVcsJus4YevR9kRIsJGPDHkrgDPJcajWc4aR5HCfgnWGJ1WoCP0D4NE66+vr&#10;bXq7Xq6XxaTIF+tJkTbN5N2mLiaLTXYzb2ZNXTfZtwA+K8pOMMZVwH/Relb8nZbGW3dW6VXtV6KS&#10;19kjowD28o6gowDCzM/q2Wp2erShu6AFkHd0Hq9iuD+/7qPXzx/G6gUAAP//AwBQSwMEFAAGAAgA&#10;AAAhAE8MZjviAAAACgEAAA8AAABkcnMvZG93bnJldi54bWxMj8FOwzAMhu9IvENkJG4spR0dLU0n&#10;YEL0AhIbQhyzxjQRTVI12dbx9DMnOFmWP/3+/mo52Z7tcQzGOwHXswQYutYr4zoB75unq1tgIUqn&#10;ZO8dCjhigGV9flbJUvmDe8P9OnaMQlwopQAd41ByHlqNVoaZH9DR7cuPVkZax46rUR4o3PY8TZKc&#10;W2kcfdBywEeN7fd6ZwXE1edR5x/tQ2FeN88vuflpmmYlxOXFdH8HLOIU/2D41Sd1qMlp63dOBdYL&#10;SLN5QaiALKVJQFYsboBtiUzmC+B1xf9XqE8AAAD//wMAUEsBAi0AFAAGAAgAAAAhAOSZw8D7AAAA&#10;4QEAABMAAAAAAAAAAAAAAAAAAAAAAFtDb250ZW50X1R5cGVzXS54bWxQSwECLQAUAAYACAAAACEA&#10;I7Jq4dcAAACUAQAACwAAAAAAAAAAAAAAAAAsAQAAX3JlbHMvLnJlbHNQSwECLQAUAAYACAAAACEA&#10;MdBTqksCAAB4BAAADgAAAAAAAAAAAAAAAAAsAgAAZHJzL2Uyb0RvYy54bWxQSwECLQAUAAYACAAA&#10;ACEATwxmO+IAAAAKAQAADwAAAAAAAAAAAAAAAACj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9469AC" wp14:editId="4EA6DB2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664210</wp:posOffset>
                      </wp:positionV>
                      <wp:extent cx="654685" cy="340995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68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FB9E3" w14:textId="77777777" w:rsidR="00230B9A" w:rsidRPr="00FC450B" w:rsidRDefault="00230B9A" w:rsidP="00230B9A">
                                  <w:pPr>
                                    <w:tabs>
                                      <w:tab w:val="center" w:pos="2443"/>
                                    </w:tabs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gramStart"/>
                                  <w:r>
                                    <w:t>g(</w:t>
                                  </w:r>
                                  <w:proofErr w:type="gramEnd"/>
                                  <w:r>
                                    <w:t>800)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E9469A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7.8pt;margin-top:52.3pt;width:51.5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9di8CAABaBAAADgAAAGRycy9lMm9Eb2MueG1srFRdb9owFH2ftP9g+X0kfK5EhIq1YpqE2kq0&#10;qrQ349gkUuzr2YaE/fpdO4Gybk/TXsz9yvW95xyzuG1VTY7Cugp0ToeDlBKhORSV3uf05Xn96YYS&#10;55kuWA1a5PQkHL1dfvywaEwmRlBCXQhLsIl2WWNyWnpvsiRxvBSKuQEYoTEpwSrm0bX7pLCswe6q&#10;TkZpOksasIWxwIVzGL3vknQZ+0spuH+U0glP6pzibD6eNp67cCbLBcv2lpmy4v0Y7B+mUKzSeOml&#10;1T3zjBxs9UcrVXELDqQfcFAJSFlxEXfAbYbpu222JTMi7oLgOHOByf2/tvzh+GRJVeR0TIlmCin6&#10;jkSRQhAvWi/IOEDUGJdh5dZgrW+/QItUn+MOg2HzVloVfnEngnkE+3QBGDsRjsHZdDK7mVLCMTWe&#10;pPP5NHRJ3j421vmvAhQJRk4t8hdhZceN813puSTcpWFd1XXksNa/BbBnFxFRBP3XYY9u3mD5dtf2&#10;y+2gOOFuFjqBOMPXFU6wYc4/MYuKwHVQ5f4RD1lDk1PoLUpKsD//Fg/1SBRmKWlQYTl1Pw7MCkrq&#10;bxopnA8nkyDJ6Eymn0fo2OvM7jqjD+oOUMRDfE+GRzPU+/psSgvqFR/DKtyKKaY53p1TfzbvfKd7&#10;fExcrFaxCEVomN/oreGhdYAw4PvcvjJrehKCDh7grEWWveOiq+3AXx08yCoSFQDuUEWCg4MCjlT3&#10;jy28kGs/Vr39JSx/AQAA//8DAFBLAwQUAAYACAAAACEArhCPCN4AAAALAQAADwAAAGRycy9kb3du&#10;cmV2LnhtbEyPQU/DMAyF70j8h8hI3FgCa7ZSmk4IxBXEYEjcssZrKxqnarK1/HvMCW6239Pz98rN&#10;7HtxwjF2gQxcLxQIpDq4jhoD729PVzmImCw52wdCA98YYVOdn5W2cGGiVzxtUyM4hGJhDbQpDYWU&#10;sW7R27gIAxJrhzB6m3gdG+lGO3G47+WNUivpbUf8obUDPrRYf22P3sDu+fD5kamX5tHrYQqzkuRv&#10;pTGXF/P9HYiEc/ozwy8+o0PFTPtwJBdFb2Cp9YqtLKiMB3ZkOl+D2PNF50uQVSn/d6h+AAAA//8D&#10;AFBLAQItABQABgAIAAAAIQDkmcPA+wAAAOEBAAATAAAAAAAAAAAAAAAAAAAAAABbQ29udGVudF9U&#10;eXBlc10ueG1sUEsBAi0AFAAGAAgAAAAhACOyauHXAAAAlAEAAAsAAAAAAAAAAAAAAAAALAEAAF9y&#10;ZWxzLy5yZWxzUEsBAi0AFAAGAAgAAAAhAIHL/XYvAgAAWgQAAA4AAAAAAAAAAAAAAAAALAIAAGRy&#10;cy9lMm9Eb2MueG1sUEsBAi0AFAAGAAgAAAAhAK4QjwjeAAAACwEAAA8AAAAAAAAAAAAAAAAAhwQA&#10;AGRycy9kb3ducmV2LnhtbFBLBQYAAAAABAAEAPMAAACSBQAAAAA=&#10;" filled="f" stroked="f">
                      <v:fill o:detectmouseclick="t"/>
                      <v:textbox>
                        <w:txbxContent>
                          <w:p w14:paraId="0F3FB9E3" w14:textId="77777777" w:rsidR="00230B9A" w:rsidRPr="00FC450B" w:rsidRDefault="00230B9A" w:rsidP="00230B9A">
                            <w:pPr>
                              <w:tabs>
                                <w:tab w:val="center" w:pos="2443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8</w:t>
                            </w:r>
                            <w:r>
                              <w:t>00)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314D56" wp14:editId="6870DFF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201128</wp:posOffset>
                      </wp:positionV>
                      <wp:extent cx="1028396" cy="463716"/>
                      <wp:effectExtent l="0" t="50800" r="64135" b="44450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396" cy="463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9B43627" id="Connecteur droit avec flèche 24" o:spid="_x0000_s1026" type="#_x0000_t32" style="position:absolute;margin-left:18.75pt;margin-top:15.85pt;width:81pt;height:3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nz2FECAACCBAAADgAAAGRycy9lMm9Eb2MueG1srFTBbtswDL0P2D8Iuqe2UzdNjDrFYCe7dFuA&#10;drsrkhwLkyVBUuIEw/5n/9EfGyW76bJdhmE+yJRFPj6ST767P3YSHbh1QqsSZ1cpRlxRzYTalfjz&#10;03oyx8h5ohiRWvESn7jD98u3b+56U/CpbrVk3CIAUa7oTYlb702RJI62vCPuShuu4LDRtiMetnaX&#10;MEt6QO9kMk3TWdJry4zVlDsHX+vhEC8jftNw6j81jeMeyRIDNx9XG9dtWJPlHSl2lphW0JEG+QcW&#10;HREKkp6hauIJ2lvxB1QnqNVON/6K6i7RTSMojzVANVn6WzWPLTE81gLNcebcJvf/YOnHw8YiwUo8&#10;zTFSpIMZVVopaBzfW8SsFh6RA6eokc8/YCoI/KBpvXEFxFZqY0PZ9KgezYOmXx1SumqJ2vFI/ulk&#10;ADALEclFSNg4A6m3/QfNwIfsvY4dPDa2g2TCfAmBARy6hI5xZKfzyPjRIwofs3Q6v17MMKJwls+u&#10;b7NZTEaKgBOijXX+PdcdCkaJnbdE7Fo/FqntkIMcHpwPLF8DQrDSayFlFIlUqC/x4mZ6E0k5LQUL&#10;h8HN2d22khYdSJBZfEYWF25W7xWLYC0nbDXanggJNvKxV94K6J7kOGTrOMNIcrhZwRroSRUyQv1A&#10;eLQGpX1bpIvVfDXPJ/l0tprkaV1P3q2rfDJbZ7c39XVdVXX2PZDP8qIVjHEV+L+oPsv/TlXj/Rv0&#10;etb9uVHJJXrsKJB9eUfSUQph+oOOtpqdNjZUF1QBQo/O46UMN+nXffR6/XUsfwIAAP//AwBQSwME&#10;FAAGAAgAAAAhANrwu0PfAAAACQEAAA8AAABkcnMvZG93bnJldi54bWxMj09PwkAQxe8mfofNkHgx&#10;sgXFQu2WGBU5EWLF+9Id2obubNNdoP32Dic9zZ/38uY36bK3jThj52tHCibjCARS4UxNpYLd9+ph&#10;DsIHTUY3jlDBgB6W2e1NqhPjLvSF5zyUgkPIJ1pBFUKbSOmLCq32Y9cisXZwndWBx66UptMXDreN&#10;nEbRs7S6Jr5Q6RbfKiyO+ckqeM+3s9XP/a6fDsV6k3/Oj1saPpS6G/WvLyAC9uHPDFd8RoeMmfbu&#10;RMaLRsFjPGMn10kM4qovFrzYcxM9xSCzVP7/IPsFAAD//wMAUEsBAi0AFAAGAAgAAAAhAOSZw8D7&#10;AAAA4QEAABMAAAAAAAAAAAAAAAAAAAAAAFtDb250ZW50X1R5cGVzXS54bWxQSwECLQAUAAYACAAA&#10;ACEAI7Jq4dcAAACUAQAACwAAAAAAAAAAAAAAAAAsAQAAX3JlbHMvLnJlbHNQSwECLQAUAAYACAAA&#10;ACEAQ4nz2FECAACCBAAADgAAAAAAAAAAAAAAAAAsAgAAZHJzL2Uyb0RvYy54bWxQSwECLQAUAAYA&#10;CAAAACEA2vC7Q9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AAAB30" wp14:editId="51765C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664845</wp:posOffset>
                      </wp:positionV>
                      <wp:extent cx="589280" cy="342265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202724" w14:textId="77777777" w:rsidR="00230B9A" w:rsidRPr="00FC450B" w:rsidRDefault="00230B9A" w:rsidP="00230B9A">
                                  <w:pPr>
                                    <w:tabs>
                                      <w:tab w:val="center" w:pos="2443"/>
                                    </w:tabs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gramStart"/>
                                  <w:r>
                                    <w:t>g(</w:t>
                                  </w:r>
                                  <w:proofErr w:type="gramEnd"/>
                                  <w:r>
                                    <w:t>100)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FAAAB30" id="Zone de texte 2" o:spid="_x0000_s1027" type="#_x0000_t202" style="position:absolute;margin-left:-.25pt;margin-top:52.35pt;width:46.4pt;height:26.9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+q8C4CAABfBAAADgAAAGRycy9lMm9Eb2MueG1srFRNbxoxEL1X6n+wfC8LW0jJiiWiiagqoSQS&#10;iSLlZrw2u5LtsWzDLv31HXuBkLSnqhczXzueee+Z2U2nFdkL5xswJR0NhpQIw6FqzLakz0/LL1NK&#10;fGCmYgqMKOlBeHoz//xp1tpC5FCDqoQj2MT4orUlrUOwRZZ5XgvN/ACsMJiU4DQL6LptVjnWYnet&#10;snw4vMpacJV1wIX3GL3rk3Se+kspeHiQ0otAVElxtpBOl85NPLP5jBVbx2zd8OMY7B+m0KwxeOm5&#10;1R0LjOxc80cr3XAHHmQYcNAZSNlwkXbAbUbDD9usa2ZF2gXB8fYMk/9/bfn9/tGRpippTolhGil6&#10;RaJIJUgQXRAkjxC11hdYubZYG7rv0CHVp7jHYNy8k07HX9yJYB7BPpwBxk6EY3Ayvc6nmOGY+jrO&#10;86tJ7JK9fWydDz8EaBKNkjrkL8HK9isf+tJTSbzLwLJRKnGozLsA9uwjIong+HXco583WqHbdGn1&#10;8y4bqA64ooNeJ97yZYODrJgPj8yhMHB2FHt4wEMqaEsKR4uSGtyvv8VjPfKFWUpaFFpJDQJMifpp&#10;kMfr0XgcdZmc8eRbjo67zGwuM2anbwGVPMJHZXkyY31QJ1M60C/4IhbxTkwxw/HmkoaTeRt68eOL&#10;4mKxSEWoRMvCyqwtj60jjhHkp+6FOXtkIorhHk6CZMUHQvranoHFLoBsElsR5R5TZDk6qOLE9/HF&#10;xWdy6aeqt/+F+W8AAAD//wMAUEsDBBQABgAIAAAAIQDibLZU4AAAAAgBAAAPAAAAZHJzL2Rvd25y&#10;ZXYueG1sTI/BTsMwEETvSPyDtUhcUOs0paWEOBUCwaVVEYUDRydekkC8jmw3DXw9ywmOOzOafZOv&#10;R9uJAX1oHSmYTRMQSJUzLdUKXl8eJisQIWoyunOECr4wwLo4Pcl1ZtyRnnHYx1pwCYVMK2hi7DMp&#10;Q9Wg1WHqeiT23p23OvLpa2m8PnK57WSaJEtpdUv8odE93jVYfe4PVsH3k9+6NN0+zsq3eTvE+4uP&#10;3Wan1PnZeHsDIuIY/8Lwi8/oUDBT6Q5kgugUTBYcZDm5vALB/nU6B1GysFgtQRa5/D+g+AEAAP//&#10;AwBQSwECLQAUAAYACAAAACEA5JnDwPsAAADhAQAAEwAAAAAAAAAAAAAAAAAAAAAAW0NvbnRlbnRf&#10;VHlwZXNdLnhtbFBLAQItABQABgAIAAAAIQAjsmrh1wAAAJQBAAALAAAAAAAAAAAAAAAAACwBAABf&#10;cmVscy8ucmVsc1BLAQItABQABgAIAAAAIQCin6rwLgIAAF8EAAAOAAAAAAAAAAAAAAAAACwCAABk&#10;cnMvZTJvRG9jLnhtbFBLAQItABQABgAIAAAAIQDibLZU4AAAAAgBAAAPAAAAAAAAAAAAAAAAAIYE&#10;AABkcnMvZG93bnJldi54bWxQSwUGAAAAAAQABADzAAAAkwUAAAAA&#10;" filled="f" stroked="f">
                      <v:fill o:detectmouseclick="t"/>
                      <v:textbox>
                        <w:txbxContent>
                          <w:p w14:paraId="0E202724" w14:textId="77777777" w:rsidR="00230B9A" w:rsidRPr="00FC450B" w:rsidRDefault="00230B9A" w:rsidP="00230B9A">
                            <w:pPr>
                              <w:tabs>
                                <w:tab w:val="center" w:pos="2443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100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6400" w:rsidRPr="00050ACE">
              <w:t xml:space="preserve">                                 </w:t>
            </w:r>
            <w:r w:rsidR="000A6400">
              <w:t xml:space="preserve"> </w:t>
            </w:r>
            <w:r w:rsidR="000A6400" w:rsidRPr="00050ACE">
              <w:t>52</w:t>
            </w:r>
            <w:r w:rsidR="00111927">
              <w:t xml:space="preserve"> </w:t>
            </w:r>
          </w:p>
        </w:tc>
        <w:tc>
          <w:tcPr>
            <w:tcW w:w="4716" w:type="dxa"/>
            <w:vMerge/>
          </w:tcPr>
          <w:p w14:paraId="2A863DE7" w14:textId="77777777" w:rsidR="000A6400" w:rsidRPr="00050ACE" w:rsidRDefault="000A6400" w:rsidP="002D3191"/>
        </w:tc>
      </w:tr>
    </w:tbl>
    <w:p w14:paraId="04C6AF17" w14:textId="77777777" w:rsidR="000A6400" w:rsidRPr="00230B9A" w:rsidRDefault="000A6400" w:rsidP="00230B9A">
      <w:pPr>
        <w:rPr>
          <w:sz w:val="36"/>
          <w:szCs w:val="36"/>
        </w:rPr>
      </w:pPr>
    </w:p>
    <w:p w14:paraId="5537ABA5" w14:textId="77777777" w:rsidR="000A6400" w:rsidRPr="000A6400" w:rsidRDefault="000A6400" w:rsidP="000A6400">
      <w:pPr>
        <w:pStyle w:val="Paragraphedeliste"/>
        <w:ind w:left="567"/>
        <w:rPr>
          <w:rFonts w:ascii="Arial" w:hAnsi="Arial" w:cs="Arial"/>
        </w:rPr>
      </w:pPr>
      <w:r w:rsidRPr="000A6400">
        <w:rPr>
          <w:rFonts w:ascii="Arial" w:hAnsi="Arial" w:cs="Arial"/>
          <w:u w:val="single"/>
        </w:rPr>
        <w:t>Formulaire</w:t>
      </w:r>
      <w:r w:rsidRPr="000A6400">
        <w:rPr>
          <w:rFonts w:ascii="Arial" w:hAnsi="Arial" w:cs="Arial"/>
        </w:rPr>
        <w:t xml:space="preserve"> : </w:t>
      </w:r>
    </w:p>
    <w:p w14:paraId="53C0ABD0" w14:textId="77777777" w:rsidR="000A6400" w:rsidRPr="000A6400" w:rsidRDefault="000A6400" w:rsidP="000A6400">
      <w:pPr>
        <w:pStyle w:val="Paragraphedeliste"/>
        <w:ind w:left="567"/>
        <w:rPr>
          <w:rFonts w:ascii="Arial" w:hAnsi="Arial" w:cs="Arial"/>
        </w:rPr>
      </w:pPr>
    </w:p>
    <w:p w14:paraId="218C205C" w14:textId="77777777" w:rsidR="000A6400" w:rsidRPr="000A6400" w:rsidRDefault="000A6400" w:rsidP="000A6400">
      <w:pPr>
        <w:pStyle w:val="Paragraphedeliste"/>
        <w:ind w:left="567"/>
        <w:rPr>
          <w:rFonts w:ascii="Arial" w:hAnsi="Arial" w:cs="Arial"/>
        </w:rPr>
      </w:pPr>
      <w:r w:rsidRPr="000A6400">
        <w:rPr>
          <w:rFonts w:ascii="Arial" w:hAnsi="Arial" w:cs="Arial"/>
        </w:rPr>
        <w:t>Formules de dérivation pour une fonction définie et dérivable sur un intervalle donné :</w:t>
      </w:r>
    </w:p>
    <w:p w14:paraId="17C21C14" w14:textId="77777777" w:rsidR="000A6400" w:rsidRPr="00620A67" w:rsidRDefault="000A6400" w:rsidP="000A6400">
      <w:pPr>
        <w:rPr>
          <w:sz w:val="12"/>
          <w:szCs w:val="12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</w:tblGrid>
      <w:tr w:rsidR="000A6400" w:rsidRPr="00265984" w14:paraId="76452F69" w14:textId="77777777" w:rsidTr="00B715E7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CBBD6A7" w14:textId="77777777" w:rsidR="000A6400" w:rsidRPr="00265984" w:rsidRDefault="000A6400" w:rsidP="002D3191">
            <w:pPr>
              <w:jc w:val="center"/>
            </w:pPr>
            <w:r w:rsidRPr="00265984">
              <w:t xml:space="preserve">Fonction </w:t>
            </w:r>
            <w:r w:rsidRPr="00265984">
              <w:rPr>
                <w:i/>
                <w:iCs/>
              </w:rPr>
              <w:t>f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D267EAA" w14:textId="77777777" w:rsidR="000A6400" w:rsidRPr="00265984" w:rsidRDefault="000A6400" w:rsidP="002D3191">
            <w:pPr>
              <w:jc w:val="center"/>
            </w:pPr>
            <w:r w:rsidRPr="00265984">
              <w:t xml:space="preserve">Dérivée </w:t>
            </w:r>
            <w:r w:rsidRPr="00265984">
              <w:rPr>
                <w:i/>
                <w:iCs/>
              </w:rPr>
              <w:t>f '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D609DC" w14:textId="77777777" w:rsidR="000A6400" w:rsidRPr="00265984" w:rsidRDefault="000A6400" w:rsidP="002D3191">
            <w:pPr>
              <w:jc w:val="center"/>
            </w:pPr>
          </w:p>
        </w:tc>
      </w:tr>
      <w:tr w:rsidR="000A6400" w:rsidRPr="00265984" w14:paraId="6FBF8B2F" w14:textId="77777777" w:rsidTr="00B715E7">
        <w:trPr>
          <w:trHeight w:val="397"/>
          <w:jc w:val="center"/>
        </w:trPr>
        <w:tc>
          <w:tcPr>
            <w:tcW w:w="2552" w:type="dxa"/>
            <w:vAlign w:val="center"/>
          </w:tcPr>
          <w:p w14:paraId="5738BDF6" w14:textId="77777777" w:rsidR="000A6400" w:rsidRPr="00265984" w:rsidRDefault="000A6400" w:rsidP="002D3191">
            <w:pPr>
              <w:jc w:val="center"/>
            </w:pPr>
            <w:r w:rsidRPr="00265984">
              <w:rPr>
                <w:i/>
                <w:iCs/>
              </w:rPr>
              <w:t xml:space="preserve">a x </w:t>
            </w:r>
          </w:p>
        </w:tc>
        <w:tc>
          <w:tcPr>
            <w:tcW w:w="2552" w:type="dxa"/>
            <w:vAlign w:val="center"/>
          </w:tcPr>
          <w:p w14:paraId="36DC7915" w14:textId="77777777" w:rsidR="000A6400" w:rsidRPr="00265984" w:rsidRDefault="000A6400" w:rsidP="002D3191">
            <w:pPr>
              <w:jc w:val="center"/>
              <w:rPr>
                <w:i/>
                <w:iCs/>
              </w:rPr>
            </w:pPr>
            <w:r w:rsidRPr="00265984">
              <w:rPr>
                <w:i/>
                <w:iCs/>
              </w:rPr>
              <w:t>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DF7FD" w14:textId="77777777" w:rsidR="000A6400" w:rsidRPr="00265984" w:rsidRDefault="00230B9A" w:rsidP="000A6400">
            <w:pPr>
              <w:rPr>
                <w:i/>
                <w:iCs/>
              </w:rPr>
            </w:pPr>
            <w:r w:rsidRPr="00AA4CCE">
              <w:rPr>
                <w:i/>
                <w:iCs/>
              </w:rPr>
              <w:t> a et b </w:t>
            </w:r>
            <w:r w:rsidR="000A6400" w:rsidRPr="00AA4CCE">
              <w:rPr>
                <w:i/>
                <w:iCs/>
              </w:rPr>
              <w:t xml:space="preserve"> désignent </w:t>
            </w:r>
            <w:r w:rsidR="000A6400">
              <w:rPr>
                <w:i/>
                <w:iCs/>
              </w:rPr>
              <w:t>des nombres réels</w:t>
            </w:r>
          </w:p>
        </w:tc>
      </w:tr>
      <w:tr w:rsidR="000A6400" w:rsidRPr="00265984" w14:paraId="6BF5B0B3" w14:textId="77777777" w:rsidTr="00B715E7">
        <w:trPr>
          <w:trHeight w:val="397"/>
          <w:jc w:val="center"/>
        </w:trPr>
        <w:tc>
          <w:tcPr>
            <w:tcW w:w="2552" w:type="dxa"/>
            <w:vAlign w:val="center"/>
          </w:tcPr>
          <w:p w14:paraId="224B87F5" w14:textId="77777777" w:rsidR="000A6400" w:rsidRPr="00265984" w:rsidRDefault="000A6400" w:rsidP="002D31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</w:p>
        </w:tc>
        <w:tc>
          <w:tcPr>
            <w:tcW w:w="2552" w:type="dxa"/>
            <w:vAlign w:val="center"/>
          </w:tcPr>
          <w:p w14:paraId="46AB7B79" w14:textId="77777777" w:rsidR="000A6400" w:rsidRPr="00265984" w:rsidRDefault="000A6400" w:rsidP="002D31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BACB703" w14:textId="77777777" w:rsidR="000A6400" w:rsidRDefault="000A6400" w:rsidP="002D3191">
            <w:pPr>
              <w:jc w:val="center"/>
              <w:rPr>
                <w:i/>
                <w:iCs/>
              </w:rPr>
            </w:pPr>
          </w:p>
        </w:tc>
      </w:tr>
      <w:tr w:rsidR="000A6400" w:rsidRPr="00265984" w14:paraId="65687D9D" w14:textId="77777777" w:rsidTr="00B715E7">
        <w:trPr>
          <w:trHeight w:val="397"/>
          <w:jc w:val="center"/>
        </w:trPr>
        <w:tc>
          <w:tcPr>
            <w:tcW w:w="2552" w:type="dxa"/>
            <w:vAlign w:val="center"/>
          </w:tcPr>
          <w:p w14:paraId="4B88AF39" w14:textId="77777777" w:rsidR="000A6400" w:rsidRPr="00265984" w:rsidRDefault="000A6400" w:rsidP="002D3191">
            <w:pPr>
              <w:jc w:val="center"/>
            </w:pPr>
            <w:r w:rsidRPr="00265984">
              <w:rPr>
                <w:i/>
                <w:iCs/>
              </w:rPr>
              <w:t>x</w:t>
            </w:r>
            <w:r w:rsidRPr="00265984">
              <w:rPr>
                <w:iCs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55B702A2" w14:textId="77777777" w:rsidR="000A6400" w:rsidRPr="00265984" w:rsidRDefault="000A6400" w:rsidP="002D3191">
            <w:pPr>
              <w:jc w:val="center"/>
            </w:pPr>
            <w:r w:rsidRPr="00265984">
              <w:t xml:space="preserve">2 </w:t>
            </w:r>
            <w:r w:rsidRPr="00265984">
              <w:rPr>
                <w:i/>
                <w:iCs/>
              </w:rPr>
              <w:t>x</w:t>
            </w: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8ECF464" w14:textId="77777777" w:rsidR="000A6400" w:rsidRPr="00265984" w:rsidRDefault="000A6400" w:rsidP="002D3191">
            <w:pPr>
              <w:jc w:val="center"/>
            </w:pPr>
          </w:p>
        </w:tc>
      </w:tr>
      <w:tr w:rsidR="000A6400" w:rsidRPr="00265984" w14:paraId="0790EBA7" w14:textId="77777777" w:rsidTr="00B715E7">
        <w:trPr>
          <w:trHeight w:val="397"/>
          <w:jc w:val="center"/>
        </w:trPr>
        <w:tc>
          <w:tcPr>
            <w:tcW w:w="2552" w:type="dxa"/>
            <w:vAlign w:val="center"/>
          </w:tcPr>
          <w:p w14:paraId="74A7CF57" w14:textId="77777777" w:rsidR="000A6400" w:rsidRPr="00265984" w:rsidRDefault="000A6400" w:rsidP="002D3191">
            <w:pPr>
              <w:jc w:val="center"/>
            </w:pPr>
            <w:r w:rsidRPr="00265984">
              <w:rPr>
                <w:i/>
                <w:iCs/>
              </w:rPr>
              <w:t>u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 xml:space="preserve">) + </w:t>
            </w:r>
            <w:r w:rsidRPr="00265984">
              <w:rPr>
                <w:i/>
                <w:iCs/>
              </w:rPr>
              <w:t>v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vAlign w:val="center"/>
          </w:tcPr>
          <w:p w14:paraId="64CA3E9B" w14:textId="77777777" w:rsidR="000A6400" w:rsidRPr="00265984" w:rsidRDefault="000A6400" w:rsidP="002D3191">
            <w:pPr>
              <w:jc w:val="center"/>
            </w:pPr>
            <w:r w:rsidRPr="00265984">
              <w:rPr>
                <w:i/>
                <w:iCs/>
              </w:rPr>
              <w:t>u</w:t>
            </w:r>
            <w:r w:rsidRPr="00265984">
              <w:t>'(</w:t>
            </w:r>
            <w:r w:rsidRPr="00265984">
              <w:rPr>
                <w:i/>
                <w:iCs/>
              </w:rPr>
              <w:t>x</w:t>
            </w:r>
            <w:r w:rsidRPr="00265984">
              <w:t xml:space="preserve">) + </w:t>
            </w:r>
            <w:r w:rsidRPr="00265984">
              <w:rPr>
                <w:i/>
                <w:iCs/>
              </w:rPr>
              <w:t>v</w:t>
            </w:r>
            <w:r w:rsidRPr="00265984">
              <w:t>'(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DD09FD8" w14:textId="77777777" w:rsidR="000A6400" w:rsidRPr="00265984" w:rsidRDefault="000A6400" w:rsidP="002D3191">
            <w:pPr>
              <w:jc w:val="center"/>
              <w:rPr>
                <w:i/>
                <w:iCs/>
              </w:rPr>
            </w:pPr>
          </w:p>
        </w:tc>
      </w:tr>
      <w:tr w:rsidR="000A6400" w:rsidRPr="00265984" w14:paraId="32DE6F13" w14:textId="77777777" w:rsidTr="00B715E7">
        <w:trPr>
          <w:trHeight w:val="397"/>
          <w:jc w:val="center"/>
        </w:trPr>
        <w:tc>
          <w:tcPr>
            <w:tcW w:w="2552" w:type="dxa"/>
            <w:vAlign w:val="center"/>
          </w:tcPr>
          <w:p w14:paraId="5DAD1266" w14:textId="77777777" w:rsidR="000A6400" w:rsidRPr="00265984" w:rsidRDefault="000A6400" w:rsidP="000A640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a×u(x)</m:t>
                </m:r>
              </m:oMath>
            </m:oMathPara>
          </w:p>
        </w:tc>
        <w:tc>
          <w:tcPr>
            <w:tcW w:w="2552" w:type="dxa"/>
            <w:vAlign w:val="center"/>
          </w:tcPr>
          <w:p w14:paraId="53A7BDC0" w14:textId="77777777" w:rsidR="000A6400" w:rsidRPr="00265984" w:rsidRDefault="000A6400" w:rsidP="002D319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a×u'(x)</m:t>
                </m:r>
              </m:oMath>
            </m:oMathPara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52761C3" w14:textId="77777777" w:rsidR="000A6400" w:rsidRPr="00265984" w:rsidRDefault="000A6400" w:rsidP="002D3191">
            <w:pPr>
              <w:jc w:val="center"/>
              <w:rPr>
                <w:i/>
                <w:iCs/>
              </w:rPr>
            </w:pPr>
          </w:p>
        </w:tc>
      </w:tr>
    </w:tbl>
    <w:p w14:paraId="1A5801B3" w14:textId="77777777" w:rsidR="000A6400" w:rsidRPr="003231CC" w:rsidRDefault="000A6400" w:rsidP="00230B9A">
      <w:pPr>
        <w:spacing w:after="200" w:line="276" w:lineRule="auto"/>
        <w:rPr>
          <w:rFonts w:ascii="Arial" w:hAnsi="Arial" w:cs="Arial"/>
          <w:bCs/>
        </w:rPr>
      </w:pPr>
    </w:p>
    <w:sectPr w:rsidR="000A6400" w:rsidRPr="003231CC" w:rsidSect="00230B9A">
      <w:pgSz w:w="11906" w:h="16838"/>
      <w:pgMar w:top="692" w:right="720" w:bottom="6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432"/>
    <w:multiLevelType w:val="hybridMultilevel"/>
    <w:tmpl w:val="2DD6F8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4D29"/>
    <w:multiLevelType w:val="hybridMultilevel"/>
    <w:tmpl w:val="2E2C9434"/>
    <w:lvl w:ilvl="0" w:tplc="2D989244">
      <w:start w:val="1"/>
      <w:numFmt w:val="lowerLetter"/>
      <w:lvlText w:val="%1."/>
      <w:lvlJc w:val="left"/>
      <w:pPr>
        <w:ind w:left="213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4890427"/>
    <w:multiLevelType w:val="hybridMultilevel"/>
    <w:tmpl w:val="06125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D02"/>
    <w:multiLevelType w:val="hybridMultilevel"/>
    <w:tmpl w:val="ADC25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E037F"/>
    <w:multiLevelType w:val="hybridMultilevel"/>
    <w:tmpl w:val="6EAAE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628A2"/>
    <w:multiLevelType w:val="hybridMultilevel"/>
    <w:tmpl w:val="53A2C410"/>
    <w:lvl w:ilvl="0" w:tplc="631EDD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0869"/>
    <w:multiLevelType w:val="hybridMultilevel"/>
    <w:tmpl w:val="A8EC0494"/>
    <w:lvl w:ilvl="0" w:tplc="1E9ED392">
      <w:numFmt w:val="bullet"/>
      <w:lvlText w:val=""/>
      <w:lvlJc w:val="left"/>
      <w:pPr>
        <w:ind w:left="1397" w:hanging="360"/>
      </w:pPr>
      <w:rPr>
        <w:rFonts w:ascii="Wingdings" w:eastAsia="Droid Sans Fallback" w:hAnsi="Wingdings" w:cs="Lohit Hin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 w15:restartNumberingAfterBreak="0">
    <w:nsid w:val="748C0220"/>
    <w:multiLevelType w:val="hybridMultilevel"/>
    <w:tmpl w:val="6EAAE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5A7CB9"/>
    <w:multiLevelType w:val="multilevel"/>
    <w:tmpl w:val="4058D188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9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9D"/>
    <w:rsid w:val="000325D1"/>
    <w:rsid w:val="000A6400"/>
    <w:rsid w:val="00111927"/>
    <w:rsid w:val="0012106B"/>
    <w:rsid w:val="0013059B"/>
    <w:rsid w:val="001C2BDF"/>
    <w:rsid w:val="001D4B78"/>
    <w:rsid w:val="001F655C"/>
    <w:rsid w:val="00230B9A"/>
    <w:rsid w:val="00264A0E"/>
    <w:rsid w:val="00286643"/>
    <w:rsid w:val="00291F99"/>
    <w:rsid w:val="003231CC"/>
    <w:rsid w:val="003C468A"/>
    <w:rsid w:val="00525D50"/>
    <w:rsid w:val="00624B9D"/>
    <w:rsid w:val="00692A7D"/>
    <w:rsid w:val="006A546A"/>
    <w:rsid w:val="00712651"/>
    <w:rsid w:val="00715C21"/>
    <w:rsid w:val="007A427B"/>
    <w:rsid w:val="007F1185"/>
    <w:rsid w:val="008A30FB"/>
    <w:rsid w:val="00AA4CCE"/>
    <w:rsid w:val="00AC3EDD"/>
    <w:rsid w:val="00AE71B6"/>
    <w:rsid w:val="00B21F68"/>
    <w:rsid w:val="00B715E7"/>
    <w:rsid w:val="00C14FED"/>
    <w:rsid w:val="00C34D94"/>
    <w:rsid w:val="00EA1A12"/>
    <w:rsid w:val="00EB5902"/>
    <w:rsid w:val="00F10FCA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079A"/>
  <w15:docId w15:val="{D21632EE-010D-4F57-882E-B8C0BB10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624B9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9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624B9D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rsid w:val="00624B9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624B9D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A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8A30FB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525D50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525D50"/>
    <w:pPr>
      <w:ind w:left="720"/>
      <w:contextualSpacing/>
    </w:pPr>
  </w:style>
  <w:style w:type="table" w:styleId="Grilledutableau">
    <w:name w:val="Table Grid"/>
    <w:basedOn w:val="TableauNormal"/>
    <w:rsid w:val="0052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231CC"/>
  </w:style>
  <w:style w:type="paragraph" w:customStyle="1" w:styleId="Standard">
    <w:name w:val="Standard"/>
    <w:rsid w:val="001D4B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1D4B78"/>
    <w:pPr>
      <w:numPr>
        <w:numId w:val="7"/>
      </w:numPr>
    </w:pPr>
  </w:style>
  <w:style w:type="paragraph" w:styleId="Notedefin">
    <w:name w:val="endnote text"/>
    <w:basedOn w:val="Normal"/>
    <w:link w:val="NotedefinCar"/>
    <w:rsid w:val="000A640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A640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6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</cp:lastModifiedBy>
  <cp:revision>4</cp:revision>
  <cp:lastPrinted>2017-06-23T16:35:00Z</cp:lastPrinted>
  <dcterms:created xsi:type="dcterms:W3CDTF">2020-06-11T09:36:00Z</dcterms:created>
  <dcterms:modified xsi:type="dcterms:W3CDTF">2020-06-26T09:28:00Z</dcterms:modified>
</cp:coreProperties>
</file>