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3"/>
        <w:gridCol w:w="2938"/>
        <w:gridCol w:w="1659"/>
        <w:gridCol w:w="2880"/>
      </w:tblGrid>
      <w:tr w:rsidR="005E718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5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E7183" w:rsidRPr="00120AA4" w:rsidRDefault="005E7183" w:rsidP="00F63A11">
            <w:pPr>
              <w:pStyle w:val="Titre2"/>
              <w:jc w:val="center"/>
              <w:rPr>
                <w:rFonts w:ascii="Times New Roman" w:hAnsi="Times New Roman"/>
              </w:rPr>
            </w:pPr>
            <w:r w:rsidRPr="00120AA4">
              <w:rPr>
                <w:rFonts w:ascii="Times New Roman" w:hAnsi="Times New Roman"/>
              </w:rPr>
              <w:t>ACADEMIE  DE   POITIERS</w:t>
            </w:r>
          </w:p>
        </w:tc>
        <w:tc>
          <w:tcPr>
            <w:tcW w:w="459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E7183" w:rsidRDefault="005E7183" w:rsidP="00F63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Etablissement :       </w:t>
            </w:r>
          </w:p>
          <w:p w:rsidR="005E7183" w:rsidRDefault="005E7183" w:rsidP="00F63A11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E7183" w:rsidRDefault="005E7183" w:rsidP="00F63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Session : 201</w:t>
            </w:r>
            <w:r w:rsidR="00774F33">
              <w:rPr>
                <w:sz w:val="28"/>
              </w:rPr>
              <w:t>1</w:t>
            </w:r>
          </w:p>
        </w:tc>
      </w:tr>
      <w:tr w:rsidR="005E718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33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E7183" w:rsidRPr="00774F33" w:rsidRDefault="00774F33" w:rsidP="00774F33">
            <w:pPr>
              <w:pStyle w:val="Titre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4F33">
              <w:rPr>
                <w:rFonts w:ascii="Times New Roman" w:hAnsi="Times New Roman"/>
                <w:sz w:val="28"/>
              </w:rPr>
              <w:t xml:space="preserve">Spécialité de BEP : </w:t>
            </w:r>
          </w:p>
        </w:tc>
      </w:tr>
      <w:tr w:rsidR="005E718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791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E7183" w:rsidRDefault="005E7183" w:rsidP="00F63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Evaluation intermédiaire </w:t>
            </w:r>
            <w:r>
              <w:rPr>
                <w:b/>
                <w:sz w:val="28"/>
              </w:rPr>
              <w:t>BEP n°1</w:t>
            </w:r>
          </w:p>
          <w:p w:rsidR="005E7183" w:rsidRDefault="005E7183" w:rsidP="00F63A11">
            <w:pPr>
              <w:pStyle w:val="Titre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SCIENCES PHYSIQUES ET CHIMIQUES</w:t>
            </w:r>
          </w:p>
        </w:tc>
        <w:tc>
          <w:tcPr>
            <w:tcW w:w="453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E7183" w:rsidRDefault="005E7183" w:rsidP="00F63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Durée : 30 minutes</w:t>
            </w:r>
          </w:p>
        </w:tc>
      </w:tr>
    </w:tbl>
    <w:p w:rsidR="005E7183" w:rsidRDefault="005E7183" w:rsidP="005E7183"/>
    <w:p w:rsidR="005E7183" w:rsidRDefault="005E7183" w:rsidP="005E7183">
      <w:r>
        <w:t>NOM et Prénom du CANDIDAT : ………………………………………………………………………</w:t>
      </w:r>
      <w:r>
        <w:tab/>
      </w:r>
      <w:r>
        <w:tab/>
      </w:r>
      <w:r>
        <w:tab/>
      </w:r>
    </w:p>
    <w:p w:rsidR="005E7183" w:rsidRDefault="005E7183" w:rsidP="005E7183">
      <w:r>
        <w:t xml:space="preserve">Date de l’évaluation : ………………………………………………………………………………        </w:t>
      </w:r>
    </w:p>
    <w:p w:rsidR="005E7183" w:rsidRDefault="005E7183" w:rsidP="005E7183"/>
    <w:p w:rsidR="005E7183" w:rsidRDefault="005E7183" w:rsidP="005E718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7053"/>
      </w:tblGrid>
      <w:tr w:rsidR="00BC4B68" w:rsidTr="00897C62">
        <w:trPr>
          <w:trHeight w:hRule="exact" w:val="11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897C62">
            <w:pPr>
              <w:jc w:val="center"/>
            </w:pPr>
            <w:r>
              <w:t>Capacités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68" w:rsidRPr="006C046B" w:rsidRDefault="00897C62" w:rsidP="006C046B">
            <w:pPr>
              <w:snapToGri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t>Vérifier expérimentalement le bras de levier</w:t>
            </w:r>
          </w:p>
        </w:tc>
      </w:tr>
      <w:tr w:rsidR="00BC4B68" w:rsidTr="00897C62">
        <w:trPr>
          <w:trHeight w:hRule="exact" w:val="6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897C62" w:rsidP="006C046B">
            <w:pPr>
              <w:snapToGrid w:val="0"/>
              <w:jc w:val="center"/>
            </w:pPr>
            <w:r>
              <w:t>Connaissances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68" w:rsidRDefault="00897C62" w:rsidP="006C046B">
            <w:pPr>
              <w:ind w:left="360"/>
              <w:jc w:val="center"/>
            </w:pPr>
            <w:r>
              <w:t>Connaître la relation d’un moment d’une force par rapport à un axe</w:t>
            </w:r>
          </w:p>
        </w:tc>
      </w:tr>
      <w:tr w:rsidR="00BC4B68" w:rsidTr="006C046B">
        <w:trPr>
          <w:trHeight w:hRule="exact" w:val="235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897C62">
            <w:pPr>
              <w:jc w:val="center"/>
            </w:pPr>
            <w:r>
              <w:t>Attitudes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68" w:rsidRDefault="00897C62" w:rsidP="006C046B">
            <w:pPr>
              <w:autoSpaceDE w:val="0"/>
              <w:snapToGrid w:val="0"/>
              <w:ind w:left="360"/>
            </w:pPr>
            <w:r>
              <w:t>Le sens de l’observation</w:t>
            </w:r>
          </w:p>
          <w:p w:rsidR="00897C62" w:rsidRDefault="00897C62" w:rsidP="006C046B">
            <w:pPr>
              <w:autoSpaceDE w:val="0"/>
              <w:snapToGrid w:val="0"/>
            </w:pPr>
          </w:p>
          <w:p w:rsidR="00BC4B68" w:rsidRDefault="006C046B" w:rsidP="006C046B">
            <w:pPr>
              <w:autoSpaceDE w:val="0"/>
              <w:ind w:left="360"/>
            </w:pPr>
            <w:r>
              <w:t>L</w:t>
            </w:r>
            <w:r w:rsidR="00BC4B68">
              <w:t>e goût de chercher et de raisonner ;</w:t>
            </w:r>
          </w:p>
          <w:p w:rsidR="00BC4B68" w:rsidRDefault="00BC4B68" w:rsidP="006C046B">
            <w:pPr>
              <w:autoSpaceDE w:val="0"/>
            </w:pPr>
          </w:p>
          <w:p w:rsidR="00BC4B68" w:rsidRDefault="006C046B" w:rsidP="006C046B">
            <w:pPr>
              <w:autoSpaceDE w:val="0"/>
              <w:ind w:left="360"/>
            </w:pPr>
            <w:r>
              <w:t>La</w:t>
            </w:r>
            <w:r w:rsidR="00BC4B68">
              <w:t xml:space="preserve"> rigueur et la précision ;</w:t>
            </w:r>
          </w:p>
          <w:p w:rsidR="00BC4B68" w:rsidRDefault="00BC4B68" w:rsidP="006C046B">
            <w:pPr>
              <w:autoSpaceDE w:val="0"/>
            </w:pPr>
          </w:p>
          <w:p w:rsidR="00BC4B68" w:rsidRDefault="006C046B" w:rsidP="006C046B">
            <w:pPr>
              <w:autoSpaceDE w:val="0"/>
              <w:ind w:left="360"/>
            </w:pPr>
            <w:r>
              <w:t>L</w:t>
            </w:r>
            <w:r w:rsidR="00BC4B68">
              <w:t>’esprit critique vis-à-vis de l’information disponible ;</w:t>
            </w:r>
          </w:p>
          <w:p w:rsidR="00BC4B68" w:rsidRDefault="00BC4B68" w:rsidP="006C046B"/>
        </w:tc>
      </w:tr>
    </w:tbl>
    <w:p w:rsidR="005E7183" w:rsidRDefault="005E7183" w:rsidP="005E7183"/>
    <w:p w:rsidR="005E7183" w:rsidRDefault="005E7183" w:rsidP="005E7183"/>
    <w:p w:rsidR="005E7183" w:rsidRDefault="005E7183" w:rsidP="005E71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93"/>
        <w:gridCol w:w="2549"/>
      </w:tblGrid>
      <w:tr w:rsidR="005E7183">
        <w:trPr>
          <w:trHeight w:val="622"/>
          <w:jc w:val="center"/>
        </w:trPr>
        <w:tc>
          <w:tcPr>
            <w:tcW w:w="7693" w:type="dxa"/>
            <w:vAlign w:val="center"/>
          </w:tcPr>
          <w:p w:rsidR="005E7183" w:rsidRDefault="005E7183" w:rsidP="00F63A11">
            <w:r>
              <w:t>Evaluation pendant la séance</w:t>
            </w:r>
          </w:p>
        </w:tc>
        <w:tc>
          <w:tcPr>
            <w:tcW w:w="2549" w:type="dxa"/>
            <w:vAlign w:val="center"/>
          </w:tcPr>
          <w:p w:rsidR="005E7183" w:rsidRDefault="005E7183" w:rsidP="00F63A11">
            <w:pPr>
              <w:jc w:val="center"/>
            </w:pPr>
            <w:r>
              <w:t>…. / 7</w:t>
            </w:r>
          </w:p>
        </w:tc>
      </w:tr>
      <w:tr w:rsidR="005E7183">
        <w:trPr>
          <w:trHeight w:val="622"/>
          <w:jc w:val="center"/>
        </w:trPr>
        <w:tc>
          <w:tcPr>
            <w:tcW w:w="7693" w:type="dxa"/>
            <w:vAlign w:val="center"/>
          </w:tcPr>
          <w:p w:rsidR="005E7183" w:rsidRDefault="005E7183" w:rsidP="00F63A11">
            <w:r>
              <w:t>Compte rendu</w:t>
            </w:r>
          </w:p>
        </w:tc>
        <w:tc>
          <w:tcPr>
            <w:tcW w:w="2549" w:type="dxa"/>
            <w:vAlign w:val="center"/>
          </w:tcPr>
          <w:p w:rsidR="005E7183" w:rsidRDefault="005E7183" w:rsidP="00F63A11">
            <w:pPr>
              <w:jc w:val="center"/>
            </w:pPr>
            <w:r>
              <w:t>…. / 3</w:t>
            </w:r>
          </w:p>
        </w:tc>
      </w:tr>
      <w:tr w:rsidR="005E7183">
        <w:trPr>
          <w:trHeight w:val="622"/>
          <w:jc w:val="center"/>
        </w:trPr>
        <w:tc>
          <w:tcPr>
            <w:tcW w:w="7693" w:type="dxa"/>
            <w:vAlign w:val="center"/>
          </w:tcPr>
          <w:p w:rsidR="005E7183" w:rsidRDefault="005E7183" w:rsidP="00F63A11">
            <w:pPr>
              <w:pStyle w:val="Titre4"/>
            </w:pPr>
            <w:r>
              <w:t xml:space="preserve">                                                                                                     NOTE</w:t>
            </w:r>
          </w:p>
        </w:tc>
        <w:tc>
          <w:tcPr>
            <w:tcW w:w="2549" w:type="dxa"/>
            <w:vAlign w:val="center"/>
          </w:tcPr>
          <w:p w:rsidR="005E7183" w:rsidRDefault="005E7183" w:rsidP="00F63A11">
            <w:pPr>
              <w:pStyle w:val="Titre4"/>
            </w:pPr>
            <w:r>
              <w:t>…. / 10</w:t>
            </w:r>
          </w:p>
        </w:tc>
      </w:tr>
    </w:tbl>
    <w:p w:rsidR="005E7183" w:rsidRDefault="005E7183" w:rsidP="005E7183"/>
    <w:p w:rsidR="005E7183" w:rsidRDefault="005E7183" w:rsidP="005E7183">
      <w:pPr>
        <w:ind w:firstLine="709"/>
      </w:pPr>
      <w:r>
        <w:rPr>
          <w:i/>
        </w:rPr>
        <w:t>Le professeur intervient à la demande du candidat  ou lorsqu’il le juge utile</w:t>
      </w:r>
      <w:r>
        <w:t>.</w:t>
      </w:r>
    </w:p>
    <w:p w:rsidR="005E7183" w:rsidRDefault="005E7183" w:rsidP="005E7183">
      <w:pPr>
        <w:ind w:firstLine="709"/>
        <w:rPr>
          <w:i/>
          <w:iCs/>
        </w:rPr>
      </w:pPr>
    </w:p>
    <w:p w:rsidR="005E7183" w:rsidRDefault="00E23B6C" w:rsidP="005E7183">
      <w:pPr>
        <w:framePr w:hSpace="141" w:wrap="auto" w:vAnchor="text" w:hAnchor="page" w:x="900" w:y="129"/>
        <w:ind w:firstLine="709"/>
      </w:pPr>
      <w:r>
        <w:rPr>
          <w:noProof/>
          <w:lang w:eastAsia="fr-FR"/>
        </w:rPr>
        <w:drawing>
          <wp:inline distT="0" distB="0" distL="0" distR="0">
            <wp:extent cx="348615" cy="3486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83" w:rsidRDefault="005E7183" w:rsidP="005E7183">
      <w:pPr>
        <w:rPr>
          <w:i/>
          <w:iCs/>
        </w:rPr>
      </w:pPr>
    </w:p>
    <w:p w:rsidR="005E7183" w:rsidRDefault="005E7183" w:rsidP="005E7183">
      <w:pPr>
        <w:rPr>
          <w:i/>
          <w:iCs/>
        </w:rPr>
      </w:pPr>
      <w:r>
        <w:rPr>
          <w:i/>
          <w:iCs/>
        </w:rPr>
        <w:t>Dans la suite du document, ce symbole signifie  «  appeler le professeur »</w:t>
      </w:r>
    </w:p>
    <w:p w:rsidR="005E7183" w:rsidRDefault="005E7183" w:rsidP="005E7183">
      <w:pPr>
        <w:rPr>
          <w:i/>
          <w:iCs/>
        </w:rPr>
      </w:pPr>
    </w:p>
    <w:p w:rsidR="00897C62" w:rsidRDefault="00897C62" w:rsidP="005E7183">
      <w:pPr>
        <w:rPr>
          <w:i/>
          <w:iCs/>
        </w:rPr>
      </w:pPr>
    </w:p>
    <w:p w:rsidR="00897C62" w:rsidRDefault="00897C62" w:rsidP="005E7183">
      <w:pPr>
        <w:rPr>
          <w:i/>
          <w:iCs/>
        </w:rPr>
      </w:pPr>
    </w:p>
    <w:p w:rsidR="00266684" w:rsidRPr="00897C62" w:rsidRDefault="005E7183" w:rsidP="00897C62">
      <w:pPr>
        <w:jc w:val="both"/>
      </w:pPr>
      <w:r>
        <w:rPr>
          <w:i/>
          <w:iCs/>
        </w:rPr>
        <w:t>L’usage des calculatrices alphanumérique ou à écran graphique est autorisé à condition que leur fonctionnement soit autonome (circulaire N°99-186 du 16-11-1999).</w:t>
      </w:r>
    </w:p>
    <w:p w:rsidR="00CB31D1" w:rsidRDefault="00BC4B68" w:rsidP="00897C62">
      <w:pPr>
        <w:spacing w:line="360" w:lineRule="auto"/>
        <w:jc w:val="both"/>
        <w:rPr>
          <w:szCs w:val="24"/>
        </w:rPr>
      </w:pPr>
      <w:r>
        <w:rPr>
          <w:iCs/>
          <w:szCs w:val="24"/>
        </w:rPr>
        <w:br w:type="page"/>
      </w:r>
    </w:p>
    <w:p w:rsidR="00612508" w:rsidRDefault="00CB31D1" w:rsidP="00897C62">
      <w:pPr>
        <w:ind w:left="360"/>
        <w:rPr>
          <w:szCs w:val="24"/>
        </w:rPr>
      </w:pPr>
      <w:r>
        <w:rPr>
          <w:szCs w:val="24"/>
          <w:u w:val="single"/>
        </w:rPr>
        <w:t>Situation :</w:t>
      </w:r>
      <w:r>
        <w:rPr>
          <w:szCs w:val="24"/>
        </w:rPr>
        <w:tab/>
      </w:r>
      <w:r w:rsidR="00612508">
        <w:rPr>
          <w:szCs w:val="24"/>
        </w:rPr>
        <w:t>M Hercule possède une brouette pour transporter des charges lourdes</w:t>
      </w:r>
      <w:r w:rsidR="009F2D03">
        <w:rPr>
          <w:szCs w:val="24"/>
        </w:rPr>
        <w:t xml:space="preserve"> et fixes</w:t>
      </w:r>
      <w:r w:rsidR="00612508">
        <w:rPr>
          <w:szCs w:val="24"/>
        </w:rPr>
        <w:t>.</w:t>
      </w:r>
    </w:p>
    <w:p w:rsidR="00897C62" w:rsidRDefault="00897C62" w:rsidP="00897C62">
      <w:pPr>
        <w:ind w:left="360"/>
        <w:rPr>
          <w:szCs w:val="24"/>
        </w:rPr>
      </w:pPr>
    </w:p>
    <w:p w:rsidR="00677F4C" w:rsidRDefault="00677F4C" w:rsidP="00677F4C">
      <w:pPr>
        <w:rPr>
          <w:szCs w:val="24"/>
        </w:rPr>
      </w:pPr>
    </w:p>
    <w:tbl>
      <w:tblPr>
        <w:tblW w:w="0" w:type="auto"/>
        <w:tblLook w:val="01E0"/>
      </w:tblPr>
      <w:tblGrid>
        <w:gridCol w:w="5315"/>
        <w:gridCol w:w="5315"/>
      </w:tblGrid>
      <w:tr w:rsidR="00677F4C" w:rsidRPr="00D45CD7" w:rsidTr="00D45CD7">
        <w:tc>
          <w:tcPr>
            <w:tcW w:w="5315" w:type="dxa"/>
          </w:tcPr>
          <w:p w:rsidR="00677F4C" w:rsidRPr="00D45CD7" w:rsidRDefault="00677F4C" w:rsidP="00677F4C">
            <w:pPr>
              <w:rPr>
                <w:szCs w:val="24"/>
              </w:rPr>
            </w:pPr>
            <w:r w:rsidRPr="00D45CD7">
              <w:rPr>
                <w:noProof/>
                <w:szCs w:val="24"/>
                <w:lang w:eastAsia="fr-FR"/>
              </w:rPr>
              <w:pict>
                <v:group id="_x0000_s1302" style="position:absolute;margin-left:-18pt;margin-top:7.3pt;width:4in;height:171pt;z-index:-251658752" coordorigin="769,5593" coordsize="5760,3420">
                  <v:group id="_x0000_s1303" style="position:absolute;left:769;top:5991;width:5760;height:3022" coordorigin="769,4297" coordsize="5760,302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304" type="#_x0000_t75" style="position:absolute;left:2029;top:4812;width:4219;height:1825" wrapcoords="-77 0 -77 21423 21600 21423 21600 0 -77 0">
                      <v:imagedata r:id="rId8" o:title="" gain="36700f" blacklevel="22938f"/>
                    </v:shape>
                    <v:line id="_x0000_s1305" style="position:absolute;flip:y" from="5989,4450" to="5989,5017" strokeweight="1.5pt">
                      <v:stroke endarrow="block"/>
                    </v:line>
                    <v:line id="_x0000_s1306" style="position:absolute;flip:y" from="2569,4837" to="2569,6097" strokeweight="1.5pt">
                      <v:stroke endarrow="block"/>
                    </v:line>
                    <v:line id="_x0000_s1307" style="position:absolute" from="3649,5557" to="3649,7258" strokeweight="1.5pt">
                      <v:stroke endarrow="block"/>
                    </v:line>
                    <v:line id="_x0000_s1308" style="position:absolute" from="1849,6637" to="5104,6637" strokeweight="3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309" type="#_x0000_t202" style="position:absolute;left:5996;top:4297;width:533;height:502" filled="f" stroked="f">
                      <v:textbox style="mso-next-textbox:#_x0000_s1309">
                        <w:txbxContent>
                          <w:p w:rsidR="00677F4C" w:rsidRDefault="00677F4C" w:rsidP="00677F4C">
                            <w:r w:rsidRPr="006502C4">
                              <w:fldChar w:fldCharType="begin"/>
                            </w:r>
                            <w:r w:rsidRPr="006502C4">
                              <w:instrText xml:space="preserve">  EQ \o(\s\up9(</w:instrText>
                            </w:r>
                            <w:r w:rsidRPr="006502C4">
                              <w:object w:dxaOrig="750" w:dyaOrig="630">
                                <v:shape id="_x0000_i1032" type="#_x0000_t75" style="width:6pt;height:5.15pt" o:ole="">
                                  <v:imagedata r:id="rId9" o:title=""/>
                                </v:shape>
                                <o:OLEObject Type="Embed" ProgID="Word.Picture.8" ShapeID="_x0000_i1032" DrawAspect="Content" ObjectID="_1361551165" r:id="rId10"/>
                              </w:object>
                            </w:r>
                            <w:r w:rsidRPr="006502C4">
                              <w:instrText>);</w:instrText>
                            </w:r>
                            <w:r w:rsidRPr="006502C4">
                              <w:rPr>
                                <w:szCs w:val="24"/>
                              </w:rPr>
                              <w:instrText>F</w:instrText>
                            </w:r>
                            <w:r w:rsidRPr="006502C4">
                              <w:instrText>)</w:instrText>
                            </w:r>
                            <w:r w:rsidRPr="006502C4"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1310" type="#_x0000_t202" style="position:absolute;left:3649;top:6817;width:533;height:502" filled="f" stroked="f">
                      <v:textbox style="mso-next-textbox:#_x0000_s1310">
                        <w:txbxContent>
                          <w:p w:rsidR="00677F4C" w:rsidRDefault="00677F4C" w:rsidP="00677F4C">
                            <w:r w:rsidRPr="006502C4">
                              <w:fldChar w:fldCharType="begin"/>
                            </w:r>
                            <w:r w:rsidRPr="006502C4">
                              <w:instrText xml:space="preserve">  EQ \o(\s\up9(</w:instrText>
                            </w:r>
                            <w:r w:rsidRPr="006502C4">
                              <w:object w:dxaOrig="750" w:dyaOrig="630">
                                <v:shape id="_x0000_i1031" type="#_x0000_t75" style="width:6pt;height:5.15pt" o:ole="">
                                  <v:imagedata r:id="rId9" o:title=""/>
                                </v:shape>
                                <o:OLEObject Type="Embed" ProgID="Word.Picture.8" ShapeID="_x0000_i1031" DrawAspect="Content" ObjectID="_1361551164" r:id="rId11"/>
                              </w:object>
                            </w:r>
                            <w:r w:rsidRPr="006502C4">
                              <w:instrText>);P)</w:instrText>
                            </w:r>
                            <w:r w:rsidRPr="006502C4"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1311" type="#_x0000_t202" style="position:absolute;left:2209;top:4477;width:533;height:502" filled="f" stroked="f">
                      <v:textbox style="mso-next-textbox:#_x0000_s1311">
                        <w:txbxContent>
                          <w:p w:rsidR="00677F4C" w:rsidRDefault="00677F4C" w:rsidP="00677F4C">
                            <w:r w:rsidRPr="006502C4">
                              <w:fldChar w:fldCharType="begin"/>
                            </w:r>
                            <w:r w:rsidRPr="006502C4">
                              <w:instrText xml:space="preserve">  EQ \o(\s\up9(</w:instrText>
                            </w:r>
                            <w:r w:rsidRPr="006502C4">
                              <w:object w:dxaOrig="750" w:dyaOrig="630">
                                <v:shape id="_x0000_i1030" type="#_x0000_t75" style="width:6pt;height:5.15pt" o:ole="">
                                  <v:imagedata r:id="rId9" o:title=""/>
                                </v:shape>
                                <o:OLEObject Type="Embed" ProgID="Word.Picture.8" ShapeID="_x0000_i1030" DrawAspect="Content" ObjectID="_1361551163" r:id="rId12"/>
                              </w:object>
                            </w:r>
                            <w:r w:rsidRPr="006502C4">
                              <w:instrText>);R)</w:instrText>
                            </w:r>
                            <w:r w:rsidRPr="006502C4"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1312" type="#_x0000_t202" style="position:absolute;left:769;top:5377;width:1201;height:658" filled="f" stroked="f">
                      <v:textbox style="mso-next-textbox:#_x0000_s1312">
                        <w:txbxContent>
                          <w:p w:rsidR="00677F4C" w:rsidRDefault="00677F4C" w:rsidP="00677F4C">
                            <w:r>
                              <w:t>Axe de la roue O</w:t>
                            </w:r>
                          </w:p>
                        </w:txbxContent>
                      </v:textbox>
                    </v:shape>
                    <v:line id="_x0000_s1313" style="position:absolute" from="1849,5737" to="2389,6097">
                      <v:stroke endarrow="block"/>
                    </v:line>
                  </v:group>
                  <v:line id="_x0000_s1314" style="position:absolute;flip:y" from="5989,5593" to="5999,7108">
                    <v:stroke dashstyle="dash"/>
                  </v:line>
                  <v:line id="_x0000_s1315" style="position:absolute" from="2569,8833" to="3649,8833">
                    <v:stroke startarrow="block" endarrow="block"/>
                  </v:line>
                  <v:line id="_x0000_s1316" style="position:absolute;flip:y" from="2569,5593" to="2569,8936">
                    <v:stroke dashstyle="dash"/>
                  </v:line>
                  <v:shape id="_x0000_s1317" type="#_x0000_t202" style="position:absolute;left:2961;top:8473;width:688;height:501" filled="f" stroked="f" strokecolor="blue">
                    <v:textbox style="mso-next-textbox:#_x0000_s1317">
                      <w:txbxContent>
                        <w:p w:rsidR="00677F4C" w:rsidRDefault="00677F4C" w:rsidP="00677F4C">
                          <w:r>
                            <w:t>a</w:t>
                          </w:r>
                        </w:p>
                      </w:txbxContent>
                    </v:textbox>
                  </v:shape>
                  <v:line id="_x0000_s1318" style="position:absolute" from="2569,5953" to="6055,5953">
                    <v:stroke startarrow="block" endarrow="block"/>
                  </v:line>
                  <v:shape id="_x0000_s1319" type="#_x0000_t202" style="position:absolute;left:3649;top:5593;width:688;height:501" filled="f" stroked="f" strokecolor="blue">
                    <v:textbox style="mso-next-textbox:#_x0000_s1319">
                      <w:txbxContent>
                        <w:p w:rsidR="00677F4C" w:rsidRDefault="00677F4C" w:rsidP="00677F4C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77F4C" w:rsidRPr="00D45CD7" w:rsidRDefault="00677F4C" w:rsidP="00677F4C">
            <w:pPr>
              <w:rPr>
                <w:szCs w:val="24"/>
              </w:rPr>
            </w:pPr>
          </w:p>
          <w:p w:rsidR="00677F4C" w:rsidRPr="00D45CD7" w:rsidRDefault="00677F4C" w:rsidP="00677F4C">
            <w:pPr>
              <w:rPr>
                <w:szCs w:val="24"/>
              </w:rPr>
            </w:pPr>
          </w:p>
          <w:p w:rsidR="00677F4C" w:rsidRPr="00D45CD7" w:rsidRDefault="00677F4C" w:rsidP="00677F4C">
            <w:pPr>
              <w:rPr>
                <w:szCs w:val="24"/>
              </w:rPr>
            </w:pPr>
          </w:p>
        </w:tc>
        <w:tc>
          <w:tcPr>
            <w:tcW w:w="5315" w:type="dxa"/>
          </w:tcPr>
          <w:p w:rsidR="00677F4C" w:rsidRDefault="00677F4C" w:rsidP="00677F4C">
            <w:r w:rsidRPr="00D45CD7">
              <w:rPr>
                <w:szCs w:val="24"/>
              </w:rPr>
              <w:t xml:space="preserve">La brouette est en équilibre sous l’action des trois forces </w:t>
            </w:r>
            <w:r w:rsidRPr="006502C4">
              <w:fldChar w:fldCharType="begin"/>
            </w:r>
            <w:r w:rsidRPr="006502C4">
              <w:instrText xml:space="preserve">  EQ \o(\s\up9(</w:instrText>
            </w:r>
            <w:r w:rsidRPr="006502C4">
              <w:object w:dxaOrig="750" w:dyaOrig="630">
                <v:shape id="_x0000_i1025" type="#_x0000_t75" style="width:6pt;height:5.15pt" o:ole="">
                  <v:imagedata r:id="rId9" o:title=""/>
                </v:shape>
                <o:OLEObject Type="Embed" ProgID="Word.Picture.8" ShapeID="_x0000_i1025" DrawAspect="Content" ObjectID="_1361551158" r:id="rId13"/>
              </w:object>
            </w:r>
            <w:r w:rsidRPr="006502C4">
              <w:instrText>);</w:instrText>
            </w:r>
            <w:r w:rsidRPr="00D45CD7">
              <w:rPr>
                <w:szCs w:val="24"/>
              </w:rPr>
              <w:instrText>F</w:instrText>
            </w:r>
            <w:r w:rsidRPr="006502C4">
              <w:instrText>)</w:instrText>
            </w:r>
            <w:r w:rsidRPr="006502C4">
              <w:fldChar w:fldCharType="end"/>
            </w:r>
            <w:r>
              <w:t xml:space="preserve">, </w:t>
            </w:r>
            <w:r w:rsidRPr="006502C4">
              <w:fldChar w:fldCharType="begin"/>
            </w:r>
            <w:r w:rsidRPr="006502C4">
              <w:instrText xml:space="preserve">  EQ \o(\s\up9(</w:instrText>
            </w:r>
            <w:r w:rsidRPr="006502C4">
              <w:object w:dxaOrig="750" w:dyaOrig="630">
                <v:shape id="_x0000_i1026" type="#_x0000_t75" style="width:6pt;height:5.15pt" o:ole="">
                  <v:imagedata r:id="rId9" o:title=""/>
                </v:shape>
                <o:OLEObject Type="Embed" ProgID="Word.Picture.8" ShapeID="_x0000_i1026" DrawAspect="Content" ObjectID="_1361551159" r:id="rId14"/>
              </w:object>
            </w:r>
            <w:r w:rsidRPr="006502C4">
              <w:instrText>);P)</w:instrText>
            </w:r>
            <w:r w:rsidRPr="006502C4">
              <w:fldChar w:fldCharType="end"/>
            </w:r>
            <w:r>
              <w:t xml:space="preserve"> et </w:t>
            </w:r>
            <w:r w:rsidRPr="006502C4">
              <w:fldChar w:fldCharType="begin"/>
            </w:r>
            <w:r w:rsidRPr="006502C4">
              <w:instrText xml:space="preserve">  EQ \o(\s\up9(</w:instrText>
            </w:r>
            <w:r w:rsidRPr="006502C4">
              <w:object w:dxaOrig="750" w:dyaOrig="630">
                <v:shape id="_x0000_i1027" type="#_x0000_t75" style="width:6pt;height:5.15pt" o:ole="">
                  <v:imagedata r:id="rId9" o:title=""/>
                </v:shape>
                <o:OLEObject Type="Embed" ProgID="Word.Picture.8" ShapeID="_x0000_i1027" DrawAspect="Content" ObjectID="_1361551160" r:id="rId15"/>
              </w:object>
            </w:r>
            <w:r w:rsidRPr="006502C4">
              <w:instrText>);R)</w:instrText>
            </w:r>
            <w:r w:rsidRPr="006502C4">
              <w:fldChar w:fldCharType="end"/>
            </w:r>
            <w:r>
              <w:t>.</w:t>
            </w:r>
          </w:p>
          <w:p w:rsidR="00677F4C" w:rsidRDefault="00677F4C" w:rsidP="00D45CD7">
            <w:pPr>
              <w:jc w:val="both"/>
            </w:pPr>
            <w:r>
              <w:t>Nous allons nous intéresser aux deux forces suivantes :</w:t>
            </w:r>
          </w:p>
          <w:p w:rsidR="00677F4C" w:rsidRDefault="00677F4C" w:rsidP="00D45CD7">
            <w:pPr>
              <w:jc w:val="both"/>
            </w:pPr>
          </w:p>
          <w:p w:rsidR="00677F4C" w:rsidRDefault="00677F4C" w:rsidP="00D45CD7">
            <w:pPr>
              <w:jc w:val="both"/>
            </w:pPr>
            <w:r w:rsidRPr="006502C4">
              <w:fldChar w:fldCharType="begin"/>
            </w:r>
            <w:r w:rsidRPr="006502C4">
              <w:instrText xml:space="preserve">  EQ \o(\s\up9(</w:instrText>
            </w:r>
            <w:r w:rsidRPr="006502C4">
              <w:object w:dxaOrig="750" w:dyaOrig="630">
                <v:shape id="_x0000_i1028" type="#_x0000_t75" style="width:6pt;height:5.15pt" o:ole="">
                  <v:imagedata r:id="rId9" o:title=""/>
                </v:shape>
                <o:OLEObject Type="Embed" ProgID="Word.Picture.8" ShapeID="_x0000_i1028" DrawAspect="Content" ObjectID="_1361551161" r:id="rId16"/>
              </w:object>
            </w:r>
            <w:r w:rsidRPr="006502C4">
              <w:instrText>);</w:instrText>
            </w:r>
            <w:r w:rsidRPr="00D45CD7">
              <w:rPr>
                <w:szCs w:val="24"/>
              </w:rPr>
              <w:instrText>F</w:instrText>
            </w:r>
            <w:r w:rsidRPr="006502C4">
              <w:instrText>)</w:instrText>
            </w:r>
            <w:r w:rsidRPr="006502C4">
              <w:fldChar w:fldCharType="end"/>
            </w:r>
            <w:r>
              <w:t> : force exercée par l’utilisateur sur les bras de la brouette.</w:t>
            </w:r>
          </w:p>
          <w:p w:rsidR="00677F4C" w:rsidRDefault="00677F4C" w:rsidP="00D45CD7">
            <w:pPr>
              <w:jc w:val="both"/>
            </w:pPr>
          </w:p>
          <w:p w:rsidR="00677F4C" w:rsidRDefault="00677F4C" w:rsidP="00D45CD7">
            <w:pPr>
              <w:jc w:val="both"/>
            </w:pPr>
            <w:r w:rsidRPr="006502C4">
              <w:fldChar w:fldCharType="begin"/>
            </w:r>
            <w:r w:rsidRPr="006502C4">
              <w:instrText xml:space="preserve">  EQ \o(\s\up9(</w:instrText>
            </w:r>
            <w:r w:rsidRPr="006502C4">
              <w:object w:dxaOrig="750" w:dyaOrig="630">
                <v:shape id="_x0000_i1029" type="#_x0000_t75" style="width:6pt;height:5.15pt" o:ole="">
                  <v:imagedata r:id="rId9" o:title=""/>
                </v:shape>
                <o:OLEObject Type="Embed" ProgID="Word.Picture.8" ShapeID="_x0000_i1029" DrawAspect="Content" ObjectID="_1361551162" r:id="rId17"/>
              </w:object>
            </w:r>
            <w:r w:rsidRPr="006502C4">
              <w:instrText>);P)</w:instrText>
            </w:r>
            <w:r w:rsidRPr="006502C4">
              <w:fldChar w:fldCharType="end"/>
            </w:r>
            <w:r>
              <w:t> : Poids de la brouette et de sa charge.</w:t>
            </w:r>
          </w:p>
          <w:p w:rsidR="00677F4C" w:rsidRDefault="00677F4C" w:rsidP="00D45CD7">
            <w:pPr>
              <w:jc w:val="both"/>
            </w:pPr>
          </w:p>
          <w:p w:rsidR="00677F4C" w:rsidRPr="00D45CD7" w:rsidRDefault="00677F4C" w:rsidP="00677F4C">
            <w:pPr>
              <w:rPr>
                <w:szCs w:val="24"/>
              </w:rPr>
            </w:pPr>
          </w:p>
        </w:tc>
      </w:tr>
    </w:tbl>
    <w:p w:rsidR="00677F4C" w:rsidRDefault="00677F4C" w:rsidP="00677F4C">
      <w:pPr>
        <w:rPr>
          <w:szCs w:val="24"/>
        </w:rPr>
      </w:pPr>
    </w:p>
    <w:p w:rsidR="00897C62" w:rsidRPr="006502C4" w:rsidRDefault="00897C62" w:rsidP="00677F4C">
      <w:pPr>
        <w:rPr>
          <w:szCs w:val="24"/>
        </w:rPr>
      </w:pPr>
    </w:p>
    <w:p w:rsidR="00CB31D1" w:rsidRPr="00897C62" w:rsidRDefault="00CB31D1" w:rsidP="00CB31D1">
      <w:pPr>
        <w:rPr>
          <w:b/>
          <w:sz w:val="28"/>
          <w:szCs w:val="28"/>
          <w:u w:val="single"/>
        </w:rPr>
      </w:pPr>
    </w:p>
    <w:p w:rsidR="00CB31D1" w:rsidRDefault="00612508" w:rsidP="00CB31D1">
      <w:pPr>
        <w:jc w:val="both"/>
      </w:pPr>
      <w:r w:rsidRPr="00897C62">
        <w:rPr>
          <w:b/>
          <w:sz w:val="28"/>
          <w:szCs w:val="28"/>
          <w:u w:val="single"/>
        </w:rPr>
        <w:t>Problématique</w:t>
      </w:r>
      <w:r>
        <w:t xml:space="preserve"> : Proposer </w:t>
      </w:r>
      <w:r w:rsidR="007C4EEC">
        <w:t xml:space="preserve">à </w:t>
      </w:r>
      <w:r w:rsidR="00897C62">
        <w:t>M. Hercule</w:t>
      </w:r>
      <w:r w:rsidR="007C4EEC">
        <w:t xml:space="preserve"> </w:t>
      </w:r>
      <w:r>
        <w:t xml:space="preserve">une méthode expérimentale </w:t>
      </w:r>
      <w:r w:rsidR="007C4EEC">
        <w:t>mettant en évidence</w:t>
      </w:r>
      <w:r w:rsidR="009757E5">
        <w:t>,</w:t>
      </w:r>
      <w:r w:rsidR="009F2D03">
        <w:t xml:space="preserve"> que</w:t>
      </w:r>
      <w:r>
        <w:t xml:space="preserve"> la position des mains demandant le moins d’efforts</w:t>
      </w:r>
      <w:r w:rsidR="009757E5">
        <w:t>,</w:t>
      </w:r>
      <w:r>
        <w:t xml:space="preserve"> </w:t>
      </w:r>
      <w:r w:rsidR="009F2D03">
        <w:t>est celle où se situent les poignées.</w:t>
      </w:r>
    </w:p>
    <w:p w:rsidR="004356B0" w:rsidRDefault="004356B0" w:rsidP="00CB31D1">
      <w:pPr>
        <w:jc w:val="both"/>
      </w:pPr>
    </w:p>
    <w:p w:rsidR="004356B0" w:rsidRDefault="004356B0" w:rsidP="00CB31D1">
      <w:pPr>
        <w:jc w:val="both"/>
      </w:pPr>
    </w:p>
    <w:p w:rsidR="007C4EEC" w:rsidRPr="00842B2D" w:rsidRDefault="007C4EEC" w:rsidP="007C4EEC">
      <w:pPr>
        <w:numPr>
          <w:ilvl w:val="0"/>
          <w:numId w:val="3"/>
        </w:numPr>
        <w:suppressAutoHyphens w:val="0"/>
        <w:rPr>
          <w:b/>
          <w:iCs/>
          <w:u w:val="single"/>
        </w:rPr>
      </w:pPr>
      <w:r w:rsidRPr="00842B2D">
        <w:rPr>
          <w:b/>
          <w:iCs/>
          <w:u w:val="single"/>
        </w:rPr>
        <w:t xml:space="preserve">Question 1 : </w:t>
      </w:r>
    </w:p>
    <w:p w:rsidR="007C4EEC" w:rsidRDefault="00E23B6C" w:rsidP="007C4EEC">
      <w:pPr>
        <w:pStyle w:val="Corpsdetexte"/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69850</wp:posOffset>
            </wp:positionV>
            <wp:extent cx="707390" cy="643255"/>
            <wp:effectExtent l="19050" t="0" r="0" b="0"/>
            <wp:wrapTight wrapText="right">
              <wp:wrapPolygon edited="0">
                <wp:start x="-582" y="0"/>
                <wp:lineTo x="-582" y="21110"/>
                <wp:lineTo x="21522" y="21110"/>
                <wp:lineTo x="21522" y="0"/>
                <wp:lineTo x="-582" y="0"/>
              </wp:wrapPolygon>
            </wp:wrapTight>
            <wp:docPr id="296" name="Image 296" descr="appel examinate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appel examinateur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EEC">
        <w:t xml:space="preserve">Appel N°1 : </w:t>
      </w:r>
    </w:p>
    <w:p w:rsidR="007C4EEC" w:rsidRDefault="009757E5" w:rsidP="007C4EEC">
      <w:pPr>
        <w:pStyle w:val="Corpsdetexte2"/>
      </w:pPr>
      <w:r>
        <w:t xml:space="preserve">a ) </w:t>
      </w:r>
      <w:r w:rsidR="007C4EEC">
        <w:t xml:space="preserve">Appeler le professeur pour proposer </w:t>
      </w:r>
      <w:r>
        <w:t>un</w:t>
      </w:r>
      <w:r w:rsidR="007C4EEC">
        <w:t xml:space="preserve"> protocole expérimental</w:t>
      </w:r>
      <w:r>
        <w:t>.</w:t>
      </w:r>
    </w:p>
    <w:p w:rsidR="007C4EEC" w:rsidRDefault="009757E5" w:rsidP="007C4EEC">
      <w:pPr>
        <w:pStyle w:val="Corpsdetexte2"/>
      </w:pPr>
      <w:r>
        <w:t xml:space="preserve">b ) </w:t>
      </w:r>
      <w:r w:rsidR="009F2D03">
        <w:t>Effectuer le montage</w:t>
      </w:r>
      <w:r w:rsidR="00266684">
        <w:t xml:space="preserve"> permettant d’effectuer quatre mesures au minimum.</w:t>
      </w:r>
    </w:p>
    <w:p w:rsidR="007C4EEC" w:rsidRDefault="007C4EEC" w:rsidP="007C4EEC">
      <w:pPr>
        <w:pStyle w:val="Corpsdetexte2"/>
        <w:rPr>
          <w:b/>
          <w:u w:val="single"/>
        </w:rPr>
      </w:pPr>
      <w:r w:rsidRPr="00055D33">
        <w:rPr>
          <w:b/>
          <w:u w:val="single"/>
        </w:rPr>
        <w:t xml:space="preserve">Compte-rendu : </w:t>
      </w:r>
    </w:p>
    <w:p w:rsidR="007C4EEC" w:rsidRDefault="007C4EEC" w:rsidP="007C4EEC">
      <w:pPr>
        <w:numPr>
          <w:ilvl w:val="0"/>
          <w:numId w:val="3"/>
        </w:numPr>
        <w:suppressAutoHyphens w:val="0"/>
        <w:rPr>
          <w:b/>
          <w:iCs/>
          <w:u w:val="single"/>
        </w:rPr>
      </w:pPr>
      <w:r w:rsidRPr="00842B2D">
        <w:rPr>
          <w:b/>
          <w:iCs/>
          <w:u w:val="single"/>
        </w:rPr>
        <w:t xml:space="preserve">Question </w:t>
      </w:r>
      <w:r w:rsidR="00A314F3">
        <w:rPr>
          <w:b/>
          <w:iCs/>
          <w:u w:val="single"/>
        </w:rPr>
        <w:t>2</w:t>
      </w:r>
      <w:r w:rsidRPr="00842B2D">
        <w:rPr>
          <w:b/>
          <w:iCs/>
          <w:u w:val="single"/>
        </w:rPr>
        <w:t xml:space="preserve"> : </w:t>
      </w:r>
    </w:p>
    <w:p w:rsidR="007C4EEC" w:rsidRPr="00842B2D" w:rsidRDefault="007C4EEC" w:rsidP="007C4EEC">
      <w:pPr>
        <w:rPr>
          <w:b/>
          <w:iCs/>
          <w:u w:val="single"/>
        </w:rPr>
      </w:pPr>
    </w:p>
    <w:p w:rsidR="007C4EEC" w:rsidRDefault="00A314F3" w:rsidP="007C4EEC">
      <w:pPr>
        <w:pStyle w:val="Corpsdetexte2"/>
        <w:ind w:left="12" w:firstLine="708"/>
      </w:pPr>
      <w:r>
        <w:t>Prés</w:t>
      </w:r>
      <w:r w:rsidR="009757E5">
        <w:t>enter vos résultats.</w:t>
      </w:r>
    </w:p>
    <w:p w:rsidR="007C4EEC" w:rsidRDefault="007C4EEC" w:rsidP="007C4EEC">
      <w:pPr>
        <w:numPr>
          <w:ilvl w:val="0"/>
          <w:numId w:val="4"/>
        </w:numPr>
        <w:suppressAutoHyphens w:val="0"/>
        <w:rPr>
          <w:b/>
          <w:iCs/>
          <w:u w:val="single"/>
        </w:rPr>
      </w:pPr>
      <w:r w:rsidRPr="00842B2D">
        <w:rPr>
          <w:b/>
          <w:iCs/>
          <w:u w:val="single"/>
        </w:rPr>
        <w:t xml:space="preserve">Question </w:t>
      </w:r>
      <w:r w:rsidR="00A314F3">
        <w:rPr>
          <w:b/>
          <w:iCs/>
          <w:u w:val="single"/>
        </w:rPr>
        <w:t>3</w:t>
      </w:r>
      <w:r w:rsidRPr="00842B2D">
        <w:rPr>
          <w:b/>
          <w:iCs/>
          <w:u w:val="single"/>
        </w:rPr>
        <w:t xml:space="preserve"> : </w:t>
      </w:r>
    </w:p>
    <w:p w:rsidR="007C4EEC" w:rsidRPr="00842B2D" w:rsidRDefault="007C4EEC" w:rsidP="007C4EEC">
      <w:pPr>
        <w:rPr>
          <w:b/>
          <w:iCs/>
          <w:u w:val="single"/>
        </w:rPr>
      </w:pPr>
    </w:p>
    <w:p w:rsidR="007C4EEC" w:rsidRPr="00990D8C" w:rsidRDefault="007C4EEC" w:rsidP="007C4EEC">
      <w:pPr>
        <w:ind w:firstLine="708"/>
      </w:pPr>
      <w:r>
        <w:t>Que pouvez-vous c</w:t>
      </w:r>
      <w:r w:rsidR="00A314F3">
        <w:t>onseiller à M.Hercule</w:t>
      </w:r>
      <w:r>
        <w:t> ?</w:t>
      </w:r>
      <w:r w:rsidR="00A314F3">
        <w:t xml:space="preserve"> (</w:t>
      </w:r>
      <w:r w:rsidR="009757E5">
        <w:t>Justifier)</w:t>
      </w:r>
    </w:p>
    <w:p w:rsidR="007C4EEC" w:rsidRDefault="007C4EEC" w:rsidP="007C4EEC">
      <w:pPr>
        <w:pStyle w:val="Corpsdetexte2"/>
      </w:pPr>
    </w:p>
    <w:p w:rsidR="00A314F3" w:rsidRDefault="00BC4B68" w:rsidP="007C4EEC">
      <w:pPr>
        <w:pStyle w:val="Corpsdetexte2"/>
      </w:pPr>
      <w:r>
        <w:br w:type="page"/>
      </w:r>
    </w:p>
    <w:p w:rsidR="00A314F3" w:rsidRPr="009757E5" w:rsidRDefault="009757E5" w:rsidP="007C4EEC">
      <w:pPr>
        <w:pStyle w:val="Corpsdetexte2"/>
        <w:rPr>
          <w:rFonts w:ascii="Bitstream Vera Sans" w:hAnsi="Bitstream Vera Sans"/>
          <w:i/>
          <w:sz w:val="36"/>
          <w:szCs w:val="36"/>
        </w:rPr>
      </w:pPr>
      <w:r w:rsidRPr="009757E5">
        <w:rPr>
          <w:rFonts w:ascii="Bitstream Vera Sans" w:hAnsi="Bitstream Vera Sans"/>
          <w:i/>
          <w:sz w:val="36"/>
          <w:szCs w:val="36"/>
        </w:rPr>
        <w:t>« Document professeur »</w:t>
      </w:r>
    </w:p>
    <w:p w:rsidR="00A314F3" w:rsidRDefault="00A314F3" w:rsidP="007C4EEC">
      <w:pPr>
        <w:pStyle w:val="Corpsdetexte2"/>
      </w:pPr>
    </w:p>
    <w:p w:rsidR="00A314F3" w:rsidRDefault="00A314F3" w:rsidP="007C4EEC">
      <w:pPr>
        <w:pStyle w:val="Corpsdetexte2"/>
      </w:pPr>
    </w:p>
    <w:p w:rsidR="00A314F3" w:rsidRDefault="006D263C" w:rsidP="007C4EEC">
      <w:pPr>
        <w:pStyle w:val="Corpsdetexte2"/>
      </w:pPr>
      <w:r>
        <w:t xml:space="preserve">Attention : la barre à trous doit rester  </w:t>
      </w:r>
      <w:r w:rsidR="00266684">
        <w:t>toujours dans la même position</w:t>
      </w:r>
      <w:r>
        <w:t xml:space="preserve"> </w:t>
      </w:r>
      <w:r w:rsidR="009757E5">
        <w:t>.</w:t>
      </w:r>
    </w:p>
    <w:p w:rsidR="00A314F3" w:rsidRDefault="00A314F3" w:rsidP="007C4EEC">
      <w:pPr>
        <w:pStyle w:val="Corpsdetexte2"/>
      </w:pPr>
    </w:p>
    <w:p w:rsidR="00CB31D1" w:rsidRDefault="004356B0" w:rsidP="00CB31D1">
      <w:pPr>
        <w:jc w:val="both"/>
      </w:pPr>
      <w:r>
        <w:t>Piste à « proposer » pour</w:t>
      </w:r>
      <w:r w:rsidR="009757E5">
        <w:t xml:space="preserve"> les</w:t>
      </w:r>
      <w:r>
        <w:t xml:space="preserve"> élèves ne répondant pas à l’appel N°1</w:t>
      </w:r>
      <w:r w:rsidR="009757E5">
        <w:t xml:space="preserve"> : </w:t>
      </w:r>
    </w:p>
    <w:p w:rsidR="00CB31D1" w:rsidRDefault="00CB31D1" w:rsidP="00CB31D1">
      <w:pPr>
        <w:rPr>
          <w:b/>
          <w:u w:val="single"/>
        </w:rPr>
      </w:pPr>
    </w:p>
    <w:p w:rsidR="00CB31D1" w:rsidRDefault="00CB31D1" w:rsidP="00CB31D1">
      <w:pPr>
        <w:ind w:left="5112"/>
      </w:pPr>
      <w:r>
        <w:rPr>
          <w:noProof/>
          <w:lang w:eastAsia="fr-FR"/>
        </w:rPr>
        <w:pict>
          <v:group id="_x0000_s1207" style="position:absolute;left:0;text-align:left;margin-left:12.7pt;margin-top:6.3pt;width:217.45pt;height:125.05pt;z-index:251656704" coordorigin="963,6270" coordsize="4349,2501">
            <v:group id="_x0000_s1208" style="position:absolute;left:1233;top:7340;width:302;height:762" coordorigin="5218,5888" coordsize="302,762">
              <v:oval id="_x0000_s1209" style="position:absolute;left:5326;top:6223;width:91;height:91" fillcolor="black"/>
              <v:rect id="_x0000_s1210" style="position:absolute;left:5218;top:5888;width:302;height:762" filled="f"/>
            </v:group>
            <v:rect id="_x0000_s1211" style="position:absolute;left:1291;top:7595;width:3558;height:273"/>
            <v:oval id="_x0000_s1212" style="position:absolute;left:1352;top:7696;width:71;height:71" fillcolor="black"/>
            <v:oval id="_x0000_s1213" style="position:absolute;left:1592;top:7696;width:71;height:71" filled="f"/>
            <v:oval id="_x0000_s1214" style="position:absolute;left:1832;top:7696;width:71;height:71" filled="f"/>
            <v:oval id="_x0000_s1215" style="position:absolute;left:2072;top:7696;width:71;height:71" filled="f"/>
            <v:oval id="_x0000_s1216" style="position:absolute;left:2312;top:7696;width:71;height:71" filled="f"/>
            <v:oval id="_x0000_s1217" style="position:absolute;left:2552;top:7696;width:71;height:71" filled="f"/>
            <v:oval id="_x0000_s1218" style="position:absolute;left:2792;top:7696;width:71;height:71" filled="f"/>
            <v:oval id="_x0000_s1219" style="position:absolute;left:3032;top:7696;width:71;height:71" filled="f"/>
            <v:oval id="_x0000_s1220" style="position:absolute;left:3272;top:7696;width:71;height:71" filled="f"/>
            <v:oval id="_x0000_s1221" style="position:absolute;left:3512;top:7696;width:71;height:71" filled="f"/>
            <v:oval id="_x0000_s1222" style="position:absolute;left:3752;top:7696;width:71;height:71" filled="f"/>
            <v:oval id="_x0000_s1223" style="position:absolute;left:3992;top:7696;width:71;height:71" filled="f"/>
            <v:oval id="_x0000_s1224" style="position:absolute;left:4232;top:7696;width:71;height:71" filled="f"/>
            <v:oval id="_x0000_s1225" style="position:absolute;left:4472;top:7696;width:71;height:71" filled="f"/>
            <v:oval id="_x0000_s1226" style="position:absolute;left:4712;top:7696;width:71;height:71" filled="f"/>
            <v:line id="_x0000_s1227" style="position:absolute" from="2353,7715" to="2354,8012" strokeweight="1pt">
              <v:stroke startarrowwidth="wide" endarrowwidth="wide"/>
            </v:line>
            <v:rect id="_x0000_s1228" style="position:absolute;left:2212;top:8013;width:285;height:421" fillcolor="#8c8c8c" strokeweight="1pt"/>
            <v:rect id="_x0000_s1229" style="position:absolute;left:2263;top:8068;width:26;height:316" strokecolor="white" strokeweight="1pt"/>
            <v:group id="_x0000_s1230" style="position:absolute;left:2128;top:6270;width:714;height:973" coordorigin="5153,5653" coordsize="883,1203">
              <v:line id="_x0000_s1231" style="position:absolute;rotation:-13548410fd;flip:y" from="5316,6026" to="5586,6133" strokeweight="2pt">
                <v:stroke startarrowwidth="wide" startarrowlength="short" endarrow="block" endarrowwidth="wide" endarrowlength="short"/>
              </v:line>
              <v:group id="_x0000_s1232" style="position:absolute;left:5153;top:5653;width:883;height:883;rotation:13548410fd" coordorigin=",-1" coordsize="20002,20002">
                <v:oval id="_x0000_s1233" style="position:absolute;left:6682;top:6636;width:6682;height:6705" fillcolor="#a6a6a6"/>
                <v:oval id="_x0000_s1234" style="position:absolute;top:-1;width:20002;height:20002" filled="f"/>
                <v:line id="_x0000_s1235" style="position:absolute;flip:x" from="13228,792" to="13862,2354" strokeweight="1pt">
                  <v:stroke startarrowwidth="wide" startarrowlength="short" endarrowwidth="wide" endarrowlength="short"/>
                </v:line>
                <v:line id="_x0000_s1236" style="position:absolute;flip:x" from="15856,2944" to="17057,4144" strokeweight="1pt">
                  <v:stroke startarrowwidth="wide" startarrowlength="short" endarrowwidth="wide" endarrowlength="short"/>
                </v:line>
                <v:line id="_x0000_s1237" style="position:absolute;flip:x" from="17669,6410" to="19322,7044" strokeweight="1pt">
                  <v:stroke startarrowwidth="wide" startarrowlength="short" endarrowwidth="wide" endarrowlength="short"/>
                </v:line>
                <v:line id="_x0000_s1238" style="position:absolute;flip:x" from="18189,10034" to="19980,10056" strokeweight="1pt">
                  <v:stroke startarrowwidth="wide" startarrowlength="short" endarrowwidth="wide" endarrowlength="short"/>
                </v:line>
                <v:line id="_x0000_s1239" style="position:absolute" from="17533,13092" to="19276,13817" strokeweight="1pt">
                  <v:stroke startarrowwidth="wide" startarrowlength="short" endarrowwidth="wide" endarrowlength="short"/>
                </v:line>
                <v:line id="_x0000_s1240" style="position:absolute" from="15675,15788" to="17011,17078" strokeweight="1pt">
                  <v:stroke startarrowwidth="wide" startarrowlength="short" endarrowwidth="wide" endarrowlength="short"/>
                </v:line>
                <v:line id="_x0000_s1241" style="position:absolute" from="13093,17487" to="13773,19231" strokeweight="1pt">
                  <v:stroke startarrowwidth="wide" startarrowlength="short" endarrowwidth="wide" endarrowlength="short"/>
                </v:line>
                <v:line id="_x0000_s1242" style="position:absolute" from="10012,18075" to="10036,19978" strokeweight="1pt">
                  <v:stroke startarrowwidth="wide" startarrowlength="short" endarrowwidth="wide" endarrowlength="short"/>
                </v:line>
                <v:line id="_x0000_s1243" style="position:absolute;flip:x" from="6365,17532" to="7135,19322" strokeweight="1pt">
                  <v:stroke startarrowwidth="wide" startarrowlength="short" endarrowwidth="wide" endarrowlength="short"/>
                </v:line>
                <v:line id="_x0000_s1244" style="position:absolute;flip:x" from="2899,15788" to="4191,17125" strokeweight="1pt">
                  <v:stroke startarrowwidth="wide" startarrowlength="short" endarrowwidth="wide" endarrowlength="short"/>
                </v:line>
                <v:line id="_x0000_s1245" style="position:absolute;flip:x" from="748,13182" to="2492,13862" strokeweight="1pt">
                  <v:stroke startarrowwidth="wide" startarrowlength="short" endarrowwidth="wide" endarrowlength="short"/>
                </v:line>
                <v:line id="_x0000_s1246" style="position:absolute;flip:x" from="0,10034" to="1835,10056" strokeweight="1pt">
                  <v:stroke startarrowwidth="wide" startarrowlength="short" endarrowwidth="wide" endarrowlength="short"/>
                </v:line>
                <v:line id="_x0000_s1247" style="position:absolute" from="656,6274" to="2311,6953" strokeweight="1pt">
                  <v:stroke startarrowwidth="wide" startarrowlength="short" endarrowwidth="wide" endarrowlength="short"/>
                </v:line>
                <v:oval id="_x0000_s1248" style="position:absolute;left:9581;top:9580;width:884;height:885" fillcolor="black"/>
              </v:group>
              <v:line id="_x0000_s1249" style="position:absolute;rotation:13548410fd;flip:x y" from="5551,6118" to="5910,6856" strokeweight="1pt">
                <v:stroke startarrowwidth="wide" startarrowlength="short" endarrowwidth="wide" endarrowlength="short"/>
              </v:line>
            </v:group>
            <v:line id="_x0000_s1250" style="position:absolute" from="2589,7243" to="2589,7723" strokeweight="1pt"/>
            <v:line id="_x0000_s1251" style="position:absolute;flip:y" from="1379,7201" to="1389,8716"/>
            <v:line id="_x0000_s1252" style="position:absolute" from="1389,7253" to="2589,7253">
              <v:stroke startarrow="block" endarrow="block"/>
            </v:line>
            <v:shape id="_x0000_s1253" type="#_x0000_t202" style="position:absolute;left:1721;top:6923;width:688;height:501" filled="f" stroked="f" strokecolor="blue">
              <v:textbox style="mso-next-textbox:#_x0000_s1253">
                <w:txbxContent>
                  <w:p w:rsidR="00CB31D1" w:rsidRDefault="00CB31D1" w:rsidP="00CB31D1">
                    <w:r>
                      <w:t>d</w:t>
                    </w:r>
                  </w:p>
                </w:txbxContent>
              </v:textbox>
            </v:shape>
            <v:shape id="_x0000_s1254" type="#_x0000_t202" style="position:absolute;left:963;top:7548;width:688;height:501" filled="f" stroked="f" strokecolor="blue">
              <v:textbox style="mso-next-textbox:#_x0000_s1254">
                <w:txbxContent>
                  <w:p w:rsidR="00CB31D1" w:rsidRDefault="00CB31D1" w:rsidP="00CB31D1">
                    <w:r>
                      <w:t>O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255" type="#_x0000_t66" style="position:absolute;left:4893;top:7556;width:376;height:334"/>
            <v:rect id="_x0000_s1256" style="position:absolute;left:2587;top:7412;width:178;height:178" filled="f"/>
            <v:shape id="_x0000_s1257" type="#_x0000_t202" style="position:absolute;left:2558;top:7936;width:2754;height:751" filled="f" stroked="f">
              <v:textbox style="mso-next-textbox:#_x0000_s1257">
                <w:txbxContent>
                  <w:p w:rsidR="00CB31D1" w:rsidRDefault="00CB31D1" w:rsidP="00CB31D1">
                    <w:r>
                      <w:t>Centre de gravité de l’ensemble masse + barre</w:t>
                    </w:r>
                  </w:p>
                </w:txbxContent>
              </v:textbox>
            </v:shape>
            <v:group id="_x0000_s1258" style="position:absolute;left:2418;top:7700;width:63;height:63" coordorigin="3318,6834" coordsize="63,63">
              <v:line id="_x0000_s1259" style="position:absolute" from="3318,6856" to="3381,6856"/>
              <v:line id="_x0000_s1260" style="position:absolute;rotation:-90" from="3308,6866" to="3371,6866"/>
            </v:group>
            <v:shape id="_x0000_s1261" type="#_x0000_t202" style="position:absolute;left:2181;top:7369;width:688;height:501" filled="f" stroked="f" strokecolor="blue">
              <v:textbox style="mso-next-textbox:#_x0000_s1261">
                <w:txbxContent>
                  <w:p w:rsidR="00CB31D1" w:rsidRDefault="00CB31D1" w:rsidP="00CB31D1">
                    <w:r>
                      <w:t>G</w:t>
                    </w:r>
                  </w:p>
                </w:txbxContent>
              </v:textbox>
            </v:shape>
            <v:line id="_x0000_s1262" style="position:absolute;flip:x y" from="2442,7737" to="2661,8029">
              <v:stroke endarrow="block"/>
            </v:line>
            <v:line id="_x0000_s1263" style="position:absolute" from="1358,8610" to="2464,8610">
              <v:stroke startarrow="block" endarrow="block"/>
            </v:line>
            <v:line id="_x0000_s1264" style="position:absolute;flip:y" from="2439,7681" to="2439,8694"/>
            <v:shape id="_x0000_s1265" type="#_x0000_t202" style="position:absolute;left:1687;top:8270;width:688;height:501" filled="f" stroked="f" strokecolor="blue">
              <v:textbox style="mso-next-textbox:#_x0000_s1265">
                <w:txbxContent>
                  <w:p w:rsidR="00CB31D1" w:rsidRDefault="00CB31D1" w:rsidP="00CB31D1">
                    <w:r>
                      <w:t>a</w:t>
                    </w:r>
                  </w:p>
                </w:txbxContent>
              </v:textbox>
            </v:shape>
          </v:group>
        </w:pict>
      </w:r>
      <w:r>
        <w:rPr>
          <w:b/>
          <w:u w:val="single"/>
        </w:rPr>
        <w:t>Travail à réaliser :</w:t>
      </w:r>
    </w:p>
    <w:p w:rsidR="00CB31D1" w:rsidRPr="0045530B" w:rsidRDefault="00CB31D1" w:rsidP="00CB31D1">
      <w:pPr>
        <w:ind w:left="5112"/>
      </w:pPr>
    </w:p>
    <w:p w:rsidR="00CB31D1" w:rsidRDefault="00CB31D1" w:rsidP="00CB31D1">
      <w:pPr>
        <w:ind w:left="5112"/>
      </w:pPr>
      <w:r>
        <w:t>A l’aide du matériel à votre disposition, réaliser le montage ci-contre.</w:t>
      </w:r>
    </w:p>
    <w:p w:rsidR="00CB31D1" w:rsidRDefault="00CB31D1" w:rsidP="00AE44EB"/>
    <w:p w:rsidR="00CB31D1" w:rsidRDefault="004356B0" w:rsidP="00CB3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4EB">
        <w:tab/>
      </w:r>
      <w:r>
        <w:t xml:space="preserve"> La masse m </w:t>
      </w:r>
      <w:r w:rsidR="00AE44EB">
        <w:t>et la distance a restent constantes.</w:t>
      </w:r>
    </w:p>
    <w:p w:rsidR="00DA3377" w:rsidRDefault="00DA3377" w:rsidP="00CB31D1"/>
    <w:p w:rsidR="00A314F3" w:rsidRDefault="00A314F3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BC4B68" w:rsidRDefault="00BC4B68" w:rsidP="00CB31D1"/>
    <w:p w:rsidR="00AE44EB" w:rsidRDefault="00AE44EB" w:rsidP="00CB31D1"/>
    <w:p w:rsidR="00AE44EB" w:rsidRDefault="00AE44EB" w:rsidP="00CB31D1"/>
    <w:p w:rsidR="00AE44EB" w:rsidRDefault="00AE44EB" w:rsidP="00CB31D1">
      <w:r>
        <w:br w:type="page"/>
      </w:r>
    </w:p>
    <w:p w:rsidR="00BC4B68" w:rsidRDefault="00BC4B68" w:rsidP="00CB31D1"/>
    <w:p w:rsidR="00BC4B68" w:rsidRDefault="00BC4B68" w:rsidP="00CB31D1"/>
    <w:p w:rsidR="00BC4B68" w:rsidRDefault="00BC4B68" w:rsidP="00BC4B68"/>
    <w:p w:rsidR="00BC4B68" w:rsidRDefault="00BC4B68" w:rsidP="00BC4B6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Grille d’évaluation : </w:t>
      </w:r>
    </w:p>
    <w:p w:rsidR="00BC4B68" w:rsidRDefault="00BC4B68" w:rsidP="00BC4B68">
      <w:pPr>
        <w:rPr>
          <w:i/>
          <w:sz w:val="32"/>
          <w:szCs w:val="3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3343"/>
        <w:gridCol w:w="3081"/>
      </w:tblGrid>
      <w:tr w:rsidR="005975B5" w:rsidTr="00C14613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B5" w:rsidRDefault="005975B5" w:rsidP="005975B5">
            <w:pPr>
              <w:snapToGri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Nom prénom :</w:t>
            </w:r>
          </w:p>
        </w:tc>
      </w:tr>
      <w:tr w:rsidR="00BC4B68" w:rsidTr="00C1461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5975B5">
            <w:pPr>
              <w:snapToGri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Thématique(s)</w:t>
            </w:r>
          </w:p>
        </w:tc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68" w:rsidRDefault="00A16B23" w:rsidP="005975B5">
            <w:pPr>
              <w:snapToGrid w:val="0"/>
              <w:jc w:val="center"/>
              <w:rPr>
                <w:rFonts w:ascii="Calibri" w:eastAsia="Calibri" w:hAnsi="Calibri"/>
              </w:rPr>
            </w:pPr>
            <w:r w:rsidRPr="00624E97">
              <w:rPr>
                <w:b/>
                <w:iCs/>
                <w:sz w:val="28"/>
                <w:szCs w:val="28"/>
              </w:rPr>
              <w:t>HS1 : Comment prévenir les risques liés aux gestes et postures ?</w:t>
            </w:r>
          </w:p>
        </w:tc>
      </w:tr>
      <w:tr w:rsidR="00BC4B68" w:rsidTr="00C14613">
        <w:trPr>
          <w:trHeight w:val="948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8619A3" w:rsidP="005975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Compétences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C14613">
            <w:pPr>
              <w:snapToGri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C1 : Comprendre, s’informer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B68" w:rsidRDefault="008619A3" w:rsidP="008B2AE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Question 1a</w:t>
            </w:r>
          </w:p>
        </w:tc>
      </w:tr>
      <w:tr w:rsidR="00BC4B68" w:rsidTr="00C14613">
        <w:trPr>
          <w:trHeight w:val="99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5975B5">
            <w:pPr>
              <w:snapToGri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C14613">
            <w:pPr>
              <w:snapToGri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C2 : Analyser, raisonner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B68" w:rsidRDefault="008619A3" w:rsidP="005975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Questions 1a 1b 2 3</w:t>
            </w:r>
          </w:p>
        </w:tc>
      </w:tr>
      <w:tr w:rsidR="00BC4B68" w:rsidTr="00C14613">
        <w:trPr>
          <w:trHeight w:val="97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5975B5">
            <w:pPr>
              <w:snapToGri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C14613">
            <w:pPr>
              <w:snapToGri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C3 : Réaliser, exécuter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B68" w:rsidRDefault="008619A3" w:rsidP="005975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Questions 1b</w:t>
            </w:r>
          </w:p>
        </w:tc>
      </w:tr>
      <w:tr w:rsidR="00BC4B68" w:rsidTr="00C14613">
        <w:trPr>
          <w:trHeight w:val="97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5975B5">
            <w:pPr>
              <w:snapToGri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C14613">
            <w:pPr>
              <w:snapToGri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C4 : Exploiter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B68" w:rsidRDefault="008619A3" w:rsidP="008B2AE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Question 3</w:t>
            </w:r>
          </w:p>
        </w:tc>
      </w:tr>
      <w:tr w:rsidR="00BC4B68" w:rsidTr="00C14613">
        <w:trPr>
          <w:trHeight w:val="141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AE44EB" w:rsidP="005975B5">
            <w:pPr>
              <w:snapToGri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Compte rendu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68" w:rsidRDefault="00BC4B68" w:rsidP="00C14613">
            <w:pPr>
              <w:snapToGri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Rendre compte d’observations, communiquer, conclure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68" w:rsidRDefault="00A16B23" w:rsidP="005975B5">
            <w:pPr>
              <w:snapToGri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Question </w:t>
            </w:r>
            <w:r w:rsidR="008619A3">
              <w:rPr>
                <w:rFonts w:ascii="Calibri" w:eastAsia="Calibri" w:hAnsi="Calibri"/>
              </w:rPr>
              <w:t>2</w:t>
            </w:r>
          </w:p>
          <w:p w:rsidR="00BC4B68" w:rsidRDefault="008619A3" w:rsidP="008B2AED">
            <w:pPr>
              <w:snapToGri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Question 3</w:t>
            </w:r>
          </w:p>
        </w:tc>
      </w:tr>
    </w:tbl>
    <w:p w:rsidR="00BC4B68" w:rsidRDefault="00BC4B68" w:rsidP="00BC4B68"/>
    <w:p w:rsidR="00BC4B68" w:rsidRDefault="00BC4B68" w:rsidP="00BC4B68">
      <w:pPr>
        <w:ind w:left="720"/>
      </w:pPr>
    </w:p>
    <w:p w:rsidR="00BC4B68" w:rsidRDefault="00BC4B68" w:rsidP="00CB31D1"/>
    <w:p w:rsidR="00BC4B68" w:rsidRPr="00C7537D" w:rsidRDefault="00BC4B68" w:rsidP="00CB31D1"/>
    <w:sectPr w:rsidR="00BC4B68" w:rsidRPr="00C7537D" w:rsidSect="00880563">
      <w:footerReference w:type="default" r:id="rId19"/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73" w:rsidRDefault="00124373">
      <w:r>
        <w:separator/>
      </w:r>
    </w:p>
  </w:endnote>
  <w:endnote w:type="continuationSeparator" w:id="0">
    <w:p w:rsidR="00124373" w:rsidRDefault="0012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77" w:rsidRPr="00DA3377" w:rsidRDefault="00DA3377">
    <w:pPr>
      <w:pStyle w:val="Pieddepage"/>
      <w:rPr>
        <w:sz w:val="20"/>
      </w:rPr>
    </w:pPr>
    <w:r>
      <w:rPr>
        <w:sz w:val="20"/>
      </w:rPr>
      <w:t>CCF BEP SP1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Page </w:t>
    </w:r>
    <w:r w:rsidRPr="00DA3377">
      <w:rPr>
        <w:rStyle w:val="Numrodepage"/>
        <w:sz w:val="20"/>
      </w:rPr>
      <w:fldChar w:fldCharType="begin"/>
    </w:r>
    <w:r w:rsidRPr="00DA3377">
      <w:rPr>
        <w:rStyle w:val="Numrodepage"/>
        <w:sz w:val="20"/>
      </w:rPr>
      <w:instrText xml:space="preserve"> PAGE </w:instrText>
    </w:r>
    <w:r w:rsidRPr="00DA3377">
      <w:rPr>
        <w:rStyle w:val="Numrodepage"/>
        <w:sz w:val="20"/>
      </w:rPr>
      <w:fldChar w:fldCharType="separate"/>
    </w:r>
    <w:r w:rsidR="00E23B6C">
      <w:rPr>
        <w:rStyle w:val="Numrodepage"/>
        <w:noProof/>
        <w:sz w:val="20"/>
      </w:rPr>
      <w:t>1</w:t>
    </w:r>
    <w:r w:rsidRPr="00DA3377">
      <w:rPr>
        <w:rStyle w:val="Numrodepage"/>
        <w:sz w:val="20"/>
      </w:rPr>
      <w:fldChar w:fldCharType="end"/>
    </w:r>
    <w:r w:rsidRPr="00DA3377">
      <w:rPr>
        <w:rStyle w:val="Numrodepage"/>
        <w:sz w:val="20"/>
      </w:rPr>
      <w:t>/</w:t>
    </w:r>
    <w:r w:rsidRPr="00DA3377">
      <w:rPr>
        <w:rStyle w:val="Numrodepage"/>
        <w:sz w:val="20"/>
      </w:rPr>
      <w:fldChar w:fldCharType="begin"/>
    </w:r>
    <w:r w:rsidRPr="00DA3377">
      <w:rPr>
        <w:rStyle w:val="Numrodepage"/>
        <w:sz w:val="20"/>
      </w:rPr>
      <w:instrText xml:space="preserve"> NUMPAGES </w:instrText>
    </w:r>
    <w:r w:rsidRPr="00DA3377">
      <w:rPr>
        <w:rStyle w:val="Numrodepage"/>
        <w:sz w:val="20"/>
      </w:rPr>
      <w:fldChar w:fldCharType="separate"/>
    </w:r>
    <w:r w:rsidR="00E23B6C">
      <w:rPr>
        <w:rStyle w:val="Numrodepage"/>
        <w:noProof/>
        <w:sz w:val="20"/>
      </w:rPr>
      <w:t>4</w:t>
    </w:r>
    <w:r w:rsidRPr="00DA3377">
      <w:rPr>
        <w:rStyle w:val="Numrodepage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73" w:rsidRDefault="00124373">
      <w:r>
        <w:separator/>
      </w:r>
    </w:p>
  </w:footnote>
  <w:footnote w:type="continuationSeparator" w:id="0">
    <w:p w:rsidR="00124373" w:rsidRDefault="00124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7D83E12"/>
    <w:multiLevelType w:val="hybridMultilevel"/>
    <w:tmpl w:val="0CE06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4229E"/>
    <w:multiLevelType w:val="hybridMultilevel"/>
    <w:tmpl w:val="A080CE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D5457"/>
    <w:multiLevelType w:val="hybridMultilevel"/>
    <w:tmpl w:val="CCE26F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00B99"/>
    <w:multiLevelType w:val="hybridMultilevel"/>
    <w:tmpl w:val="173A5B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0135E"/>
    <w:multiLevelType w:val="hybridMultilevel"/>
    <w:tmpl w:val="6AB654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D560FF"/>
    <w:multiLevelType w:val="hybridMultilevel"/>
    <w:tmpl w:val="B36CB6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F0283"/>
    <w:multiLevelType w:val="hybridMultilevel"/>
    <w:tmpl w:val="1A7661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20944"/>
    <w:multiLevelType w:val="hybridMultilevel"/>
    <w:tmpl w:val="9A564832"/>
    <w:lvl w:ilvl="0" w:tplc="CFAC747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03"/>
    <w:rsid w:val="000046E3"/>
    <w:rsid w:val="000A2EB4"/>
    <w:rsid w:val="000B48E1"/>
    <w:rsid w:val="00124373"/>
    <w:rsid w:val="00223574"/>
    <w:rsid w:val="00240B7F"/>
    <w:rsid w:val="00266684"/>
    <w:rsid w:val="00274CB6"/>
    <w:rsid w:val="0029324B"/>
    <w:rsid w:val="00293A74"/>
    <w:rsid w:val="004356B0"/>
    <w:rsid w:val="0045530B"/>
    <w:rsid w:val="004C7216"/>
    <w:rsid w:val="00580EA5"/>
    <w:rsid w:val="005975B5"/>
    <w:rsid w:val="005E7183"/>
    <w:rsid w:val="00612508"/>
    <w:rsid w:val="00624E97"/>
    <w:rsid w:val="00665E0A"/>
    <w:rsid w:val="00677F4C"/>
    <w:rsid w:val="006A4D3B"/>
    <w:rsid w:val="006C046B"/>
    <w:rsid w:val="006D263C"/>
    <w:rsid w:val="00774F33"/>
    <w:rsid w:val="007C4EEC"/>
    <w:rsid w:val="008337F6"/>
    <w:rsid w:val="008619A3"/>
    <w:rsid w:val="00880563"/>
    <w:rsid w:val="00894205"/>
    <w:rsid w:val="008969DF"/>
    <w:rsid w:val="00897C62"/>
    <w:rsid w:val="008B2AED"/>
    <w:rsid w:val="009757E5"/>
    <w:rsid w:val="009A6676"/>
    <w:rsid w:val="009F2D03"/>
    <w:rsid w:val="00A16B23"/>
    <w:rsid w:val="00A314F3"/>
    <w:rsid w:val="00A522BC"/>
    <w:rsid w:val="00AB2AA5"/>
    <w:rsid w:val="00AB7DCF"/>
    <w:rsid w:val="00AE44EB"/>
    <w:rsid w:val="00AF60BE"/>
    <w:rsid w:val="00B20C38"/>
    <w:rsid w:val="00B27346"/>
    <w:rsid w:val="00B3490C"/>
    <w:rsid w:val="00B631E4"/>
    <w:rsid w:val="00BC4B68"/>
    <w:rsid w:val="00BC6810"/>
    <w:rsid w:val="00BF4EFC"/>
    <w:rsid w:val="00C14613"/>
    <w:rsid w:val="00C26444"/>
    <w:rsid w:val="00C305D1"/>
    <w:rsid w:val="00C32E03"/>
    <w:rsid w:val="00C7537D"/>
    <w:rsid w:val="00C92790"/>
    <w:rsid w:val="00CB31D1"/>
    <w:rsid w:val="00CC1185"/>
    <w:rsid w:val="00CC190B"/>
    <w:rsid w:val="00D45CD7"/>
    <w:rsid w:val="00D741A4"/>
    <w:rsid w:val="00DA3377"/>
    <w:rsid w:val="00DF6B03"/>
    <w:rsid w:val="00E23B6C"/>
    <w:rsid w:val="00EA0322"/>
    <w:rsid w:val="00F065B1"/>
    <w:rsid w:val="00F6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B03"/>
    <w:pPr>
      <w:suppressAutoHyphens/>
    </w:pPr>
    <w:rPr>
      <w:bCs/>
      <w:sz w:val="24"/>
      <w:lang w:eastAsia="ar-SA"/>
    </w:rPr>
  </w:style>
  <w:style w:type="paragraph" w:styleId="Titre1">
    <w:name w:val="heading 1"/>
    <w:basedOn w:val="Normal"/>
    <w:next w:val="Normal"/>
    <w:qFormat/>
    <w:rsid w:val="005E718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rsid w:val="005E7183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sz w:val="28"/>
      <w:szCs w:val="24"/>
    </w:rPr>
  </w:style>
  <w:style w:type="paragraph" w:styleId="Titre4">
    <w:name w:val="heading 4"/>
    <w:basedOn w:val="Normal"/>
    <w:next w:val="Normal"/>
    <w:qFormat/>
    <w:rsid w:val="005E7183"/>
    <w:pPr>
      <w:keepNext/>
      <w:numPr>
        <w:ilvl w:val="3"/>
        <w:numId w:val="1"/>
      </w:numPr>
      <w:tabs>
        <w:tab w:val="right" w:pos="9639"/>
      </w:tabs>
      <w:autoSpaceDE w:val="0"/>
      <w:jc w:val="right"/>
      <w:outlineLvl w:val="3"/>
    </w:pPr>
    <w:rPr>
      <w:bCs w:val="0"/>
      <w:i/>
      <w:i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C190B"/>
    <w:pPr>
      <w:tabs>
        <w:tab w:val="center" w:pos="4536"/>
        <w:tab w:val="right" w:pos="9072"/>
      </w:tabs>
    </w:pPr>
    <w:rPr>
      <w:bCs w:val="0"/>
      <w:sz w:val="20"/>
    </w:rPr>
  </w:style>
  <w:style w:type="table" w:styleId="Grilledutableau">
    <w:name w:val="Table Grid"/>
    <w:basedOn w:val="TableauNormal"/>
    <w:rsid w:val="000A2EB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DA33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3377"/>
  </w:style>
  <w:style w:type="paragraph" w:styleId="Corpsdetexte">
    <w:name w:val="Body Text"/>
    <w:basedOn w:val="Normal"/>
    <w:rsid w:val="007C4EEC"/>
    <w:pPr>
      <w:suppressAutoHyphens w:val="0"/>
    </w:pPr>
    <w:rPr>
      <w:bCs w:val="0"/>
      <w:i/>
      <w:iCs/>
      <w:szCs w:val="24"/>
      <w:lang w:eastAsia="fr-FR"/>
    </w:rPr>
  </w:style>
  <w:style w:type="paragraph" w:styleId="Corpsdetexte2">
    <w:name w:val="Body Text 2"/>
    <w:basedOn w:val="Normal"/>
    <w:link w:val="Corpsdetexte2Car"/>
    <w:rsid w:val="007C4EEC"/>
    <w:pPr>
      <w:suppressAutoHyphens w:val="0"/>
      <w:spacing w:after="120" w:line="480" w:lineRule="auto"/>
    </w:pPr>
    <w:rPr>
      <w:bCs w:val="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C4EEC"/>
    <w:rPr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de l’équilibre d’une brouette</vt:lpstr>
    </vt:vector>
  </TitlesOfParts>
  <Company> EDUC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de l’équilibre d’une brouette</dc:title>
  <dc:subject/>
  <dc:creator>LT CHARLES COULOMB</dc:creator>
  <cp:keywords/>
  <dc:description/>
  <cp:lastModifiedBy>pc</cp:lastModifiedBy>
  <cp:revision>2</cp:revision>
  <dcterms:created xsi:type="dcterms:W3CDTF">2011-03-13T18:53:00Z</dcterms:created>
  <dcterms:modified xsi:type="dcterms:W3CDTF">2011-03-13T18:53:00Z</dcterms:modified>
</cp:coreProperties>
</file>