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33" w:rsidRPr="001D7796" w:rsidRDefault="00AA7F33" w:rsidP="003236AE">
      <w:pPr>
        <w:pStyle w:val="Titre"/>
        <w:rPr>
          <w:sz w:val="48"/>
          <w:szCs w:val="48"/>
        </w:rPr>
      </w:pPr>
      <w:bookmarkStart w:id="0" w:name="_GoBack"/>
      <w:bookmarkEnd w:id="0"/>
      <w:r w:rsidRPr="001D7796">
        <w:rPr>
          <w:sz w:val="48"/>
          <w:szCs w:val="48"/>
        </w:rPr>
        <w:t>Stage « </w:t>
      </w:r>
      <w:r w:rsidR="00BC3075">
        <w:rPr>
          <w:sz w:val="48"/>
          <w:szCs w:val="48"/>
        </w:rPr>
        <w:t>P</w:t>
      </w:r>
      <w:r w:rsidRPr="001D7796">
        <w:rPr>
          <w:sz w:val="48"/>
          <w:szCs w:val="48"/>
        </w:rPr>
        <w:t>robabilités au lycée », recueil d’exercices</w:t>
      </w:r>
    </w:p>
    <w:p w:rsidR="00AA7F33" w:rsidRDefault="00AA7F33" w:rsidP="003236AE">
      <w:pPr>
        <w:pStyle w:val="Titre1"/>
      </w:pPr>
      <w:r>
        <w:t>Statistiques descriptives (Seconde, Première)</w:t>
      </w:r>
    </w:p>
    <w:p w:rsidR="000E5629" w:rsidRPr="00A50300" w:rsidRDefault="00AA7F33" w:rsidP="007875F6">
      <w:pPr>
        <w:pStyle w:val="Titre2"/>
        <w:rPr>
          <w:i/>
        </w:rPr>
      </w:pPr>
      <w:r w:rsidRPr="00A50300">
        <w:t xml:space="preserve">Exercice 1 : </w:t>
      </w:r>
      <w:r w:rsidR="00A50300" w:rsidRPr="00A50300">
        <w:t>fréquences cumulées, diagramme en bâtons, utilisation du tableur</w:t>
      </w:r>
      <w:r w:rsidR="003745AC">
        <w:br/>
      </w:r>
      <w:r w:rsidR="00A50300" w:rsidRPr="00A50300">
        <w:rPr>
          <w:i/>
        </w:rPr>
        <w:t>Source : Manuel de Seconde</w:t>
      </w:r>
    </w:p>
    <w:p w:rsidR="000E5629" w:rsidRPr="00ED3487" w:rsidRDefault="000E5629" w:rsidP="000E5629">
      <w:r w:rsidRPr="00ED3487">
        <w:t>Les biologistes s’intéressent à certaines caractéristiques des perce-oreilles et en particulier à la longueur des pinces. Pour faire cette étude, ils mesurent la longueur (en mm) des pinces de 585 perce-oreilles adultes.</w:t>
      </w:r>
      <w:r>
        <w:t xml:space="preserve"> </w:t>
      </w:r>
      <w:r w:rsidRPr="00ED3487">
        <w:t xml:space="preserve">Les résultats bruts sont donnés dans le tableau </w:t>
      </w:r>
      <w:r>
        <w:t>joint</w:t>
      </w:r>
      <w:r w:rsidRPr="00ED3487">
        <w:t>.</w:t>
      </w:r>
    </w:p>
    <w:p w:rsidR="000E5629" w:rsidRPr="00ED3487" w:rsidRDefault="000E5629" w:rsidP="000E5629">
      <w:pPr>
        <w:pStyle w:val="Paragraphedeliste"/>
        <w:numPr>
          <w:ilvl w:val="0"/>
          <w:numId w:val="2"/>
        </w:numPr>
      </w:pPr>
      <w:r>
        <w:t>Que peut-on dire de ces données ?</w:t>
      </w:r>
    </w:p>
    <w:p w:rsidR="000E5629" w:rsidRDefault="000E5629" w:rsidP="000E5629">
      <w:pPr>
        <w:pStyle w:val="Paragraphedeliste"/>
        <w:numPr>
          <w:ilvl w:val="0"/>
          <w:numId w:val="2"/>
        </w:numPr>
      </w:pPr>
      <w:r>
        <w:t>Compléter le tableau des effectifs cumulés croissants.</w:t>
      </w:r>
    </w:p>
    <w:p w:rsidR="000E5629" w:rsidRPr="00ED3487" w:rsidRDefault="000E5629" w:rsidP="000E5629">
      <w:pPr>
        <w:pStyle w:val="Paragraphedeliste"/>
        <w:numPr>
          <w:ilvl w:val="0"/>
          <w:numId w:val="2"/>
        </w:numPr>
      </w:pPr>
      <w:r w:rsidRPr="00ED3487">
        <w:t xml:space="preserve">Ranger ces données en 8 classes de 1mm de largeur </w:t>
      </w:r>
      <w:r>
        <w:t>(compléter les effectifs).</w:t>
      </w:r>
    </w:p>
    <w:p w:rsidR="000E5629" w:rsidRPr="00ED3487" w:rsidRDefault="000E5629" w:rsidP="000E5629">
      <w:pPr>
        <w:pStyle w:val="Paragraphedeliste"/>
        <w:numPr>
          <w:ilvl w:val="0"/>
          <w:numId w:val="2"/>
        </w:numPr>
      </w:pPr>
      <w:r w:rsidRPr="00ED3487">
        <w:t>Calculer les fréquences correspondantes.</w:t>
      </w:r>
    </w:p>
    <w:p w:rsidR="000E5629" w:rsidRDefault="000E5629" w:rsidP="000E5629">
      <w:pPr>
        <w:pStyle w:val="Paragraphedeliste"/>
        <w:numPr>
          <w:ilvl w:val="0"/>
          <w:numId w:val="2"/>
        </w:numPr>
      </w:pPr>
      <w:r w:rsidRPr="00ED3487">
        <w:t xml:space="preserve">Construire le diagramme en bâtons des effectifs rangés en classe. </w:t>
      </w:r>
    </w:p>
    <w:p w:rsidR="000E5629" w:rsidRPr="00587F64" w:rsidRDefault="000E5629" w:rsidP="000E5629">
      <w:pPr>
        <w:pStyle w:val="Paragraphedeliste"/>
        <w:numPr>
          <w:ilvl w:val="0"/>
          <w:numId w:val="2"/>
        </w:numPr>
      </w:pPr>
      <w:r w:rsidRPr="00ED3487">
        <w:t>Faire un autre rangement, en classes de 0,5 mm de largeur, et comparer avec le précédent. Que peut-on penser finalement ?</w:t>
      </w:r>
    </w:p>
    <w:p w:rsidR="000E5629" w:rsidRPr="00A50300" w:rsidRDefault="000E5629" w:rsidP="007875F6">
      <w:pPr>
        <w:pStyle w:val="Titre2"/>
        <w:rPr>
          <w:i/>
        </w:rPr>
      </w:pPr>
      <w:r>
        <w:t xml:space="preserve">Exercice </w:t>
      </w:r>
      <w:r w:rsidR="00EC196F">
        <w:t>2</w:t>
      </w:r>
      <w:r>
        <w:t xml:space="preserve"> : </w:t>
      </w:r>
      <w:r w:rsidR="00A50300">
        <w:t>médianes et quartiles, diagramme en boîte, utilisation du tableur</w:t>
      </w:r>
      <w:r w:rsidR="003745AC">
        <w:br/>
      </w:r>
      <w:r w:rsidRPr="00A50300">
        <w:rPr>
          <w:i/>
        </w:rPr>
        <w:t xml:space="preserve">Source : </w:t>
      </w:r>
      <w:r w:rsidR="00EC196F" w:rsidRPr="00A50300">
        <w:rPr>
          <w:i/>
        </w:rPr>
        <w:t xml:space="preserve">Document </w:t>
      </w:r>
      <w:r w:rsidR="00B1112B">
        <w:rPr>
          <w:i/>
        </w:rPr>
        <w:t>ressource</w:t>
      </w:r>
      <w:r w:rsidR="00EC196F" w:rsidRPr="00A50300">
        <w:rPr>
          <w:i/>
        </w:rPr>
        <w:t xml:space="preserve"> de la classe de Seconde,</w:t>
      </w:r>
    </w:p>
    <w:p w:rsidR="00AA7F33" w:rsidRDefault="00EC196F" w:rsidP="000E5629">
      <w:r>
        <w:t>On donne dans la feuille de calcul jointe le nombre d’habitants de chaque commune des départements de Charente-Maritime (17) et des Yvelines (78).</w:t>
      </w:r>
    </w:p>
    <w:p w:rsidR="00EC196F" w:rsidRDefault="00EC196F" w:rsidP="000E5629">
      <w:r>
        <w:t>Donner des éléments de comparaison entre les communes de ces départements.</w:t>
      </w:r>
    </w:p>
    <w:p w:rsidR="00EC196F" w:rsidRPr="00A50300" w:rsidRDefault="00EC196F" w:rsidP="007875F6">
      <w:pPr>
        <w:pStyle w:val="Titre2"/>
        <w:rPr>
          <w:i/>
        </w:rPr>
      </w:pPr>
      <w:r>
        <w:t xml:space="preserve">Exercice 3 : </w:t>
      </w:r>
      <w:r w:rsidR="00A50300">
        <w:t xml:space="preserve">notion  de variable, résumé d’une série de données, utilisation du tableur ou </w:t>
      </w:r>
      <w:proofErr w:type="spellStart"/>
      <w:r w:rsidR="00A50300">
        <w:t>GeoGebra</w:t>
      </w:r>
      <w:proofErr w:type="spellEnd"/>
      <w:r w:rsidR="003745AC">
        <w:br/>
      </w:r>
      <w:r w:rsidRPr="00A50300">
        <w:rPr>
          <w:i/>
        </w:rPr>
        <w:t xml:space="preserve">Source : </w:t>
      </w:r>
      <w:r w:rsidR="003236AE" w:rsidRPr="00A50300">
        <w:rPr>
          <w:i/>
        </w:rPr>
        <w:t>Atelier Probabilités Statistiques (2011) présenté aux JDI (</w:t>
      </w:r>
      <w:r w:rsidRPr="00A50300">
        <w:rPr>
          <w:i/>
        </w:rPr>
        <w:t>Académie de Grenoble</w:t>
      </w:r>
      <w:r w:rsidR="003236AE" w:rsidRPr="00A50300">
        <w:rPr>
          <w:i/>
        </w:rPr>
        <w:t>)</w:t>
      </w:r>
    </w:p>
    <w:p w:rsidR="00EC196F" w:rsidRPr="00EC196F" w:rsidRDefault="00EC196F" w:rsidP="00EC196F">
      <w:r w:rsidRPr="00EC196F">
        <w:t>Question : le tabagisme de la mère a-t-il une influence sur le poids du bébé à la naissance ?</w:t>
      </w:r>
    </w:p>
    <w:p w:rsidR="00EC196F" w:rsidRPr="00EC196F" w:rsidRDefault="00EC196F" w:rsidP="00EC196F">
      <w:r>
        <w:t>L’é</w:t>
      </w:r>
      <w:r w:rsidRPr="00EC196F">
        <w:t>tude sur une population de 12</w:t>
      </w:r>
      <w:r w:rsidR="00150F44">
        <w:t>2</w:t>
      </w:r>
      <w:r w:rsidRPr="00EC196F">
        <w:t>6 bébés,</w:t>
      </w:r>
      <w:r>
        <w:t xml:space="preserve"> les données sont présentées dans la feuille de calcul jointe.</w:t>
      </w:r>
    </w:p>
    <w:p w:rsidR="00EC196F" w:rsidRDefault="00EC196F" w:rsidP="00EC196F">
      <w:pPr>
        <w:pStyle w:val="Paragraphedeliste"/>
        <w:numPr>
          <w:ilvl w:val="0"/>
          <w:numId w:val="3"/>
        </w:numPr>
      </w:pPr>
      <w:r>
        <w:t>Identifier les individus statistiques et les variables.</w:t>
      </w:r>
    </w:p>
    <w:p w:rsidR="00EC196F" w:rsidRDefault="00EC196F" w:rsidP="00EC196F">
      <w:pPr>
        <w:pStyle w:val="Paragraphedeliste"/>
        <w:numPr>
          <w:ilvl w:val="0"/>
          <w:numId w:val="3"/>
        </w:numPr>
      </w:pPr>
      <w:r w:rsidRPr="00EC196F">
        <w:rPr>
          <w:rFonts w:eastAsia="+mn-ea"/>
        </w:rPr>
        <w:t>Distinguer les variables qualitatives des variables quantitatives</w:t>
      </w:r>
      <w:r>
        <w:t>.</w:t>
      </w:r>
    </w:p>
    <w:p w:rsidR="00EC196F" w:rsidRDefault="00EC196F" w:rsidP="00EC196F">
      <w:pPr>
        <w:pStyle w:val="Paragraphedeliste"/>
        <w:numPr>
          <w:ilvl w:val="0"/>
          <w:numId w:val="3"/>
        </w:numPr>
      </w:pPr>
      <w:r>
        <w:t xml:space="preserve">On distingue la sous-population des mères non-fumeuses de celle des mères fumeuses. </w:t>
      </w:r>
      <w:r w:rsidR="00D013FA">
        <w:t>Résumer les deux séries de données « poids des bébés » à l’aide des indicateurs du cours.</w:t>
      </w:r>
    </w:p>
    <w:p w:rsidR="00D013FA" w:rsidRDefault="00D013FA" w:rsidP="00EC196F">
      <w:pPr>
        <w:pStyle w:val="Paragraphedeliste"/>
        <w:numPr>
          <w:ilvl w:val="0"/>
          <w:numId w:val="3"/>
        </w:numPr>
      </w:pPr>
      <w:r>
        <w:t>Comparer les deux boîtes à moustaches.</w:t>
      </w:r>
    </w:p>
    <w:p w:rsidR="004C7934" w:rsidRPr="00024B79" w:rsidRDefault="00820ED2" w:rsidP="00024B79">
      <w:pPr>
        <w:pStyle w:val="Paragraphedeliste"/>
        <w:numPr>
          <w:ilvl w:val="0"/>
          <w:numId w:val="3"/>
        </w:numPr>
      </w:pPr>
      <w:r w:rsidRPr="00024B79">
        <w:t xml:space="preserve">Calculer les quartiles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024B79">
        <w:t xml:space="preserve"> et </w:t>
      </w:r>
      <m:oMath>
        <m:sSub>
          <m:sSubPr>
            <m:ctrlPr>
              <w:rPr>
                <w:rFonts w:ascii="Cambria Math" w:hAnsi="Cambria Math"/>
                <w:i/>
              </w:rPr>
            </m:ctrlPr>
          </m:sSubPr>
          <m:e>
            <m:r>
              <w:rPr>
                <w:rFonts w:ascii="Cambria Math" w:hAnsi="Cambria Math"/>
              </w:rPr>
              <m:t>Q</m:t>
            </m:r>
          </m:e>
          <m:sub>
            <m:r>
              <w:rPr>
                <w:rFonts w:ascii="Cambria Math" w:hAnsi="Cambria Math"/>
              </w:rPr>
              <m:t>3</m:t>
            </m:r>
          </m:sub>
        </m:sSub>
      </m:oMath>
      <w:r w:rsidR="00024B79">
        <w:t xml:space="preserve"> ainsi que la médiane </w:t>
      </w:r>
      <m:oMath>
        <m:sSub>
          <m:sSubPr>
            <m:ctrlPr>
              <w:rPr>
                <w:rFonts w:ascii="Cambria Math" w:hAnsi="Cambria Math"/>
                <w:i/>
              </w:rPr>
            </m:ctrlPr>
          </m:sSubPr>
          <m:e>
            <m:r>
              <w:rPr>
                <w:rFonts w:ascii="Cambria Math" w:hAnsi="Cambria Math"/>
              </w:rPr>
              <m:t>M</m:t>
            </m:r>
          </m:e>
          <m:sub>
            <m:r>
              <w:rPr>
                <w:rFonts w:ascii="Cambria Math" w:hAnsi="Cambria Math"/>
              </w:rPr>
              <m:t>e</m:t>
            </m:r>
          </m:sub>
        </m:sSub>
      </m:oMath>
      <w:r w:rsidR="00024B79">
        <w:t xml:space="preserve"> </w:t>
      </w:r>
      <w:r w:rsidRPr="00024B79">
        <w:t xml:space="preserve">du poids des enfants </w:t>
      </w:r>
      <w:r w:rsidR="00024B79">
        <w:t xml:space="preserve">dans </w:t>
      </w:r>
      <w:r w:rsidRPr="00024B79">
        <w:t>la population générale</w:t>
      </w:r>
      <w:r w:rsidR="00024B79">
        <w:t>.</w:t>
      </w:r>
    </w:p>
    <w:p w:rsidR="00024B79" w:rsidRDefault="00024B79" w:rsidP="00EC196F">
      <w:pPr>
        <w:pStyle w:val="Paragraphedeliste"/>
        <w:numPr>
          <w:ilvl w:val="0"/>
          <w:numId w:val="3"/>
        </w:numPr>
      </w:pPr>
      <w:r>
        <w:t>On dit que le poids P du bébé est :</w:t>
      </w:r>
    </w:p>
    <w:p w:rsidR="00024B79" w:rsidRDefault="00024B79" w:rsidP="00024B79">
      <w:pPr>
        <w:pStyle w:val="Paragraphedeliste"/>
        <w:numPr>
          <w:ilvl w:val="0"/>
          <w:numId w:val="6"/>
        </w:numPr>
      </w:pPr>
      <w:r>
        <w:t xml:space="preserve">faible lorsque </w:t>
      </w:r>
      <m:oMath>
        <m:r>
          <w:rPr>
            <w:rFonts w:ascii="Cambria Math" w:hAnsi="Cambria Math"/>
          </w:rPr>
          <m:t>P≤</m:t>
        </m:r>
        <m:sSub>
          <m:sSubPr>
            <m:ctrlPr>
              <w:rPr>
                <w:rFonts w:ascii="Cambria Math" w:hAnsi="Cambria Math"/>
                <w:i/>
              </w:rPr>
            </m:ctrlPr>
          </m:sSubPr>
          <m:e>
            <m:r>
              <w:rPr>
                <w:rFonts w:ascii="Cambria Math" w:hAnsi="Cambria Math"/>
              </w:rPr>
              <m:t>Q</m:t>
            </m:r>
          </m:e>
          <m:sub>
            <m:r>
              <w:rPr>
                <w:rFonts w:ascii="Cambria Math" w:hAnsi="Cambria Math"/>
              </w:rPr>
              <m:t>1</m:t>
            </m:r>
          </m:sub>
        </m:sSub>
      </m:oMath>
    </w:p>
    <w:p w:rsidR="00024B79" w:rsidRDefault="00024B79" w:rsidP="00024B79">
      <w:pPr>
        <w:pStyle w:val="Paragraphedeliste"/>
        <w:numPr>
          <w:ilvl w:val="0"/>
          <w:numId w:val="6"/>
        </w:numPr>
      </w:pPr>
      <w:r>
        <w:t xml:space="preserve">plutôt faible lorsque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&lt;P≤</m:t>
        </m:r>
        <m:sSub>
          <m:sSubPr>
            <m:ctrlPr>
              <w:rPr>
                <w:rFonts w:ascii="Cambria Math" w:hAnsi="Cambria Math"/>
                <w:i/>
              </w:rPr>
            </m:ctrlPr>
          </m:sSubPr>
          <m:e>
            <m:r>
              <w:rPr>
                <w:rFonts w:ascii="Cambria Math" w:hAnsi="Cambria Math"/>
              </w:rPr>
              <m:t>M</m:t>
            </m:r>
          </m:e>
          <m:sub>
            <m:r>
              <w:rPr>
                <w:rFonts w:ascii="Cambria Math" w:hAnsi="Cambria Math"/>
              </w:rPr>
              <m:t>e</m:t>
            </m:r>
          </m:sub>
        </m:sSub>
      </m:oMath>
    </w:p>
    <w:p w:rsidR="00024B79" w:rsidRDefault="00024B79" w:rsidP="00024B79">
      <w:pPr>
        <w:pStyle w:val="Paragraphedeliste"/>
        <w:numPr>
          <w:ilvl w:val="0"/>
          <w:numId w:val="6"/>
        </w:numPr>
      </w:pPr>
      <w:r>
        <w:t xml:space="preserve">plutôt élevé lorsque </w:t>
      </w:r>
      <m:oMath>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&lt;P≤</m:t>
        </m:r>
        <m:sSub>
          <m:sSubPr>
            <m:ctrlPr>
              <w:rPr>
                <w:rFonts w:ascii="Cambria Math" w:hAnsi="Cambria Math"/>
                <w:i/>
              </w:rPr>
            </m:ctrlPr>
          </m:sSubPr>
          <m:e>
            <m:r>
              <w:rPr>
                <w:rFonts w:ascii="Cambria Math" w:hAnsi="Cambria Math"/>
              </w:rPr>
              <m:t>Q</m:t>
            </m:r>
          </m:e>
          <m:sub>
            <m:r>
              <w:rPr>
                <w:rFonts w:ascii="Cambria Math" w:hAnsi="Cambria Math"/>
              </w:rPr>
              <m:t>3</m:t>
            </m:r>
          </m:sub>
        </m:sSub>
      </m:oMath>
    </w:p>
    <w:p w:rsidR="003745AC" w:rsidRDefault="00024B79" w:rsidP="00024B79">
      <w:pPr>
        <w:pStyle w:val="Paragraphedeliste"/>
        <w:numPr>
          <w:ilvl w:val="0"/>
          <w:numId w:val="6"/>
        </w:numPr>
      </w:pPr>
      <w:r>
        <w:t xml:space="preserve">élevé lorsque </w:t>
      </w:r>
      <m:oMath>
        <m:r>
          <w:rPr>
            <w:rFonts w:ascii="Cambria Math" w:hAnsi="Cambria Math"/>
          </w:rPr>
          <m:t>P&gt;</m:t>
        </m:r>
        <m:sSub>
          <m:sSubPr>
            <m:ctrlPr>
              <w:rPr>
                <w:rFonts w:ascii="Cambria Math" w:hAnsi="Cambria Math"/>
                <w:i/>
              </w:rPr>
            </m:ctrlPr>
          </m:sSubPr>
          <m:e>
            <m:r>
              <w:rPr>
                <w:rFonts w:ascii="Cambria Math" w:hAnsi="Cambria Math"/>
              </w:rPr>
              <m:t>Q</m:t>
            </m:r>
          </m:e>
          <m:sub>
            <m:r>
              <w:rPr>
                <w:rFonts w:ascii="Cambria Math" w:hAnsi="Cambria Math"/>
              </w:rPr>
              <m:t>3</m:t>
            </m:r>
          </m:sub>
        </m:sSub>
      </m:oMath>
    </w:p>
    <w:p w:rsidR="00024B79" w:rsidRPr="003745AC" w:rsidRDefault="003745AC" w:rsidP="003745AC">
      <w:pPr>
        <w:spacing w:after="200" w:line="276" w:lineRule="auto"/>
        <w:rPr>
          <w:rFonts w:eastAsia="Times New Roman" w:cs="Times New Roman"/>
          <w:szCs w:val="20"/>
          <w:lang w:eastAsia="fr-FR"/>
        </w:rPr>
      </w:pPr>
      <w:r>
        <w:br w:type="page"/>
      </w:r>
    </w:p>
    <w:p w:rsidR="00024B79" w:rsidRDefault="009D0664" w:rsidP="009D0664">
      <w:pPr>
        <w:pStyle w:val="Paragraphedeliste"/>
        <w:numPr>
          <w:ilvl w:val="0"/>
          <w:numId w:val="7"/>
        </w:numPr>
      </w:pPr>
      <w:r>
        <w:lastRenderedPageBreak/>
        <w:t>Compléter le tableau à double-entrée avec les effectifs :</w:t>
      </w:r>
    </w:p>
    <w:tbl>
      <w:tblPr>
        <w:tblW w:w="10483" w:type="dxa"/>
        <w:tblCellMar>
          <w:left w:w="0" w:type="dxa"/>
          <w:right w:w="0" w:type="dxa"/>
        </w:tblCellMar>
        <w:tblLook w:val="04A0" w:firstRow="1" w:lastRow="0" w:firstColumn="1" w:lastColumn="0" w:noHBand="0" w:noVBand="1"/>
      </w:tblPr>
      <w:tblGrid>
        <w:gridCol w:w="2549"/>
        <w:gridCol w:w="1582"/>
        <w:gridCol w:w="1594"/>
        <w:gridCol w:w="1594"/>
        <w:gridCol w:w="1582"/>
        <w:gridCol w:w="1582"/>
      </w:tblGrid>
      <w:tr w:rsidR="009D0664" w:rsidRPr="009D0664" w:rsidTr="00400F2F">
        <w:trPr>
          <w:trHeight w:val="125"/>
        </w:trPr>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D0664" w:rsidRPr="009D0664" w:rsidRDefault="009D0664" w:rsidP="00400F2F">
            <w:pPr>
              <w:spacing w:line="240" w:lineRule="auto"/>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 xml:space="preserve">faible </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 xml:space="preserve">plutôt faible </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 xml:space="preserve">plutôt élevé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 xml:space="preserve">élevé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 xml:space="preserve">Total </w:t>
            </w:r>
          </w:p>
        </w:tc>
      </w:tr>
      <w:tr w:rsidR="009D0664" w:rsidRPr="009D0664" w:rsidTr="00400F2F">
        <w:trPr>
          <w:trHeight w:val="125"/>
        </w:trPr>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Non fumeuse</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r>
      <w:tr w:rsidR="009D0664" w:rsidRPr="009D0664" w:rsidTr="00400F2F">
        <w:trPr>
          <w:trHeight w:val="125"/>
        </w:trPr>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Fumeuse</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r>
      <w:tr w:rsidR="009D0664" w:rsidRPr="009D0664" w:rsidTr="00400F2F">
        <w:trPr>
          <w:trHeight w:val="52"/>
        </w:trPr>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9D0664" w:rsidP="00400F2F">
            <w:pPr>
              <w:spacing w:line="240" w:lineRule="auto"/>
            </w:pPr>
            <w:r w:rsidRPr="009D0664">
              <w:t xml:space="preserve">Total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C7934" w:rsidRPr="009D0664" w:rsidRDefault="004C7934" w:rsidP="00400F2F">
            <w:pPr>
              <w:spacing w:line="240" w:lineRule="auto"/>
            </w:pPr>
          </w:p>
        </w:tc>
      </w:tr>
    </w:tbl>
    <w:p w:rsidR="009D0664" w:rsidRDefault="009D0664" w:rsidP="009D0664">
      <w:pPr>
        <w:pStyle w:val="Paragraphedeliste"/>
        <w:ind w:left="1080"/>
      </w:pPr>
    </w:p>
    <w:p w:rsidR="003236AE" w:rsidRDefault="003236AE" w:rsidP="003236AE">
      <w:pPr>
        <w:pStyle w:val="Paragraphedeliste"/>
        <w:numPr>
          <w:ilvl w:val="0"/>
          <w:numId w:val="7"/>
        </w:numPr>
      </w:pPr>
      <w:r>
        <w:t xml:space="preserve">Pourquoi </w:t>
      </w:r>
      <w:r w:rsidRPr="003236AE">
        <w:t>ne retrouve-t-on pas des effectifs égaux dans les classes de poids ?</w:t>
      </w:r>
    </w:p>
    <w:p w:rsidR="00400F2F" w:rsidRDefault="00400F2F" w:rsidP="003236AE">
      <w:pPr>
        <w:pStyle w:val="Paragraphedeliste"/>
        <w:numPr>
          <w:ilvl w:val="0"/>
          <w:numId w:val="7"/>
        </w:numPr>
      </w:pPr>
      <w:r>
        <w:t>Calculer la fréquence des bébés ayant un poids faible dans chacune des populations. Commenter.</w:t>
      </w:r>
    </w:p>
    <w:p w:rsidR="003236AE" w:rsidRDefault="003236AE" w:rsidP="003236AE">
      <w:r>
        <w:t>(Suite de l’exercice dans la partie Echantillonnage de Première)</w:t>
      </w:r>
    </w:p>
    <w:p w:rsidR="00390980" w:rsidRDefault="00856900" w:rsidP="00390980">
      <w:pPr>
        <w:pStyle w:val="Titre1"/>
      </w:pPr>
      <w:r>
        <w:t xml:space="preserve">Probabilités </w:t>
      </w:r>
      <w:r w:rsidR="00390980">
        <w:t>(Seconde)</w:t>
      </w:r>
    </w:p>
    <w:p w:rsidR="00390980" w:rsidRPr="00A50300" w:rsidRDefault="00390980" w:rsidP="00390980">
      <w:pPr>
        <w:pStyle w:val="Titre2"/>
        <w:rPr>
          <w:i/>
        </w:rPr>
      </w:pPr>
      <w:r>
        <w:t xml:space="preserve">Exercice </w:t>
      </w:r>
      <w:r w:rsidR="0067273F">
        <w:t>4</w:t>
      </w:r>
      <w:r>
        <w:t xml:space="preserve"> : </w:t>
      </w:r>
      <w:r w:rsidR="00A50300">
        <w:t>simulation sur tableur ou calculatrice</w:t>
      </w:r>
      <w:r w:rsidR="003745AC">
        <w:br/>
      </w:r>
      <w:r w:rsidRPr="00A50300">
        <w:rPr>
          <w:i/>
        </w:rPr>
        <w:t xml:space="preserve">Source : Document </w:t>
      </w:r>
      <w:r w:rsidR="00082712">
        <w:rPr>
          <w:i/>
        </w:rPr>
        <w:t xml:space="preserve">ressource </w:t>
      </w:r>
      <w:r w:rsidRPr="00A50300">
        <w:rPr>
          <w:i/>
        </w:rPr>
        <w:t xml:space="preserve">Bac </w:t>
      </w:r>
      <w:r w:rsidR="00A50300">
        <w:rPr>
          <w:i/>
        </w:rPr>
        <w:t>Professionnel</w:t>
      </w:r>
    </w:p>
    <w:p w:rsidR="00390980" w:rsidRDefault="00390980" w:rsidP="00390980">
      <w:r w:rsidRPr="004139BE">
        <w:rPr>
          <w:rFonts w:ascii="Calibri" w:eastAsia="Calibri" w:hAnsi="Calibri" w:cs="Times New Roman"/>
        </w:rPr>
        <w:t>Deux points A et B sont pris « au hasard » sur un segment de longueur 1.</w:t>
      </w:r>
    </w:p>
    <w:p w:rsidR="00390980" w:rsidRPr="004139BE" w:rsidRDefault="00390980" w:rsidP="00390980">
      <w:pPr>
        <w:rPr>
          <w:rFonts w:ascii="Calibri" w:eastAsia="Calibri" w:hAnsi="Calibri" w:cs="Times New Roman"/>
        </w:rPr>
      </w:pPr>
      <w:r w:rsidRPr="004139BE">
        <w:rPr>
          <w:rFonts w:ascii="Calibri" w:eastAsia="Calibri" w:hAnsi="Calibri" w:cs="Times New Roman"/>
        </w:rPr>
        <w:t>Quel</w:t>
      </w:r>
      <w:r>
        <w:rPr>
          <w:rFonts w:ascii="Calibri" w:eastAsia="Calibri" w:hAnsi="Calibri" w:cs="Times New Roman"/>
        </w:rPr>
        <w:t>le</w:t>
      </w:r>
      <w:r w:rsidRPr="004139BE">
        <w:rPr>
          <w:rFonts w:ascii="Calibri" w:eastAsia="Calibri" w:hAnsi="Calibri" w:cs="Times New Roman"/>
        </w:rPr>
        <w:t xml:space="preserve"> est la probabilité de l’événement : «  la longueur AB est supérieure à 0,5 » ?</w:t>
      </w:r>
    </w:p>
    <w:p w:rsidR="00390980" w:rsidRPr="00A50300" w:rsidRDefault="00390980" w:rsidP="00390980">
      <w:pPr>
        <w:pStyle w:val="Titre2"/>
        <w:rPr>
          <w:i/>
        </w:rPr>
      </w:pPr>
      <w:r>
        <w:t xml:space="preserve">Exercice </w:t>
      </w:r>
      <w:r w:rsidR="0067273F">
        <w:t>5</w:t>
      </w:r>
      <w:r>
        <w:t xml:space="preserve"> : </w:t>
      </w:r>
      <w:r w:rsidR="00A50300">
        <w:t>Modélisation à l’aide d’un arbre, simulation sur tableur</w:t>
      </w:r>
      <w:r w:rsidR="003745AC">
        <w:br/>
      </w:r>
      <w:r w:rsidRPr="00A50300">
        <w:rPr>
          <w:i/>
        </w:rPr>
        <w:t xml:space="preserve">Source : Document </w:t>
      </w:r>
      <w:r w:rsidR="00082712">
        <w:rPr>
          <w:i/>
        </w:rPr>
        <w:t>ressource</w:t>
      </w:r>
      <w:r w:rsidRPr="00A50300">
        <w:rPr>
          <w:i/>
        </w:rPr>
        <w:t xml:space="preserve"> Bac Pro</w:t>
      </w:r>
      <w:r w:rsidR="00082712">
        <w:rPr>
          <w:i/>
        </w:rPr>
        <w:t>fessionnel</w:t>
      </w:r>
    </w:p>
    <w:p w:rsidR="00347BA0" w:rsidRDefault="00347BA0" w:rsidP="00347BA0">
      <w:r>
        <w:t>Lors de certains contrôles de qualité en cours de fabrication dans l’industrie (diamètre d’une pièce par exemple), des cartes de contrôle reposent sur la procédure suivante : la moyenne de la cote surveillée (le diamètre de la pièce par exemple) est calculée sur des échantillons aléatoires prélevés régulièrement en fin de fabrication. Ces moyennes sont reportées sur une carte de contrôle. Si une série de sept points consécutifs se trouve du même côté de la « moyenne attendue » (la norme visée), le processus doit être surveillé pour déceler une éventuelle « dérive » dans le processus de fabrication.</w:t>
      </w:r>
    </w:p>
    <w:p w:rsidR="00347BA0" w:rsidRDefault="00347BA0" w:rsidP="00347BA0">
      <w:r>
        <w:t>L’explication du choix du nombre 7 se trouve dans la résolution du problème de probabilités suivant : une pièce de monnaie équilibrée est lancée 7 fois, quelle est la probabilité de l’événement A : « la pièce est tombée 7 fois sur pile » ?</w:t>
      </w:r>
    </w:p>
    <w:p w:rsidR="00347BA0" w:rsidRDefault="00347BA0" w:rsidP="00347BA0">
      <w:pPr>
        <w:pStyle w:val="Paragraphedeliste"/>
        <w:numPr>
          <w:ilvl w:val="0"/>
          <w:numId w:val="12"/>
        </w:numPr>
      </w:pPr>
      <w:r>
        <w:t>Estimer la valeur de cette probabilité à l’aide de simulations sur un tableur.</w:t>
      </w:r>
    </w:p>
    <w:p w:rsidR="00347BA0" w:rsidRDefault="00347BA0" w:rsidP="00347BA0">
      <w:pPr>
        <w:pStyle w:val="Paragraphedeliste"/>
        <w:numPr>
          <w:ilvl w:val="0"/>
          <w:numId w:val="12"/>
        </w:numPr>
      </w:pPr>
      <w:r>
        <w:t>On considère l’expérience qui consiste à lancer 3 fois de suite une pièce de monnaie équilibrée.</w:t>
      </w:r>
      <w:r>
        <w:br/>
        <w:t>a) Dessiner un arbre figurant tous les résultats possibles de l’expérience.</w:t>
      </w:r>
      <w:r>
        <w:br/>
        <w:t>b) À l’aide de l’arbre précédent, calculer la probabilité de l’événement « la pièce est tombée trois fois sur pile ».</w:t>
      </w:r>
    </w:p>
    <w:p w:rsidR="00390980" w:rsidRDefault="00347BA0" w:rsidP="00347BA0">
      <w:pPr>
        <w:pStyle w:val="Paragraphedeliste"/>
        <w:numPr>
          <w:ilvl w:val="0"/>
          <w:numId w:val="12"/>
        </w:numPr>
      </w:pPr>
      <w:r>
        <w:t>Par analogie avec le cas de 3 lancers, donner la probabilité de l’événement A et comparer avec l’estimation de la question 1.</w:t>
      </w:r>
    </w:p>
    <w:p w:rsidR="00453533" w:rsidRDefault="00453533" w:rsidP="00453533"/>
    <w:p w:rsidR="00453533" w:rsidRPr="004139BE" w:rsidRDefault="00453533" w:rsidP="00453533"/>
    <w:p w:rsidR="003236AE" w:rsidRDefault="003236AE" w:rsidP="003236AE">
      <w:pPr>
        <w:pStyle w:val="Titre1"/>
      </w:pPr>
      <w:r>
        <w:lastRenderedPageBreak/>
        <w:t>Loi géométrique tronquée (Première)</w:t>
      </w:r>
    </w:p>
    <w:p w:rsidR="002A58CD" w:rsidRPr="00A50300" w:rsidRDefault="002A58CD" w:rsidP="007875F6">
      <w:pPr>
        <w:pStyle w:val="Titre2"/>
        <w:rPr>
          <w:i/>
        </w:rPr>
      </w:pPr>
      <w:r>
        <w:t xml:space="preserve">Exercice </w:t>
      </w:r>
      <w:r w:rsidR="0067273F">
        <w:t>6</w:t>
      </w:r>
      <w:r>
        <w:t xml:space="preserve"> : </w:t>
      </w:r>
      <w:r w:rsidR="00A50300">
        <w:t>Loi d’une variable aléatoire, algorithmique, approfondissement</w:t>
      </w:r>
      <w:r w:rsidR="003745AC">
        <w:br/>
      </w:r>
      <w:r w:rsidRPr="00A50300">
        <w:rPr>
          <w:i/>
        </w:rPr>
        <w:t>Source : Stage « Nouveaux programmes de Première » (Académie de Poitiers)</w:t>
      </w:r>
    </w:p>
    <w:p w:rsidR="008C5A7D" w:rsidRDefault="008C5A7D" w:rsidP="003236AE">
      <w:pPr>
        <w:rPr>
          <w:noProof/>
          <w:lang w:eastAsia="fr-FR"/>
        </w:rPr>
      </w:pPr>
    </w:p>
    <w:p w:rsidR="008C5A7D" w:rsidRDefault="008C5A7D" w:rsidP="003236AE">
      <w:r>
        <w:rPr>
          <w:noProof/>
          <w:lang w:eastAsia="fr-FR"/>
        </w:rPr>
        <w:t>Une</w:t>
      </w:r>
      <w:r w:rsidR="007875F6" w:rsidRPr="007875F6">
        <w:t xml:space="preserve"> </w:t>
      </w:r>
      <w:r>
        <w:t>société d’installation de panneaux photovoltaïques effectue une campagne de publicité téléphonique. Elle appelle 30 jours de suite M</w:t>
      </w:r>
      <w:r w:rsidR="00082712">
        <w:t>.</w:t>
      </w:r>
      <w:r>
        <w:t xml:space="preserve"> Eole à la même heure jusqu’à ce qu’il réponde au téléphone. Chaque jour, la probabilité que M</w:t>
      </w:r>
      <w:r w:rsidR="00082712">
        <w:t>.</w:t>
      </w:r>
      <w:r>
        <w:t xml:space="preserve"> Eole réponde est 0,3.</w:t>
      </w:r>
    </w:p>
    <w:p w:rsidR="008C5A7D" w:rsidRPr="002B2993" w:rsidRDefault="008C5A7D" w:rsidP="002B2993">
      <w:pPr>
        <w:jc w:val="center"/>
        <w:rPr>
          <w:b/>
          <w:u w:val="single"/>
        </w:rPr>
      </w:pPr>
      <w:r w:rsidRPr="002B2993">
        <w:rPr>
          <w:b/>
          <w:u w:val="single"/>
        </w:rPr>
        <w:t>Première partie</w:t>
      </w:r>
    </w:p>
    <w:p w:rsidR="008C5A7D" w:rsidRDefault="008C5A7D" w:rsidP="008C5A7D">
      <w:pPr>
        <w:pStyle w:val="Paragraphedeliste"/>
        <w:numPr>
          <w:ilvl w:val="0"/>
          <w:numId w:val="37"/>
        </w:numPr>
      </w:pPr>
      <w:r>
        <w:t>A l’aide d’arbres pondérés, déterminer la probabilité que M</w:t>
      </w:r>
      <w:r w:rsidR="00082712">
        <w:t>.</w:t>
      </w:r>
      <w:r>
        <w:t xml:space="preserve"> Eole réponde au téléphone au bout de 5 jours ? de 10 jours ?</w:t>
      </w:r>
    </w:p>
    <w:p w:rsidR="008C5A7D" w:rsidRDefault="008C5A7D" w:rsidP="008C5A7D">
      <w:pPr>
        <w:pStyle w:val="Paragraphedeliste"/>
        <w:numPr>
          <w:ilvl w:val="0"/>
          <w:numId w:val="37"/>
        </w:numPr>
      </w:pPr>
      <w:r>
        <w:t>On n</w:t>
      </w:r>
      <w:r w:rsidR="002B2993">
        <w:t xml:space="preserve">ote </w:t>
      </w:r>
      <m:oMath>
        <m:r>
          <w:rPr>
            <w:rFonts w:ascii="Cambria Math" w:hAnsi="Cambria Math"/>
          </w:rPr>
          <m:t>X</m:t>
        </m:r>
      </m:oMath>
      <w:r>
        <w:t xml:space="preserve"> la variable aléatoire égale au numéro du jour où M</w:t>
      </w:r>
      <w:r w:rsidR="00082712">
        <w:t>.</w:t>
      </w:r>
      <w:r>
        <w:t xml:space="preserve"> Eole répond ;</w:t>
      </w:r>
      <w:r w:rsidR="002B2993">
        <w:t xml:space="preserve"> on conviendra que</w:t>
      </w:r>
      <m:oMath>
        <m:r>
          <w:rPr>
            <w:rFonts w:ascii="Cambria Math" w:hAnsi="Cambria Math"/>
          </w:rPr>
          <m:t xml:space="preserve"> X</m:t>
        </m:r>
      </m:oMath>
      <w:r w:rsidR="002B2993">
        <w:t xml:space="preserve"> </w:t>
      </w:r>
      <w:r>
        <w:t>prend la valeur 0, si après les 30 jours M</w:t>
      </w:r>
      <w:r w:rsidR="00082712">
        <w:t>.</w:t>
      </w:r>
      <w:r>
        <w:t xml:space="preserve"> Eole n’a toujours pas répondu.</w:t>
      </w:r>
    </w:p>
    <w:p w:rsidR="002B2993" w:rsidRDefault="002B2993" w:rsidP="002B2993">
      <w:pPr>
        <w:pStyle w:val="Paragraphedeliste"/>
        <w:numPr>
          <w:ilvl w:val="1"/>
          <w:numId w:val="37"/>
        </w:numPr>
      </w:pPr>
      <w:r>
        <w:t xml:space="preserve">Quel est l’ensemble des valeurs que peut prendre </w:t>
      </w:r>
      <m:oMath>
        <m:r>
          <w:rPr>
            <w:rFonts w:ascii="Cambria Math" w:hAnsi="Cambria Math"/>
          </w:rPr>
          <m:t>X</m:t>
        </m:r>
      </m:oMath>
      <w:r>
        <w:t> ?</w:t>
      </w:r>
    </w:p>
    <w:p w:rsidR="002B2993" w:rsidRDefault="002B2993" w:rsidP="002B2993">
      <w:pPr>
        <w:pStyle w:val="Paragraphedeliste"/>
        <w:numPr>
          <w:ilvl w:val="1"/>
          <w:numId w:val="37"/>
        </w:numPr>
      </w:pPr>
      <w:proofErr w:type="gramStart"/>
      <w:r>
        <w:t xml:space="preserve">Déterminer </w:t>
      </w:r>
      <w:proofErr w:type="gramEnd"/>
      <m:oMath>
        <m:r>
          <w:rPr>
            <w:rFonts w:ascii="Cambria Math" w:hAnsi="Cambria Math"/>
          </w:rPr>
          <m:t>P(X=0)</m:t>
        </m:r>
      </m:oMath>
      <w:r w:rsidR="00082712">
        <w:t>.</w:t>
      </w:r>
    </w:p>
    <w:p w:rsidR="002B2993" w:rsidRDefault="002B2993" w:rsidP="002B2993">
      <w:pPr>
        <w:pStyle w:val="Paragraphedeliste"/>
        <w:numPr>
          <w:ilvl w:val="1"/>
          <w:numId w:val="37"/>
        </w:numPr>
      </w:pPr>
      <w:proofErr w:type="gramStart"/>
      <w:r>
        <w:t xml:space="preserve">Donner </w:t>
      </w:r>
      <w:proofErr w:type="gramEnd"/>
      <m:oMath>
        <m:r>
          <w:rPr>
            <w:rFonts w:ascii="Cambria Math" w:hAnsi="Cambria Math"/>
          </w:rPr>
          <m:t>P(X=5)</m:t>
        </m:r>
      </m:oMath>
      <w:r>
        <w:t xml:space="preserve">, </w:t>
      </w:r>
      <m:oMath>
        <m:r>
          <w:rPr>
            <w:rFonts w:ascii="Cambria Math" w:hAnsi="Cambria Math"/>
          </w:rPr>
          <m:t>P(X=10)</m:t>
        </m:r>
      </m:oMath>
      <w:r>
        <w:t xml:space="preserve"> puis </w:t>
      </w:r>
      <m:oMath>
        <m:r>
          <w:rPr>
            <w:rFonts w:ascii="Cambria Math" w:hAnsi="Cambria Math"/>
          </w:rPr>
          <m:t>P(X=k)</m:t>
        </m:r>
      </m:oMath>
      <w:r w:rsidR="00082712">
        <w:t xml:space="preserve"> avec </w:t>
      </w:r>
      <m:oMath>
        <m:r>
          <w:rPr>
            <w:rFonts w:ascii="Cambria Math" w:hAnsi="Cambria Math"/>
          </w:rPr>
          <m:t>k∈{1,…,30}</m:t>
        </m:r>
      </m:oMath>
      <w:r>
        <w:t>.</w:t>
      </w:r>
    </w:p>
    <w:p w:rsidR="002B2993" w:rsidRDefault="002B2993" w:rsidP="002B2993">
      <w:pPr>
        <w:pStyle w:val="Paragraphedeliste"/>
        <w:numPr>
          <w:ilvl w:val="1"/>
          <w:numId w:val="37"/>
        </w:numPr>
      </w:pPr>
      <w:r>
        <w:t xml:space="preserve">Peut-on retrouver la valeur de </w:t>
      </w:r>
      <m:oMath>
        <m:r>
          <w:rPr>
            <w:rFonts w:ascii="Cambria Math" w:hAnsi="Cambria Math"/>
          </w:rPr>
          <m:t>P(X=0) </m:t>
        </m:r>
      </m:oMath>
      <w:r>
        <w:t>?</w:t>
      </w:r>
    </w:p>
    <w:p w:rsidR="002B2993" w:rsidRPr="002B2993" w:rsidRDefault="002B2993" w:rsidP="002B2993">
      <w:pPr>
        <w:jc w:val="center"/>
        <w:rPr>
          <w:b/>
          <w:noProof/>
          <w:u w:val="single"/>
          <w:lang w:eastAsia="fr-FR"/>
        </w:rPr>
      </w:pPr>
      <w:r w:rsidRPr="002B2993">
        <w:rPr>
          <w:b/>
          <w:noProof/>
          <w:u w:val="single"/>
          <w:lang w:eastAsia="fr-FR"/>
        </w:rPr>
        <w:t>Deuxième partie</w:t>
      </w:r>
    </w:p>
    <w:p w:rsidR="002B2993" w:rsidRDefault="002B2993" w:rsidP="003236AE">
      <w:pPr>
        <w:rPr>
          <w:noProof/>
          <w:lang w:eastAsia="fr-FR"/>
        </w:rPr>
      </w:pPr>
      <w:r>
        <w:rPr>
          <w:noProof/>
          <w:lang w:eastAsia="fr-FR"/>
        </w:rPr>
        <w:t>Il s’agit ici en activité de construire un algorithme modélisant cette expérience qui renvoie le numéro du jour où M</w:t>
      </w:r>
      <w:r w:rsidR="00082712">
        <w:rPr>
          <w:noProof/>
          <w:lang w:eastAsia="fr-FR"/>
        </w:rPr>
        <w:t>.</w:t>
      </w:r>
      <w:r>
        <w:rPr>
          <w:noProof/>
          <w:lang w:eastAsia="fr-FR"/>
        </w:rPr>
        <w:t xml:space="preserve"> Eole répond au téléphone et qui renvoie 0 si au bout des 30 jours M</w:t>
      </w:r>
      <w:r w:rsidR="00082712">
        <w:rPr>
          <w:noProof/>
          <w:lang w:eastAsia="fr-FR"/>
        </w:rPr>
        <w:t>.</w:t>
      </w:r>
      <w:r>
        <w:rPr>
          <w:noProof/>
          <w:lang w:eastAsia="fr-FR"/>
        </w:rPr>
        <w:t xml:space="preserve"> Eole n’a pas répondu.</w:t>
      </w:r>
    </w:p>
    <w:p w:rsidR="002B2993" w:rsidRDefault="002B2993" w:rsidP="002B2993">
      <w:pPr>
        <w:pStyle w:val="Paragraphedeliste"/>
        <w:numPr>
          <w:ilvl w:val="0"/>
          <w:numId w:val="39"/>
        </w:numPr>
        <w:rPr>
          <w:noProof/>
        </w:rPr>
      </w:pPr>
      <w:r>
        <w:rPr>
          <w:noProof/>
        </w:rPr>
        <w:t>Chaque élève peut tester 10 fois l’algorithme et effectuer des constats sur les valeurs qu’il retourne.</w:t>
      </w:r>
    </w:p>
    <w:p w:rsidR="002B2993" w:rsidRDefault="002B2993" w:rsidP="002B2993">
      <w:pPr>
        <w:pStyle w:val="Paragraphedeliste"/>
        <w:numPr>
          <w:ilvl w:val="0"/>
          <w:numId w:val="39"/>
        </w:numPr>
        <w:rPr>
          <w:noProof/>
        </w:rPr>
      </w:pPr>
      <w:r>
        <w:rPr>
          <w:noProof/>
        </w:rPr>
        <w:t>Puis on mutualise les résultats de toute la classe et on effectue la moyenne des temps d’attente.</w:t>
      </w:r>
    </w:p>
    <w:p w:rsidR="002B2993" w:rsidRDefault="002B2993" w:rsidP="002B2993">
      <w:pPr>
        <w:pStyle w:val="Paragraphedeliste"/>
        <w:numPr>
          <w:ilvl w:val="0"/>
          <w:numId w:val="39"/>
        </w:numPr>
        <w:rPr>
          <w:noProof/>
        </w:rPr>
      </w:pPr>
      <w:r>
        <w:rPr>
          <w:noProof/>
        </w:rPr>
        <w:t>On répète ainsi l’expérience afin de constater que la moyenne des temps d’attente est relativement stable.</w:t>
      </w:r>
    </w:p>
    <w:p w:rsidR="003236AE" w:rsidRPr="00453533" w:rsidRDefault="002B2993" w:rsidP="00453533">
      <w:pPr>
        <w:pStyle w:val="Paragraphedeliste"/>
        <w:jc w:val="center"/>
        <w:rPr>
          <w:b/>
          <w:noProof/>
          <w:u w:val="single"/>
        </w:rPr>
      </w:pPr>
      <w:r w:rsidRPr="00453533">
        <w:rPr>
          <w:b/>
          <w:noProof/>
          <w:u w:val="single"/>
        </w:rPr>
        <w:t>Troisième partie</w:t>
      </w:r>
    </w:p>
    <w:p w:rsidR="002B2993" w:rsidRDefault="000C6E2B" w:rsidP="002B2993">
      <w:pPr>
        <w:pStyle w:val="Paragraphedeliste"/>
        <w:rPr>
          <w:noProof/>
        </w:rPr>
      </w:pPr>
      <w:r>
        <w:rPr>
          <w:noProof/>
        </w:rPr>
        <w:t xml:space="preserve">On note </w:t>
      </w:r>
      <m:oMath>
        <m:r>
          <w:rPr>
            <w:rFonts w:ascii="Cambria Math" w:hAnsi="Cambria Math"/>
            <w:noProof/>
          </w:rPr>
          <m:t>p=0,3</m:t>
        </m:r>
      </m:oMath>
      <w:r>
        <w:rPr>
          <w:noProof/>
        </w:rPr>
        <w:t xml:space="preserve"> et </w:t>
      </w:r>
      <m:oMath>
        <m:r>
          <w:rPr>
            <w:rFonts w:ascii="Cambria Math" w:hAnsi="Cambria Math"/>
            <w:noProof/>
          </w:rPr>
          <m:t>n=30</m:t>
        </m:r>
      </m:oMath>
      <w:r>
        <w:rPr>
          <w:noProof/>
        </w:rPr>
        <w:t>.</w:t>
      </w:r>
    </w:p>
    <w:p w:rsidR="002B2993" w:rsidRDefault="002B2993" w:rsidP="002B2993">
      <w:pPr>
        <w:pStyle w:val="Paragraphedeliste"/>
        <w:numPr>
          <w:ilvl w:val="0"/>
          <w:numId w:val="40"/>
        </w:numPr>
      </w:pPr>
      <w:r>
        <w:rPr>
          <w:noProof/>
        </w:rPr>
        <w:t xml:space="preserve">Montrer que </w:t>
      </w:r>
      <m:oMath>
        <m:r>
          <w:rPr>
            <w:rFonts w:ascii="Cambria Math" w:hAnsi="Cambria Math"/>
            <w:noProof/>
          </w:rPr>
          <m:t>E</m:t>
        </m:r>
        <m:d>
          <m:dPr>
            <m:ctrlPr>
              <w:rPr>
                <w:rFonts w:ascii="Cambria Math" w:hAnsi="Cambria Math"/>
                <w:i/>
                <w:noProof/>
              </w:rPr>
            </m:ctrlPr>
          </m:dPr>
          <m:e>
            <m:r>
              <w:rPr>
                <w:rFonts w:ascii="Cambria Math" w:hAnsi="Cambria Math"/>
                <w:noProof/>
              </w:rPr>
              <m:t>X</m:t>
            </m:r>
          </m:e>
        </m:d>
        <m:r>
          <w:rPr>
            <w:rFonts w:ascii="Cambria Math" w:hAnsi="Cambria Math"/>
            <w:noProof/>
          </w:rPr>
          <m:t>=p[1+2</m:t>
        </m:r>
        <m:d>
          <m:dPr>
            <m:ctrlPr>
              <w:rPr>
                <w:rFonts w:ascii="Cambria Math" w:hAnsi="Cambria Math"/>
                <w:i/>
                <w:noProof/>
              </w:rPr>
            </m:ctrlPr>
          </m:dPr>
          <m:e>
            <m:r>
              <w:rPr>
                <w:rFonts w:ascii="Cambria Math" w:hAnsi="Cambria Math"/>
                <w:noProof/>
              </w:rPr>
              <m:t>1-p</m:t>
            </m:r>
          </m:e>
        </m:d>
        <m:r>
          <w:rPr>
            <w:rFonts w:ascii="Cambria Math" w:hAnsi="Cambria Math"/>
            <w:noProof/>
          </w:rPr>
          <m:t>+3</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1-p</m:t>
                </m:r>
              </m:e>
            </m:d>
          </m:e>
          <m:sup>
            <m:r>
              <w:rPr>
                <w:rFonts w:ascii="Cambria Math" w:hAnsi="Cambria Math"/>
                <w:noProof/>
              </w:rPr>
              <m:t>2</m:t>
            </m:r>
          </m:sup>
        </m:sSup>
        <m:r>
          <w:rPr>
            <w:rFonts w:ascii="Cambria Math" w:hAnsi="Cambria Math"/>
            <w:noProof/>
          </w:rPr>
          <m:t>+…+n</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1-p</m:t>
                </m:r>
              </m:e>
            </m:d>
          </m:e>
          <m:sup>
            <m:r>
              <w:rPr>
                <w:rFonts w:ascii="Cambria Math" w:hAnsi="Cambria Math"/>
                <w:noProof/>
              </w:rPr>
              <m:t>n-1</m:t>
            </m:r>
          </m:sup>
        </m:sSup>
        <m:r>
          <w:rPr>
            <w:rFonts w:ascii="Cambria Math" w:hAnsi="Cambria Math"/>
            <w:noProof/>
          </w:rPr>
          <m:t>]</m:t>
        </m:r>
      </m:oMath>
      <w:r w:rsidR="00082712">
        <w:rPr>
          <w:noProof/>
        </w:rPr>
        <w:t>.</w:t>
      </w:r>
    </w:p>
    <w:p w:rsidR="002B2993" w:rsidRDefault="002B2993" w:rsidP="002B2993">
      <w:pPr>
        <w:pStyle w:val="Paragraphedeliste"/>
        <w:ind w:left="1440"/>
        <w:rPr>
          <w:noProof/>
        </w:rPr>
      </w:pPr>
      <w:r>
        <w:rPr>
          <w:noProof/>
        </w:rPr>
        <w:t xml:space="preserve">On pose alors </w:t>
      </w:r>
      <m:oMath>
        <m:r>
          <w:rPr>
            <w:rFonts w:ascii="Cambria Math" w:hAnsi="Cambria Math"/>
            <w:noProof/>
          </w:rPr>
          <m:t>q=1-p</m:t>
        </m:r>
      </m:oMath>
      <w:r>
        <w:rPr>
          <w:noProof/>
        </w:rPr>
        <w:t xml:space="preserve"> et on peut écrire plus simplement : </w:t>
      </w:r>
    </w:p>
    <w:p w:rsidR="002B2993" w:rsidRPr="00453533" w:rsidRDefault="002B2993" w:rsidP="002B2993">
      <w:pPr>
        <w:pStyle w:val="Paragraphedeliste"/>
        <w:ind w:left="1440"/>
      </w:pPr>
      <m:oMathPara>
        <m:oMath>
          <m:r>
            <w:rPr>
              <w:rFonts w:ascii="Cambria Math" w:hAnsi="Cambria Math"/>
              <w:noProof/>
            </w:rPr>
            <m:t>E</m:t>
          </m:r>
          <m:d>
            <m:dPr>
              <m:ctrlPr>
                <w:rPr>
                  <w:rFonts w:ascii="Cambria Math" w:hAnsi="Cambria Math"/>
                  <w:i/>
                  <w:noProof/>
                </w:rPr>
              </m:ctrlPr>
            </m:dPr>
            <m:e>
              <m:r>
                <w:rPr>
                  <w:rFonts w:ascii="Cambria Math" w:hAnsi="Cambria Math"/>
                  <w:noProof/>
                </w:rPr>
                <m:t>X</m:t>
              </m:r>
            </m:e>
          </m:d>
          <m:r>
            <w:rPr>
              <w:rFonts w:ascii="Cambria Math" w:hAnsi="Cambria Math"/>
              <w:noProof/>
            </w:rPr>
            <m:t>=p</m:t>
          </m:r>
          <m:d>
            <m:dPr>
              <m:begChr m:val="["/>
              <m:endChr m:val="]"/>
              <m:ctrlPr>
                <w:rPr>
                  <w:rFonts w:ascii="Cambria Math" w:hAnsi="Cambria Math"/>
                  <w:i/>
                  <w:noProof/>
                </w:rPr>
              </m:ctrlPr>
            </m:dPr>
            <m:e>
              <m:r>
                <w:rPr>
                  <w:rFonts w:ascii="Cambria Math" w:hAnsi="Cambria Math"/>
                  <w:noProof/>
                </w:rPr>
                <m:t>1+2</m:t>
              </m:r>
              <m:d>
                <m:dPr>
                  <m:ctrlPr>
                    <w:rPr>
                      <w:rFonts w:ascii="Cambria Math" w:hAnsi="Cambria Math"/>
                      <w:i/>
                      <w:noProof/>
                    </w:rPr>
                  </m:ctrlPr>
                </m:dPr>
                <m:e>
                  <m:r>
                    <w:rPr>
                      <w:rFonts w:ascii="Cambria Math" w:hAnsi="Cambria Math"/>
                      <w:noProof/>
                    </w:rPr>
                    <m:t>1-p</m:t>
                  </m:r>
                </m:e>
              </m:d>
              <m:r>
                <w:rPr>
                  <w:rFonts w:ascii="Cambria Math" w:hAnsi="Cambria Math"/>
                  <w:noProof/>
                </w:rPr>
                <m:t>+3</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1-p</m:t>
                      </m:r>
                    </m:e>
                  </m:d>
                </m:e>
                <m:sup>
                  <m:r>
                    <w:rPr>
                      <w:rFonts w:ascii="Cambria Math" w:hAnsi="Cambria Math"/>
                      <w:noProof/>
                    </w:rPr>
                    <m:t>2</m:t>
                  </m:r>
                </m:sup>
              </m:sSup>
              <m:r>
                <w:rPr>
                  <w:rFonts w:ascii="Cambria Math" w:hAnsi="Cambria Math"/>
                  <w:noProof/>
                </w:rPr>
                <m:t>+…+n</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1-p</m:t>
                      </m:r>
                    </m:e>
                  </m:d>
                </m:e>
                <m:sup>
                  <m:r>
                    <w:rPr>
                      <w:rFonts w:ascii="Cambria Math" w:hAnsi="Cambria Math"/>
                      <w:noProof/>
                    </w:rPr>
                    <m:t>n-1</m:t>
                  </m:r>
                </m:sup>
              </m:sSup>
            </m:e>
          </m:d>
          <m:r>
            <w:rPr>
              <w:rFonts w:ascii="Cambria Math" w:hAnsi="Cambria Math"/>
              <w:noProof/>
            </w:rPr>
            <m:t>=p</m:t>
          </m:r>
          <m:nary>
            <m:naryPr>
              <m:chr m:val="∑"/>
              <m:limLoc m:val="undOvr"/>
              <m:ctrlPr>
                <w:rPr>
                  <w:rFonts w:ascii="Cambria Math" w:hAnsi="Cambria Math"/>
                  <w:i/>
                  <w:noProof/>
                </w:rPr>
              </m:ctrlPr>
            </m:naryPr>
            <m:sub>
              <m:r>
                <w:rPr>
                  <w:rFonts w:ascii="Cambria Math" w:hAnsi="Cambria Math"/>
                  <w:noProof/>
                </w:rPr>
                <m:t>k=1</m:t>
              </m:r>
            </m:sub>
            <m:sup>
              <m:r>
                <w:rPr>
                  <w:rFonts w:ascii="Cambria Math" w:hAnsi="Cambria Math"/>
                  <w:noProof/>
                </w:rPr>
                <m:t>n</m:t>
              </m:r>
            </m:sup>
            <m:e>
              <m:r>
                <w:rPr>
                  <w:rFonts w:ascii="Cambria Math" w:hAnsi="Cambria Math"/>
                  <w:noProof/>
                </w:rPr>
                <m:t>k</m:t>
              </m:r>
              <m:sSup>
                <m:sSupPr>
                  <m:ctrlPr>
                    <w:rPr>
                      <w:rFonts w:ascii="Cambria Math" w:hAnsi="Cambria Math"/>
                      <w:i/>
                      <w:noProof/>
                    </w:rPr>
                  </m:ctrlPr>
                </m:sSupPr>
                <m:e>
                  <m:r>
                    <w:rPr>
                      <w:rFonts w:ascii="Cambria Math" w:hAnsi="Cambria Math"/>
                      <w:noProof/>
                    </w:rPr>
                    <m:t>q</m:t>
                  </m:r>
                </m:e>
                <m:sup>
                  <m:r>
                    <w:rPr>
                      <w:rFonts w:ascii="Cambria Math" w:hAnsi="Cambria Math"/>
                      <w:noProof/>
                    </w:rPr>
                    <m:t>k-1</m:t>
                  </m:r>
                </m:sup>
              </m:sSup>
            </m:e>
          </m:nary>
        </m:oMath>
      </m:oMathPara>
    </w:p>
    <w:p w:rsidR="00453533" w:rsidRDefault="00453533" w:rsidP="00453533">
      <w:pPr>
        <w:pStyle w:val="Paragraphedeliste"/>
        <w:numPr>
          <w:ilvl w:val="0"/>
          <w:numId w:val="40"/>
        </w:numPr>
      </w:pPr>
      <w:r>
        <w:t xml:space="preserve">Soit </w:t>
      </w:r>
      <m:oMath>
        <m:r>
          <w:rPr>
            <w:rFonts w:ascii="Cambria Math" w:hAnsi="Cambria Math"/>
          </w:rPr>
          <m:t>f</m:t>
        </m:r>
      </m:oMath>
      <w:r>
        <w:t xml:space="preserve"> la fonction définie sur </w:t>
      </w:r>
      <m:oMath>
        <m:r>
          <w:rPr>
            <w:rFonts w:ascii="Cambria Math" w:hAnsi="Cambria Math"/>
          </w:rPr>
          <m:t>[0;1]</m:t>
        </m:r>
      </m:oMath>
      <w:r>
        <w:t xml:space="preserve"> </w:t>
      </w:r>
      <w:proofErr w:type="gramStart"/>
      <w:r>
        <w:t xml:space="preserve">par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=1+x+…+</m:t>
        </m:r>
        <m:sSup>
          <m:sSupPr>
            <m:ctrlPr>
              <w:rPr>
                <w:rFonts w:ascii="Cambria Math" w:hAnsi="Cambria Math"/>
                <w:i/>
              </w:rPr>
            </m:ctrlPr>
          </m:sSupPr>
          <m:e>
            <m:r>
              <w:rPr>
                <w:rFonts w:ascii="Cambria Math" w:hAnsi="Cambria Math"/>
              </w:rPr>
              <m:t>x</m:t>
            </m:r>
          </m:e>
          <m:sup>
            <m:r>
              <w:rPr>
                <w:rFonts w:ascii="Cambria Math" w:hAnsi="Cambria Math"/>
              </w:rPr>
              <m:t>n</m:t>
            </m:r>
          </m:sup>
        </m:sSup>
      </m:oMath>
      <w:r>
        <w:t>.</w:t>
      </w:r>
    </w:p>
    <w:p w:rsidR="00453533" w:rsidRDefault="00453533" w:rsidP="00453533">
      <w:pPr>
        <w:pStyle w:val="Paragraphedeliste"/>
        <w:numPr>
          <w:ilvl w:val="1"/>
          <w:numId w:val="40"/>
        </w:numPr>
      </w:pPr>
      <w:r>
        <w:t xml:space="preserve">Pour tout </w:t>
      </w:r>
      <w:proofErr w:type="gramStart"/>
      <w:r>
        <w:t xml:space="preserve">réel </w:t>
      </w:r>
      <w:proofErr w:type="gramEnd"/>
      <m:oMath>
        <m:r>
          <w:rPr>
            <w:rFonts w:ascii="Cambria Math" w:hAnsi="Cambria Math"/>
          </w:rPr>
          <m:t>x∈ ]0;1[</m:t>
        </m:r>
      </m:oMath>
      <w:r>
        <w:t xml:space="preserve">, écrire </w:t>
      </w:r>
      <m:oMath>
        <m:r>
          <w:rPr>
            <w:rFonts w:ascii="Cambria Math" w:hAnsi="Cambria Math"/>
          </w:rPr>
          <m:t>f(x)</m:t>
        </m:r>
      </m:oMath>
      <w:r>
        <w:t>sous la forme d’un quotient.</w:t>
      </w:r>
    </w:p>
    <w:p w:rsidR="00453533" w:rsidRDefault="00453533" w:rsidP="00453533">
      <w:pPr>
        <w:pStyle w:val="Paragraphedeliste"/>
        <w:numPr>
          <w:ilvl w:val="1"/>
          <w:numId w:val="40"/>
        </w:numPr>
      </w:pPr>
      <w:r>
        <w:t xml:space="preserve">Vérifier que </w:t>
      </w:r>
      <m:oMath>
        <m:r>
          <w:rPr>
            <w:rFonts w:ascii="Cambria Math" w:hAnsi="Cambria Math"/>
          </w:rPr>
          <m:t>f</m:t>
        </m:r>
      </m:oMath>
      <w:r>
        <w:t xml:space="preserve"> est dérivable sur </w:t>
      </w:r>
      <m:oMath>
        <m:r>
          <w:rPr>
            <w:rFonts w:ascii="Cambria Math" w:hAnsi="Cambria Math"/>
          </w:rPr>
          <m:t>]0;1[</m:t>
        </m:r>
      </m:oMath>
      <w:r>
        <w:t xml:space="preserve"> et calculer deux expressions différentes de </w:t>
      </w:r>
      <m:oMath>
        <m:r>
          <w:rPr>
            <w:rFonts w:ascii="Cambria Math" w:hAnsi="Cambria Math"/>
          </w:rPr>
          <m:t>f'(x)</m:t>
        </m:r>
      </m:oMath>
      <w:r>
        <w:t xml:space="preserve"> pour tout </w:t>
      </w:r>
      <w:proofErr w:type="gramStart"/>
      <w:r>
        <w:t xml:space="preserve">réel </w:t>
      </w:r>
      <w:proofErr w:type="gramEnd"/>
      <m:oMath>
        <m:r>
          <w:rPr>
            <w:rFonts w:ascii="Cambria Math" w:hAnsi="Cambria Math"/>
          </w:rPr>
          <m:t>x∈ ]0;1[</m:t>
        </m:r>
      </m:oMath>
      <w:r w:rsidR="00082712">
        <w:t>.</w:t>
      </w:r>
    </w:p>
    <w:p w:rsidR="00453533" w:rsidRPr="00453533" w:rsidRDefault="00453533" w:rsidP="00453533">
      <w:pPr>
        <w:pStyle w:val="Paragraphedeliste"/>
        <w:numPr>
          <w:ilvl w:val="1"/>
          <w:numId w:val="40"/>
        </w:numPr>
      </w:pPr>
      <w:r>
        <w:t>En déduire le calcul de la somme :</w:t>
      </w:r>
    </w:p>
    <w:p w:rsidR="00453533" w:rsidRPr="00453533" w:rsidRDefault="00C36F7E" w:rsidP="00453533">
      <w:pPr>
        <w:pStyle w:val="Paragraphedeliste"/>
        <w:ind w:left="2160"/>
      </w:pPr>
      <m:oMathPara>
        <m:oMath>
          <m:nary>
            <m:naryPr>
              <m:chr m:val="∑"/>
              <m:limLoc m:val="undOvr"/>
              <m:ctrlPr>
                <w:rPr>
                  <w:rFonts w:ascii="Cambria Math" w:hAnsi="Cambria Math"/>
                  <w:i/>
                  <w:noProof/>
                </w:rPr>
              </m:ctrlPr>
            </m:naryPr>
            <m:sub>
              <m:r>
                <w:rPr>
                  <w:rFonts w:ascii="Cambria Math" w:hAnsi="Cambria Math"/>
                  <w:noProof/>
                </w:rPr>
                <m:t>k=1</m:t>
              </m:r>
            </m:sub>
            <m:sup>
              <m:r>
                <w:rPr>
                  <w:rFonts w:ascii="Cambria Math" w:hAnsi="Cambria Math"/>
                  <w:noProof/>
                </w:rPr>
                <m:t>n</m:t>
              </m:r>
            </m:sup>
            <m:e>
              <m:r>
                <w:rPr>
                  <w:rFonts w:ascii="Cambria Math" w:hAnsi="Cambria Math"/>
                  <w:noProof/>
                </w:rPr>
                <m:t>k</m:t>
              </m:r>
              <m:sSup>
                <m:sSupPr>
                  <m:ctrlPr>
                    <w:rPr>
                      <w:rFonts w:ascii="Cambria Math" w:hAnsi="Cambria Math"/>
                      <w:i/>
                      <w:noProof/>
                    </w:rPr>
                  </m:ctrlPr>
                </m:sSupPr>
                <m:e>
                  <m:r>
                    <w:rPr>
                      <w:rFonts w:ascii="Cambria Math" w:hAnsi="Cambria Math"/>
                      <w:noProof/>
                    </w:rPr>
                    <m:t>q</m:t>
                  </m:r>
                </m:e>
                <m:sup>
                  <m:r>
                    <w:rPr>
                      <w:rFonts w:ascii="Cambria Math" w:hAnsi="Cambria Math"/>
                      <w:noProof/>
                    </w:rPr>
                    <m:t>k-1</m:t>
                  </m:r>
                </m:sup>
              </m:sSup>
            </m:e>
          </m:nary>
        </m:oMath>
      </m:oMathPara>
    </w:p>
    <w:p w:rsidR="00453533" w:rsidRDefault="00453533" w:rsidP="00453533">
      <w:pPr>
        <w:pStyle w:val="Paragraphedeliste"/>
        <w:numPr>
          <w:ilvl w:val="1"/>
          <w:numId w:val="40"/>
        </w:numPr>
      </w:pPr>
      <w:r>
        <w:t xml:space="preserve">Calculer </w:t>
      </w:r>
      <m:oMath>
        <m:r>
          <w:rPr>
            <w:rFonts w:ascii="Cambria Math" w:hAnsi="Cambria Math"/>
          </w:rPr>
          <m:t>E(X)</m:t>
        </m:r>
      </m:oMath>
      <w:r>
        <w:t xml:space="preserve"> et vérifier </w:t>
      </w:r>
      <w:proofErr w:type="gramStart"/>
      <w:r>
        <w:t xml:space="preserve">que </w:t>
      </w:r>
      <w:proofErr w:type="gramEnd"/>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[1-</m:t>
        </m:r>
        <m:d>
          <m:dPr>
            <m:ctrlPr>
              <w:rPr>
                <w:rFonts w:ascii="Cambria Math" w:hAnsi="Cambria Math"/>
                <w:i/>
              </w:rPr>
            </m:ctrlPr>
          </m:dPr>
          <m:e>
            <m:r>
              <w:rPr>
                <w:rFonts w:ascii="Cambria Math" w:hAnsi="Cambria Math"/>
              </w:rPr>
              <m:t>1+np</m:t>
            </m:r>
          </m:e>
        </m:d>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r>
          <w:rPr>
            <w:rFonts w:ascii="Cambria Math" w:hAnsi="Cambria Math"/>
          </w:rPr>
          <m:t>]</m:t>
        </m:r>
      </m:oMath>
      <w:r>
        <w:t>.</w:t>
      </w:r>
    </w:p>
    <w:p w:rsidR="00453533" w:rsidRDefault="00453533" w:rsidP="00453533">
      <w:pPr>
        <w:pStyle w:val="Paragraphedeliste"/>
        <w:numPr>
          <w:ilvl w:val="1"/>
          <w:numId w:val="40"/>
        </w:numPr>
      </w:pPr>
      <w:r>
        <w:t xml:space="preserve">Utiliser une calculatrice ou un tableur pour émettre une conjecture sur la limite de </w:t>
      </w:r>
      <m:oMath>
        <m:r>
          <w:rPr>
            <w:rFonts w:ascii="Cambria Math" w:hAnsi="Cambria Math"/>
          </w:rPr>
          <m:t>E(X)</m:t>
        </m:r>
      </m:oMath>
      <w:r>
        <w:t xml:space="preserve"> lorsque </w:t>
      </w:r>
      <m:oMath>
        <m:r>
          <w:rPr>
            <w:rFonts w:ascii="Cambria Math" w:hAnsi="Cambria Math"/>
          </w:rPr>
          <m:t>n</m:t>
        </m:r>
      </m:oMath>
      <w:r>
        <w:t xml:space="preserve"> tend </w:t>
      </w:r>
      <w:proofErr w:type="gramStart"/>
      <w:r>
        <w:t xml:space="preserve">vers </w:t>
      </w:r>
      <w:proofErr w:type="gramEnd"/>
      <m:oMath>
        <m:r>
          <w:rPr>
            <w:rFonts w:ascii="Cambria Math" w:hAnsi="Cambria Math"/>
          </w:rPr>
          <m:t>+∞</m:t>
        </m:r>
      </m:oMath>
      <w:r>
        <w:t>.</w:t>
      </w:r>
    </w:p>
    <w:p w:rsidR="007875F6" w:rsidRPr="00A50300" w:rsidRDefault="007875F6" w:rsidP="007875F6">
      <w:pPr>
        <w:pStyle w:val="Titre2"/>
        <w:rPr>
          <w:i/>
        </w:rPr>
      </w:pPr>
      <w:r>
        <w:lastRenderedPageBreak/>
        <w:t xml:space="preserve">Exercice </w:t>
      </w:r>
      <w:r w:rsidR="0067273F">
        <w:t>7</w:t>
      </w:r>
      <w:r>
        <w:t xml:space="preserve"> : </w:t>
      </w:r>
      <w:r w:rsidR="00A50300">
        <w:t>Simulation sur tableur, espérance d’une variable aléatoire</w:t>
      </w:r>
      <w:r w:rsidR="003745AC">
        <w:br/>
      </w:r>
      <w:r w:rsidRPr="00A50300">
        <w:rPr>
          <w:i/>
        </w:rPr>
        <w:t xml:space="preserve">Source : Document </w:t>
      </w:r>
      <w:r w:rsidR="00082712">
        <w:rPr>
          <w:i/>
        </w:rPr>
        <w:t xml:space="preserve"> ressource </w:t>
      </w:r>
      <w:r w:rsidRPr="00A50300">
        <w:rPr>
          <w:i/>
        </w:rPr>
        <w:t xml:space="preserve"> Première</w:t>
      </w:r>
    </w:p>
    <w:p w:rsidR="007875F6" w:rsidRDefault="007875F6" w:rsidP="00F13719">
      <w:r>
        <w:t xml:space="preserve">Pour limiter le nombre de filles dans un pays (imaginaire ?), on décide que : </w:t>
      </w:r>
    </w:p>
    <w:p w:rsidR="007875F6" w:rsidRDefault="007875F6" w:rsidP="00F13719">
      <w:pPr>
        <w:pStyle w:val="Paragraphedeliste"/>
        <w:numPr>
          <w:ilvl w:val="0"/>
          <w:numId w:val="10"/>
        </w:numPr>
      </w:pPr>
      <w:r>
        <w:t xml:space="preserve">chaque famille aura au maximum 4 enfants ; </w:t>
      </w:r>
    </w:p>
    <w:p w:rsidR="007875F6" w:rsidRDefault="007875F6" w:rsidP="00F13719">
      <w:pPr>
        <w:pStyle w:val="Paragraphedeliste"/>
        <w:numPr>
          <w:ilvl w:val="0"/>
          <w:numId w:val="10"/>
        </w:numPr>
      </w:pPr>
      <w:r>
        <w:t xml:space="preserve">chaque famille arrêtera de procréer après la naissance d’un garçon. </w:t>
      </w:r>
    </w:p>
    <w:p w:rsidR="007875F6" w:rsidRDefault="007875F6" w:rsidP="00F13719">
      <w:r>
        <w:t>On considère que chaque enfant a une ch</w:t>
      </w:r>
      <w:r w:rsidR="00082712">
        <w:t xml:space="preserve">ance sur deux d’être un garçon </w:t>
      </w:r>
      <w:r>
        <w:t xml:space="preserve">ou une fille et que, pour chaque couple de parents, le sexe d’un enfant est indépendant du sexe des précédents. </w:t>
      </w:r>
    </w:p>
    <w:p w:rsidR="007875F6" w:rsidRDefault="007875F6" w:rsidP="00F13719">
      <w:r>
        <w:t xml:space="preserve">Ce choix a-t-il la conséquence attendue, à savoir de diminuer le nombre de filles dans la population ? </w:t>
      </w:r>
    </w:p>
    <w:p w:rsidR="00F13719" w:rsidRDefault="00F13719" w:rsidP="00F13719">
      <w:pPr>
        <w:pStyle w:val="Titre1"/>
      </w:pPr>
      <w:r>
        <w:t>Loi binomiale (Première)</w:t>
      </w:r>
    </w:p>
    <w:p w:rsidR="00F13719" w:rsidRDefault="00F13719" w:rsidP="00F13719">
      <w:pPr>
        <w:pStyle w:val="Titre2"/>
        <w:rPr>
          <w:i/>
        </w:rPr>
      </w:pPr>
      <w:r>
        <w:t xml:space="preserve">Exercice </w:t>
      </w:r>
      <w:r w:rsidR="0067273F">
        <w:t>8</w:t>
      </w:r>
      <w:r>
        <w:t xml:space="preserve"> : </w:t>
      </w:r>
      <w:r w:rsidR="00A50300">
        <w:t>Loi d’une variable aléatoire, découverte des coefficients binomiaux</w:t>
      </w:r>
      <w:r w:rsidR="003745AC">
        <w:br/>
      </w:r>
      <w:r w:rsidRPr="00A50300">
        <w:rPr>
          <w:i/>
        </w:rPr>
        <w:t>Source : Stage « Nouveaux programmes de Première » (Académie de Poitiers)</w:t>
      </w:r>
    </w:p>
    <w:p w:rsidR="00585CD7" w:rsidRDefault="00585CD7" w:rsidP="00585CD7"/>
    <w:p w:rsidR="00585CD7" w:rsidRPr="00585CD7" w:rsidRDefault="00585CD7" w:rsidP="00585CD7">
      <w:pPr>
        <w:rPr>
          <w:b/>
          <w:u w:val="single"/>
        </w:rPr>
      </w:pPr>
      <w:r w:rsidRPr="00585CD7">
        <w:rPr>
          <w:b/>
          <w:u w:val="single"/>
        </w:rPr>
        <w:t>Partie A</w:t>
      </w:r>
    </w:p>
    <w:p w:rsidR="003A7062" w:rsidRDefault="00585CD7" w:rsidP="00585CD7">
      <w:r>
        <w:t>M</w:t>
      </w:r>
      <w:r w:rsidR="003A7062">
        <w:t>.</w:t>
      </w:r>
      <w:r>
        <w:t xml:space="preserve"> </w:t>
      </w:r>
      <w:proofErr w:type="spellStart"/>
      <w:r>
        <w:t>Fingourmet</w:t>
      </w:r>
      <w:proofErr w:type="spellEnd"/>
      <w:r>
        <w:t xml:space="preserve"> dîne dans le même restaurant 3 soirs de suite. La carte de ce restaurant propose uniquement deux menus au choix : le menu D</w:t>
      </w:r>
      <w:r w:rsidR="003A7062">
        <w:t>écouverte et le menu Tradition.</w:t>
      </w:r>
    </w:p>
    <w:p w:rsidR="00585CD7" w:rsidRDefault="00585CD7" w:rsidP="00585CD7">
      <w:pPr>
        <w:rPr>
          <w:rFonts w:eastAsiaTheme="minorEastAsia"/>
        </w:rPr>
      </w:pPr>
      <w:r>
        <w:t>Chaque soir, le choix de M</w:t>
      </w:r>
      <w:r w:rsidR="003A7062">
        <w:t>.</w:t>
      </w:r>
      <w:r>
        <w:t xml:space="preserve"> </w:t>
      </w:r>
      <w:proofErr w:type="spellStart"/>
      <w:r>
        <w:t>Fingourmet</w:t>
      </w:r>
      <w:proofErr w:type="spellEnd"/>
      <w:r>
        <w:t xml:space="preserve"> s’effectue indépendamment des soirs précédents et chaque soir, M</w:t>
      </w:r>
      <w:r w:rsidR="003A7062">
        <w:t>.</w:t>
      </w:r>
      <w:r>
        <w:t xml:space="preserve"> </w:t>
      </w:r>
      <w:proofErr w:type="spellStart"/>
      <w:r>
        <w:t>Fingourmet</w:t>
      </w:r>
      <w:proofErr w:type="spellEnd"/>
      <w:r>
        <w:t xml:space="preserve"> choisit le menu Découverte avec la </w:t>
      </w:r>
      <w:proofErr w:type="gramStart"/>
      <w:r>
        <w:t xml:space="preserve">probabilité </w:t>
      </w:r>
      <w:proofErr w:type="gramEnd"/>
      <m:oMath>
        <m:r>
          <w:rPr>
            <w:rFonts w:ascii="Cambria Math" w:hAnsi="Cambria Math"/>
          </w:rPr>
          <m:t>p</m:t>
        </m:r>
      </m:oMath>
      <w:r>
        <w:rPr>
          <w:rFonts w:eastAsiaTheme="minorEastAsia"/>
        </w:rPr>
        <w:t xml:space="preserve">, </w:t>
      </w:r>
      <m:oMath>
        <m:r>
          <w:rPr>
            <w:rFonts w:ascii="Cambria Math" w:eastAsiaTheme="minorEastAsia" w:hAnsi="Cambria Math"/>
          </w:rPr>
          <m:t>0&lt;p&lt;1</m:t>
        </m:r>
      </m:oMath>
      <w:r>
        <w:rPr>
          <w:rFonts w:eastAsiaTheme="minorEastAsia"/>
        </w:rPr>
        <w:t>.</w:t>
      </w:r>
    </w:p>
    <w:p w:rsidR="00585CD7" w:rsidRDefault="00585CD7" w:rsidP="00585CD7">
      <w:pPr>
        <w:pStyle w:val="Paragraphedeliste"/>
        <w:numPr>
          <w:ilvl w:val="0"/>
          <w:numId w:val="41"/>
        </w:numPr>
      </w:pPr>
      <w:r>
        <w:t>Représenter cette situation à l’aide d’un arbre pondéré.</w:t>
      </w:r>
    </w:p>
    <w:p w:rsidR="00585CD7" w:rsidRDefault="00585CD7" w:rsidP="00585CD7">
      <w:pPr>
        <w:pStyle w:val="Paragraphedeliste"/>
        <w:numPr>
          <w:ilvl w:val="0"/>
          <w:numId w:val="41"/>
        </w:numPr>
      </w:pPr>
      <w:r>
        <w:t>Quelle est la probabilité que M</w:t>
      </w:r>
      <w:r w:rsidR="003A7062">
        <w:t>.</w:t>
      </w:r>
      <w:r>
        <w:t xml:space="preserve"> </w:t>
      </w:r>
      <w:proofErr w:type="spellStart"/>
      <w:r>
        <w:t>Fingourmet</w:t>
      </w:r>
      <w:proofErr w:type="spellEnd"/>
      <w:r>
        <w:t xml:space="preserve"> ne choisisse jamais le menu Découverte ?</w:t>
      </w:r>
    </w:p>
    <w:p w:rsidR="00585CD7" w:rsidRDefault="00585CD7" w:rsidP="00585CD7">
      <w:pPr>
        <w:pStyle w:val="Paragraphedeliste"/>
        <w:numPr>
          <w:ilvl w:val="0"/>
          <w:numId w:val="41"/>
        </w:numPr>
      </w:pPr>
      <w:r>
        <w:t>Quelle est la probabilité qu’il choisisse le menu Découverte 1 soir seulement ?</w:t>
      </w:r>
    </w:p>
    <w:p w:rsidR="00585CD7" w:rsidRDefault="00585CD7" w:rsidP="00585CD7">
      <w:pPr>
        <w:pStyle w:val="Paragraphedeliste"/>
        <w:numPr>
          <w:ilvl w:val="0"/>
          <w:numId w:val="41"/>
        </w:numPr>
      </w:pPr>
      <w:r>
        <w:t xml:space="preserve">On note </w:t>
      </w:r>
      <m:oMath>
        <m:r>
          <w:rPr>
            <w:rFonts w:ascii="Cambria Math" w:hAnsi="Cambria Math"/>
          </w:rPr>
          <m:t>X</m:t>
        </m:r>
      </m:oMath>
      <w:r>
        <w:t xml:space="preserve"> la variable aléatoire égale au nombre de soirs que M</w:t>
      </w:r>
      <w:r w:rsidR="003A7062">
        <w:t>.</w:t>
      </w:r>
      <w:r>
        <w:t xml:space="preserve"> </w:t>
      </w:r>
      <w:proofErr w:type="spellStart"/>
      <w:r>
        <w:t>Fingourmet</w:t>
      </w:r>
      <w:proofErr w:type="spellEnd"/>
      <w:r>
        <w:t xml:space="preserve"> choisit le menu Découverte.</w:t>
      </w:r>
    </w:p>
    <w:p w:rsidR="00585CD7" w:rsidRDefault="00585CD7" w:rsidP="00585CD7">
      <w:pPr>
        <w:pStyle w:val="Paragraphedeliste"/>
        <w:numPr>
          <w:ilvl w:val="1"/>
          <w:numId w:val="41"/>
        </w:numPr>
      </w:pPr>
      <w:r>
        <w:t xml:space="preserve">Quelles valeurs </w:t>
      </w:r>
      <w:proofErr w:type="gramStart"/>
      <w:r>
        <w:t>peut</w:t>
      </w:r>
      <w:proofErr w:type="gramEnd"/>
      <w:r>
        <w:t xml:space="preserve"> prendre </w:t>
      </w:r>
      <m:oMath>
        <m:r>
          <w:rPr>
            <w:rFonts w:ascii="Cambria Math" w:hAnsi="Cambria Math"/>
          </w:rPr>
          <m:t>X </m:t>
        </m:r>
      </m:oMath>
      <w:r>
        <w:t>?</w:t>
      </w:r>
    </w:p>
    <w:p w:rsidR="00585CD7" w:rsidRDefault="00585CD7" w:rsidP="00585CD7">
      <w:pPr>
        <w:pStyle w:val="Paragraphedeliste"/>
        <w:numPr>
          <w:ilvl w:val="1"/>
          <w:numId w:val="41"/>
        </w:numPr>
      </w:pPr>
      <w:r>
        <w:t>Compléter le tableau suivant :</w:t>
      </w:r>
    </w:p>
    <w:tbl>
      <w:tblPr>
        <w:tblStyle w:val="Grilledutableau"/>
        <w:tblW w:w="8846" w:type="dxa"/>
        <w:tblInd w:w="519" w:type="dxa"/>
        <w:tblLook w:val="04A0" w:firstRow="1" w:lastRow="0" w:firstColumn="1" w:lastColumn="0" w:noHBand="0" w:noVBand="1"/>
      </w:tblPr>
      <w:tblGrid>
        <w:gridCol w:w="1912"/>
        <w:gridCol w:w="1759"/>
        <w:gridCol w:w="1759"/>
        <w:gridCol w:w="1657"/>
        <w:gridCol w:w="1759"/>
      </w:tblGrid>
      <w:tr w:rsidR="00585CD7" w:rsidTr="003A7062">
        <w:trPr>
          <w:trHeight w:val="405"/>
        </w:trPr>
        <w:tc>
          <w:tcPr>
            <w:tcW w:w="1912" w:type="dxa"/>
            <w:vAlign w:val="center"/>
          </w:tcPr>
          <w:p w:rsidR="00585CD7" w:rsidRDefault="00585CD7" w:rsidP="003A7062">
            <w:pPr>
              <w:jc w:val="center"/>
            </w:pPr>
            <m:oMathPara>
              <m:oMath>
                <m:r>
                  <w:rPr>
                    <w:rFonts w:ascii="Cambria Math" w:hAnsi="Cambria Math"/>
                  </w:rPr>
                  <m:t>k</m:t>
                </m:r>
              </m:oMath>
            </m:oMathPara>
          </w:p>
        </w:tc>
        <w:tc>
          <w:tcPr>
            <w:tcW w:w="1759" w:type="dxa"/>
            <w:vAlign w:val="center"/>
          </w:tcPr>
          <w:p w:rsidR="00585CD7" w:rsidRDefault="00585CD7" w:rsidP="003A7062">
            <w:pPr>
              <w:jc w:val="center"/>
            </w:pPr>
            <w:r>
              <w:t>0</w:t>
            </w:r>
          </w:p>
        </w:tc>
        <w:tc>
          <w:tcPr>
            <w:tcW w:w="1759" w:type="dxa"/>
            <w:vAlign w:val="center"/>
          </w:tcPr>
          <w:p w:rsidR="00585CD7" w:rsidRDefault="00585CD7" w:rsidP="003A7062">
            <w:pPr>
              <w:jc w:val="center"/>
            </w:pPr>
            <w:r>
              <w:t>1</w:t>
            </w:r>
          </w:p>
        </w:tc>
        <w:tc>
          <w:tcPr>
            <w:tcW w:w="1657" w:type="dxa"/>
            <w:vAlign w:val="center"/>
          </w:tcPr>
          <w:p w:rsidR="00585CD7" w:rsidRDefault="00585CD7" w:rsidP="003A7062">
            <w:pPr>
              <w:jc w:val="center"/>
            </w:pPr>
            <w:r>
              <w:t>2</w:t>
            </w:r>
          </w:p>
        </w:tc>
        <w:tc>
          <w:tcPr>
            <w:tcW w:w="1759" w:type="dxa"/>
            <w:vAlign w:val="center"/>
          </w:tcPr>
          <w:p w:rsidR="00585CD7" w:rsidRDefault="00585CD7" w:rsidP="003A7062">
            <w:pPr>
              <w:jc w:val="center"/>
            </w:pPr>
            <w:r>
              <w:t>3</w:t>
            </w:r>
          </w:p>
        </w:tc>
      </w:tr>
      <w:tr w:rsidR="00585CD7" w:rsidTr="003A7062">
        <w:trPr>
          <w:trHeight w:val="405"/>
        </w:trPr>
        <w:tc>
          <w:tcPr>
            <w:tcW w:w="1912" w:type="dxa"/>
            <w:vAlign w:val="center"/>
          </w:tcPr>
          <w:p w:rsidR="00585CD7" w:rsidRDefault="00585CD7" w:rsidP="003A7062">
            <w:pPr>
              <w:jc w:val="center"/>
              <w:rPr>
                <w:rFonts w:ascii="Calibri" w:eastAsia="Times New Roman" w:hAnsi="Calibri"/>
              </w:rPr>
            </w:pPr>
            <m:oMathPara>
              <m:oMath>
                <m:r>
                  <w:rPr>
                    <w:rFonts w:ascii="Cambria Math" w:eastAsia="Times New Roman" w:hAnsi="Cambria Math"/>
                  </w:rPr>
                  <m:t>P</m:t>
                </m:r>
                <m:d>
                  <m:dPr>
                    <m:ctrlPr>
                      <w:rPr>
                        <w:rFonts w:ascii="Cambria Math" w:eastAsia="Times New Roman" w:hAnsi="Cambria Math"/>
                        <w:i/>
                      </w:rPr>
                    </m:ctrlPr>
                  </m:dPr>
                  <m:e>
                    <m:r>
                      <w:rPr>
                        <w:rFonts w:ascii="Cambria Math" w:eastAsia="Times New Roman" w:hAnsi="Cambria Math"/>
                      </w:rPr>
                      <m:t>X=k</m:t>
                    </m:r>
                  </m:e>
                </m:d>
              </m:oMath>
            </m:oMathPara>
          </w:p>
        </w:tc>
        <w:tc>
          <w:tcPr>
            <w:tcW w:w="1759" w:type="dxa"/>
            <w:vAlign w:val="center"/>
          </w:tcPr>
          <w:p w:rsidR="00585CD7" w:rsidRDefault="00585CD7" w:rsidP="003A7062">
            <w:pPr>
              <w:jc w:val="center"/>
            </w:pPr>
          </w:p>
        </w:tc>
        <w:tc>
          <w:tcPr>
            <w:tcW w:w="1759" w:type="dxa"/>
            <w:vAlign w:val="center"/>
          </w:tcPr>
          <w:p w:rsidR="00585CD7" w:rsidRDefault="00585CD7" w:rsidP="003A7062">
            <w:pPr>
              <w:jc w:val="center"/>
            </w:pPr>
          </w:p>
        </w:tc>
        <w:tc>
          <w:tcPr>
            <w:tcW w:w="1657" w:type="dxa"/>
            <w:vAlign w:val="center"/>
          </w:tcPr>
          <w:p w:rsidR="00585CD7" w:rsidRDefault="00585CD7" w:rsidP="003A7062">
            <w:pPr>
              <w:jc w:val="center"/>
            </w:pPr>
          </w:p>
        </w:tc>
        <w:tc>
          <w:tcPr>
            <w:tcW w:w="1759" w:type="dxa"/>
            <w:vAlign w:val="center"/>
          </w:tcPr>
          <w:p w:rsidR="00585CD7" w:rsidRDefault="00585CD7" w:rsidP="003A7062">
            <w:pPr>
              <w:jc w:val="center"/>
            </w:pPr>
          </w:p>
        </w:tc>
      </w:tr>
    </w:tbl>
    <w:p w:rsidR="00585CD7" w:rsidRDefault="00585CD7" w:rsidP="00585CD7"/>
    <w:p w:rsidR="00585CD7" w:rsidRDefault="00585CD7" w:rsidP="00585CD7">
      <w:pPr>
        <w:pStyle w:val="Paragraphedeliste"/>
        <w:numPr>
          <w:ilvl w:val="1"/>
          <w:numId w:val="41"/>
        </w:numPr>
      </w:pPr>
      <w:r>
        <w:t xml:space="preserve">Vérifier que </w:t>
      </w:r>
      <m:oMath>
        <m:r>
          <w:rPr>
            <w:rFonts w:ascii="Cambria Math" w:hAnsi="Cambria Math"/>
          </w:rPr>
          <m:t>P</m:t>
        </m:r>
        <m:d>
          <m:dPr>
            <m:ctrlPr>
              <w:rPr>
                <w:rFonts w:ascii="Cambria Math" w:hAnsi="Cambria Math"/>
                <w:i/>
              </w:rPr>
            </m:ctrlPr>
          </m:dPr>
          <m:e>
            <m:r>
              <w:rPr>
                <w:rFonts w:ascii="Cambria Math" w:hAnsi="Cambria Math"/>
              </w:rPr>
              <m:t>X=0</m:t>
            </m:r>
          </m:e>
        </m:d>
        <m:r>
          <w:rPr>
            <w:rFonts w:ascii="Cambria Math" w:hAnsi="Cambria Math"/>
          </w:rPr>
          <m:t>+P</m:t>
        </m:r>
        <m:d>
          <m:dPr>
            <m:ctrlPr>
              <w:rPr>
                <w:rFonts w:ascii="Cambria Math" w:hAnsi="Cambria Math"/>
                <w:i/>
              </w:rPr>
            </m:ctrlPr>
          </m:dPr>
          <m:e>
            <m:r>
              <w:rPr>
                <w:rFonts w:ascii="Cambria Math" w:hAnsi="Cambria Math"/>
              </w:rPr>
              <m:t>X=1</m:t>
            </m:r>
          </m:e>
        </m:d>
        <m:r>
          <w:rPr>
            <w:rFonts w:ascii="Cambria Math" w:hAnsi="Cambria Math"/>
          </w:rPr>
          <m:t>+P</m:t>
        </m:r>
        <m:d>
          <m:dPr>
            <m:ctrlPr>
              <w:rPr>
                <w:rFonts w:ascii="Cambria Math" w:hAnsi="Cambria Math"/>
                <w:i/>
              </w:rPr>
            </m:ctrlPr>
          </m:dPr>
          <m:e>
            <m:r>
              <w:rPr>
                <w:rFonts w:ascii="Cambria Math" w:hAnsi="Cambria Math"/>
              </w:rPr>
              <m:t>X=2</m:t>
            </m:r>
          </m:e>
        </m:d>
        <m:r>
          <w:rPr>
            <w:rFonts w:ascii="Cambria Math" w:hAnsi="Cambria Math"/>
          </w:rPr>
          <m:t>+P</m:t>
        </m:r>
        <m:d>
          <m:dPr>
            <m:ctrlPr>
              <w:rPr>
                <w:rFonts w:ascii="Cambria Math" w:hAnsi="Cambria Math"/>
                <w:i/>
              </w:rPr>
            </m:ctrlPr>
          </m:dPr>
          <m:e>
            <m:r>
              <w:rPr>
                <w:rFonts w:ascii="Cambria Math" w:hAnsi="Cambria Math"/>
              </w:rPr>
              <m:t>X=3</m:t>
            </m:r>
          </m:e>
        </m:d>
        <m:r>
          <w:rPr>
            <w:rFonts w:ascii="Cambria Math" w:hAnsi="Cambria Math"/>
          </w:rPr>
          <m:t>=1.</m:t>
        </m:r>
      </m:oMath>
    </w:p>
    <w:p w:rsidR="00585CD7" w:rsidRDefault="00585CD7" w:rsidP="00585CD7">
      <w:pPr>
        <w:pStyle w:val="Paragraphedeliste"/>
        <w:numPr>
          <w:ilvl w:val="1"/>
          <w:numId w:val="41"/>
        </w:numPr>
      </w:pPr>
      <w:r>
        <w:t xml:space="preserve">Calculer l’espérance </w:t>
      </w:r>
      <w:proofErr w:type="gramStart"/>
      <w:r>
        <w:t xml:space="preserve">de </w:t>
      </w:r>
      <w:proofErr w:type="gramEnd"/>
      <m:oMath>
        <m:r>
          <w:rPr>
            <w:rFonts w:ascii="Cambria Math" w:hAnsi="Cambria Math"/>
          </w:rPr>
          <m:t>X</m:t>
        </m:r>
      </m:oMath>
      <w:r>
        <w:t>.</w:t>
      </w:r>
    </w:p>
    <w:p w:rsidR="00E41AD1" w:rsidRDefault="00E41AD1" w:rsidP="00E41AD1">
      <w:pPr>
        <w:pStyle w:val="Paragraphedeliste"/>
        <w:numPr>
          <w:ilvl w:val="0"/>
          <w:numId w:val="41"/>
        </w:numPr>
      </w:pPr>
    </w:p>
    <w:p w:rsidR="00585CD7" w:rsidRDefault="00585CD7" w:rsidP="00585CD7">
      <w:pPr>
        <w:pStyle w:val="Paragraphedeliste"/>
        <w:numPr>
          <w:ilvl w:val="1"/>
          <w:numId w:val="41"/>
        </w:numPr>
      </w:pPr>
      <w:r>
        <w:t>Combien y a-t-il de possibilités que M</w:t>
      </w:r>
      <w:r w:rsidR="009B4FB3">
        <w:t>.</w:t>
      </w:r>
      <w:r>
        <w:t xml:space="preserve"> </w:t>
      </w:r>
      <w:proofErr w:type="spellStart"/>
      <w:r>
        <w:t>Fingourmet</w:t>
      </w:r>
      <w:proofErr w:type="spellEnd"/>
      <w:r>
        <w:t xml:space="preserve"> choisisse exactement deux fois le menu Découverte au cours des 3 soirées ?</w:t>
      </w:r>
      <w:r w:rsidR="00E41AD1">
        <w:t xml:space="preserve"> On note </w:t>
      </w:r>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r>
          <w:rPr>
            <w:rFonts w:ascii="Cambria Math" w:hAnsi="Cambria Math"/>
          </w:rPr>
          <m:t>)</m:t>
        </m:r>
      </m:oMath>
      <w:r w:rsidR="00E41AD1">
        <w:t xml:space="preserve"> ce nombre.</w:t>
      </w:r>
    </w:p>
    <w:p w:rsidR="00E41AD1" w:rsidRPr="00585CD7" w:rsidRDefault="00E41AD1" w:rsidP="00585CD7">
      <w:pPr>
        <w:pStyle w:val="Paragraphedeliste"/>
        <w:numPr>
          <w:ilvl w:val="1"/>
          <w:numId w:val="41"/>
        </w:numPr>
      </w:pPr>
      <w:r>
        <w:t xml:space="preserve">En raisonnant de manière analogue, donner les valeurs </w:t>
      </w:r>
      <w:proofErr w:type="gramStart"/>
      <w:r>
        <w:t xml:space="preserve">de </w:t>
      </w:r>
      <w:r w:rsidR="00814DC9">
        <w:t xml:space="preserve"> </w:t>
      </w:r>
      <w:proofErr w:type="gramEnd"/>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0</m:t>
              </m:r>
            </m:e>
          </m:mr>
        </m:m>
        <m:r>
          <w:rPr>
            <w:rFonts w:ascii="Cambria Math" w:hAnsi="Cambria Math"/>
          </w:rPr>
          <m:t>)</m:t>
        </m:r>
      </m:oMath>
      <w:r>
        <w:t xml:space="preserve">, </w:t>
      </w:r>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r>
          <w:rPr>
            <w:rFonts w:ascii="Cambria Math" w:hAnsi="Cambria Math"/>
          </w:rPr>
          <m:t>)</m:t>
        </m:r>
      </m:oMath>
      <w:r>
        <w:t xml:space="preserve"> et </w:t>
      </w:r>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3</m:t>
              </m:r>
            </m:e>
          </m:mr>
        </m:m>
        <m:r>
          <w:rPr>
            <w:rFonts w:ascii="Cambria Math" w:hAnsi="Cambria Math"/>
          </w:rPr>
          <m:t>)</m:t>
        </m:r>
      </m:oMath>
      <w:r>
        <w:t>.</w:t>
      </w:r>
    </w:p>
    <w:p w:rsidR="00585CD7" w:rsidRDefault="009B4FB3" w:rsidP="00E41AD1">
      <w:pPr>
        <w:pStyle w:val="Paragraphedeliste"/>
        <w:numPr>
          <w:ilvl w:val="0"/>
          <w:numId w:val="41"/>
        </w:numPr>
        <w:rPr>
          <w:noProof/>
        </w:rPr>
      </w:pPr>
      <w:r>
        <w:rPr>
          <w:noProof/>
        </w:rPr>
        <w:t>M.</w:t>
      </w:r>
      <w:r w:rsidR="00E41AD1">
        <w:rPr>
          <w:noProof/>
        </w:rPr>
        <w:t xml:space="preserve"> Fingourmet décide de retourner deux soirs supplémentaires dans ce restaurant. En utilisant les notations précédentes, quel est le nombre de possibilités que Mr Fingourmet ch</w:t>
      </w:r>
      <w:r w:rsidR="00814DC9">
        <w:rPr>
          <w:noProof/>
        </w:rPr>
        <w:t>oisisse le menu Découverte exac</w:t>
      </w:r>
      <w:r w:rsidR="00E41AD1">
        <w:rPr>
          <w:noProof/>
        </w:rPr>
        <w:t>tement 2 fois ? 3 fois ?</w:t>
      </w:r>
    </w:p>
    <w:p w:rsidR="00C11CEF" w:rsidRDefault="00C11CEF" w:rsidP="00C11CEF">
      <w:pPr>
        <w:rPr>
          <w:noProof/>
        </w:rPr>
      </w:pPr>
    </w:p>
    <w:p w:rsidR="00E41AD1" w:rsidRPr="00814DC9" w:rsidRDefault="00E41AD1" w:rsidP="00E41AD1">
      <w:pPr>
        <w:ind w:left="1440"/>
        <w:rPr>
          <w:b/>
          <w:noProof/>
          <w:u w:val="single"/>
        </w:rPr>
      </w:pPr>
      <w:r w:rsidRPr="00814DC9">
        <w:rPr>
          <w:b/>
          <w:noProof/>
          <w:u w:val="single"/>
        </w:rPr>
        <w:lastRenderedPageBreak/>
        <w:t>Partie B</w:t>
      </w:r>
    </w:p>
    <w:p w:rsidR="00E41AD1" w:rsidRDefault="00814DC9" w:rsidP="00E41AD1">
      <w:pPr>
        <w:ind w:left="1440"/>
        <w:rPr>
          <w:rFonts w:eastAsiaTheme="minorEastAsia"/>
          <w:noProof/>
        </w:rPr>
      </w:pPr>
      <w:r>
        <w:rPr>
          <w:noProof/>
        </w:rPr>
        <w:t>M</w:t>
      </w:r>
      <w:r w:rsidR="00DA526C">
        <w:rPr>
          <w:noProof/>
        </w:rPr>
        <w:t>.</w:t>
      </w:r>
      <w:r>
        <w:rPr>
          <w:noProof/>
        </w:rPr>
        <w:t xml:space="preserve"> Fingourmet aya</w:t>
      </w:r>
      <w:r w:rsidR="00E41AD1">
        <w:rPr>
          <w:noProof/>
        </w:rPr>
        <w:t>nt particulièrement a</w:t>
      </w:r>
      <w:r>
        <w:rPr>
          <w:noProof/>
        </w:rPr>
        <w:t>pprécié ce restaurant, il y ret</w:t>
      </w:r>
      <w:r w:rsidR="00E41AD1">
        <w:rPr>
          <w:noProof/>
        </w:rPr>
        <w:t>ou</w:t>
      </w:r>
      <w:r>
        <w:rPr>
          <w:noProof/>
        </w:rPr>
        <w:t>r</w:t>
      </w:r>
      <w:r w:rsidR="00E41AD1">
        <w:rPr>
          <w:noProof/>
        </w:rPr>
        <w:t xml:space="preserve">ne </w:t>
      </w:r>
      <m:oMath>
        <m:r>
          <w:rPr>
            <w:rFonts w:ascii="Cambria Math" w:hAnsi="Cambria Math"/>
            <w:noProof/>
          </w:rPr>
          <m:t>n</m:t>
        </m:r>
      </m:oMath>
      <w:r w:rsidR="00E41AD1">
        <w:rPr>
          <w:rFonts w:eastAsiaTheme="minorEastAsia"/>
          <w:noProof/>
        </w:rPr>
        <w:t xml:space="preserve"> soirs de suite. On s’intéresse une nouvelle fois au nombre de soirs où Mr Fingourmet a choisi le menu Découverte.</w:t>
      </w:r>
    </w:p>
    <w:p w:rsidR="00E41AD1" w:rsidRDefault="00E41AD1" w:rsidP="00E41AD1">
      <w:pPr>
        <w:pStyle w:val="Paragraphedeliste"/>
        <w:numPr>
          <w:ilvl w:val="0"/>
          <w:numId w:val="43"/>
        </w:numPr>
        <w:rPr>
          <w:noProof/>
        </w:rPr>
      </w:pPr>
      <w:r>
        <w:rPr>
          <w:noProof/>
        </w:rPr>
        <w:t xml:space="preserve">On note </w:t>
      </w:r>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k</m:t>
              </m:r>
            </m:e>
          </m:mr>
        </m:m>
        <m:r>
          <w:rPr>
            <w:rFonts w:ascii="Cambria Math" w:hAnsi="Cambria Math"/>
          </w:rPr>
          <m:t>)</m:t>
        </m:r>
      </m:oMath>
      <w:r>
        <w:rPr>
          <w:noProof/>
        </w:rPr>
        <w:t xml:space="preserve"> avec </w:t>
      </w:r>
      <m:oMath>
        <m:r>
          <w:rPr>
            <w:rFonts w:ascii="Cambria Math" w:hAnsi="Cambria Math"/>
            <w:noProof/>
          </w:rPr>
          <m:t>0≤k≤n</m:t>
        </m:r>
      </m:oMath>
      <w:r>
        <w:rPr>
          <w:noProof/>
        </w:rPr>
        <w:t xml:space="preserve"> le nombre de chemins de l’arbre pondéré modélisant cette situation qui mènent exactement à </w:t>
      </w:r>
      <m:oMath>
        <m:r>
          <w:rPr>
            <w:rFonts w:ascii="Cambria Math" w:hAnsi="Cambria Math"/>
            <w:noProof/>
          </w:rPr>
          <m:t>k</m:t>
        </m:r>
      </m:oMath>
      <w:r>
        <w:rPr>
          <w:noProof/>
        </w:rPr>
        <w:t xml:space="preserve"> succès (c’est-à-dire lorsque Mr Fingourmet choisit exactement </w:t>
      </w:r>
      <m:oMath>
        <m:r>
          <w:rPr>
            <w:rFonts w:ascii="Cambria Math" w:hAnsi="Cambria Math"/>
            <w:noProof/>
          </w:rPr>
          <m:t>k</m:t>
        </m:r>
      </m:oMath>
      <w:r>
        <w:rPr>
          <w:noProof/>
        </w:rPr>
        <w:t xml:space="preserve"> fois le menu Découverte).</w:t>
      </w:r>
    </w:p>
    <w:p w:rsidR="00E41AD1" w:rsidRDefault="00E41AD1" w:rsidP="00E41AD1">
      <w:pPr>
        <w:pStyle w:val="Paragraphedeliste"/>
        <w:numPr>
          <w:ilvl w:val="1"/>
          <w:numId w:val="43"/>
        </w:numPr>
        <w:rPr>
          <w:noProof/>
        </w:rPr>
      </w:pPr>
      <w:r>
        <w:rPr>
          <w:noProof/>
        </w:rPr>
        <w:t xml:space="preserve">Que valent </w:t>
      </w:r>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0</m:t>
              </m:r>
            </m:e>
          </m:mr>
        </m:m>
        <m:r>
          <w:rPr>
            <w:rFonts w:ascii="Cambria Math" w:hAnsi="Cambria Math"/>
          </w:rPr>
          <m:t>)</m:t>
        </m:r>
      </m:oMath>
      <w:r>
        <w:rPr>
          <w:noProof/>
        </w:rPr>
        <w:t xml:space="preserve"> et </w:t>
      </w:r>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n</m:t>
              </m:r>
            </m:e>
          </m:mr>
        </m:m>
        <m:r>
          <w:rPr>
            <w:rFonts w:ascii="Cambria Math" w:hAnsi="Cambria Math"/>
          </w:rPr>
          <m:t>) </m:t>
        </m:r>
      </m:oMath>
      <w:r>
        <w:rPr>
          <w:noProof/>
        </w:rPr>
        <w:t>?</w:t>
      </w:r>
    </w:p>
    <w:p w:rsidR="00E41AD1" w:rsidRDefault="00E6384E" w:rsidP="00E41AD1">
      <w:pPr>
        <w:pStyle w:val="Paragraphedeliste"/>
        <w:numPr>
          <w:ilvl w:val="1"/>
          <w:numId w:val="43"/>
        </w:numPr>
        <w:rPr>
          <w:noProof/>
        </w:rPr>
      </w:pPr>
      <w:r>
        <w:rPr>
          <w:noProof/>
        </w:rPr>
        <w:t>Comment peut-on exprimer autrement : « M</w:t>
      </w:r>
      <w:r w:rsidR="00DA526C">
        <w:rPr>
          <w:noProof/>
        </w:rPr>
        <w:t>.</w:t>
      </w:r>
      <w:r>
        <w:rPr>
          <w:noProof/>
        </w:rPr>
        <w:t xml:space="preserve"> Fingourmet choisit exactement </w:t>
      </w:r>
      <m:oMath>
        <m:r>
          <w:rPr>
            <w:rFonts w:ascii="Cambria Math" w:hAnsi="Cambria Math"/>
            <w:noProof/>
          </w:rPr>
          <m:t>k</m:t>
        </m:r>
      </m:oMath>
      <w:r>
        <w:rPr>
          <w:noProof/>
        </w:rPr>
        <w:t xml:space="preserve"> fois le menu Découverte » ? On a alors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k</m:t>
                  </m:r>
                </m:e>
              </m:mr>
            </m:m>
          </m:e>
        </m:d>
        <m:r>
          <w:rPr>
            <w:rFonts w:ascii="Cambria Math" w:hAnsi="Cambria Math"/>
          </w:rPr>
          <m:t>=…</m:t>
        </m:r>
      </m:oMath>
    </w:p>
    <w:p w:rsidR="00E6384E" w:rsidRDefault="00E6384E" w:rsidP="00E41AD1">
      <w:pPr>
        <w:pStyle w:val="Paragraphedeliste"/>
        <w:numPr>
          <w:ilvl w:val="1"/>
          <w:numId w:val="43"/>
        </w:numPr>
        <w:rPr>
          <w:noProof/>
        </w:rPr>
      </w:pPr>
      <w:r>
        <w:rPr>
          <w:noProof/>
        </w:rPr>
        <w:t>On suppose que M</w:t>
      </w:r>
      <w:r w:rsidR="00DA526C">
        <w:rPr>
          <w:noProof/>
        </w:rPr>
        <w:t>.</w:t>
      </w:r>
      <w:r>
        <w:rPr>
          <w:noProof/>
        </w:rPr>
        <w:t xml:space="preserve"> Fingourmet a choisi au cours des </w:t>
      </w:r>
      <m:oMath>
        <m:r>
          <w:rPr>
            <w:rFonts w:ascii="Cambria Math" w:hAnsi="Cambria Math"/>
            <w:noProof/>
          </w:rPr>
          <m:t>n</m:t>
        </m:r>
      </m:oMath>
      <w:r>
        <w:rPr>
          <w:noProof/>
        </w:rPr>
        <w:t xml:space="preserve"> dîners exactement </w:t>
      </w:r>
      <m:oMath>
        <m:r>
          <w:rPr>
            <w:rFonts w:ascii="Cambria Math" w:hAnsi="Cambria Math"/>
            <w:noProof/>
          </w:rPr>
          <m:t>k</m:t>
        </m:r>
      </m:oMath>
      <w:r>
        <w:rPr>
          <w:noProof/>
        </w:rPr>
        <w:t xml:space="preserve"> fois </w:t>
      </w:r>
      <w:r w:rsidR="00814DC9">
        <w:rPr>
          <w:noProof/>
        </w:rPr>
        <w:t xml:space="preserve">le </w:t>
      </w:r>
      <w:r>
        <w:rPr>
          <w:noProof/>
        </w:rPr>
        <w:t xml:space="preserve">menu Découverte </w:t>
      </w:r>
      <m:oMath>
        <m:r>
          <w:rPr>
            <w:rFonts w:ascii="Cambria Math" w:hAnsi="Cambria Math"/>
            <w:noProof/>
          </w:rPr>
          <m:t>(k≥1)</m:t>
        </m:r>
      </m:oMath>
      <w:r>
        <w:rPr>
          <w:noProof/>
        </w:rPr>
        <w:t>. Combien de soirs avait-il choisit le menu Découverte l’avant-dernier soir ? Quelle égalité peut-on en déduire ?</w:t>
      </w:r>
    </w:p>
    <w:p w:rsidR="00E6384E" w:rsidRDefault="00E6384E" w:rsidP="00E41AD1">
      <w:pPr>
        <w:pStyle w:val="Paragraphedeliste"/>
        <w:numPr>
          <w:ilvl w:val="1"/>
          <w:numId w:val="43"/>
        </w:numPr>
        <w:rPr>
          <w:noProof/>
        </w:rPr>
      </w:pPr>
      <w:r>
        <w:rPr>
          <w:noProof/>
        </w:rPr>
        <w:t xml:space="preserve">Soit </w:t>
      </w:r>
      <m:oMath>
        <m:r>
          <w:rPr>
            <w:rFonts w:ascii="Cambria Math" w:hAnsi="Cambria Math"/>
            <w:noProof/>
          </w:rPr>
          <m:t>n&gt;0,  p&gt;0</m:t>
        </m:r>
      </m:oMath>
      <w:r>
        <w:rPr>
          <w:noProof/>
        </w:rPr>
        <w:t xml:space="preserve">. Calculer à l’aide des propriétés précédentes, les coefficients </w:t>
      </w:r>
      <m:oMath>
        <m:r>
          <w:rPr>
            <w:rFonts w:ascii="Cambria Math" w:hAnsi="Cambria Math"/>
          </w:rPr>
          <m:t>(</m:t>
        </m:r>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k</m:t>
              </m:r>
            </m:e>
          </m:mr>
        </m:m>
        <m:r>
          <w:rPr>
            <w:rFonts w:ascii="Cambria Math" w:hAnsi="Cambria Math"/>
          </w:rPr>
          <m:t>)</m:t>
        </m:r>
      </m:oMath>
      <w:r>
        <w:rPr>
          <w:noProof/>
        </w:rPr>
        <w:t>, en complétant le tableau :</w:t>
      </w:r>
    </w:p>
    <w:p w:rsidR="00F13719" w:rsidRDefault="00F13719" w:rsidP="00856900">
      <w:pPr>
        <w:jc w:val="center"/>
        <w:rPr>
          <w:noProof/>
          <w:lang w:eastAsia="fr-FR"/>
        </w:rPr>
      </w:pPr>
      <w:r>
        <w:rPr>
          <w:noProof/>
          <w:lang w:eastAsia="fr-FR"/>
        </w:rPr>
        <w:drawing>
          <wp:inline distT="0" distB="0" distL="0" distR="0">
            <wp:extent cx="2705100" cy="2152650"/>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706263" cy="2153575"/>
                    </a:xfrm>
                    <a:prstGeom prst="rect">
                      <a:avLst/>
                    </a:prstGeom>
                    <a:noFill/>
                    <a:ln w="9525">
                      <a:noFill/>
                      <a:miter lim="800000"/>
                      <a:headEnd/>
                      <a:tailEnd/>
                    </a:ln>
                  </pic:spPr>
                </pic:pic>
              </a:graphicData>
            </a:graphic>
          </wp:inline>
        </w:drawing>
      </w:r>
    </w:p>
    <w:p w:rsidR="00E6384E" w:rsidRDefault="00E6384E" w:rsidP="00E6384E">
      <w:pPr>
        <w:pStyle w:val="Paragraphedeliste"/>
        <w:numPr>
          <w:ilvl w:val="0"/>
          <w:numId w:val="43"/>
        </w:numPr>
      </w:pPr>
      <w:r>
        <w:t xml:space="preserve">On s’intéresse de nouveau à la variable aléatoire </w:t>
      </w:r>
      <m:oMath>
        <m:r>
          <w:rPr>
            <w:rFonts w:ascii="Cambria Math" w:hAnsi="Cambria Math"/>
          </w:rPr>
          <m:t>X</m:t>
        </m:r>
      </m:oMath>
      <w:r>
        <w:t xml:space="preserve"> égale au nombre de soirs où M</w:t>
      </w:r>
      <w:r w:rsidR="00DA526C">
        <w:t>.</w:t>
      </w:r>
      <w:r>
        <w:t xml:space="preserve"> </w:t>
      </w:r>
      <w:proofErr w:type="spellStart"/>
      <w:r>
        <w:t>Fingourmet</w:t>
      </w:r>
      <w:proofErr w:type="spellEnd"/>
      <w:r>
        <w:t xml:space="preserve"> choisit le menu Découverte. </w:t>
      </w:r>
    </w:p>
    <w:p w:rsidR="00E6384E" w:rsidRDefault="00E6384E" w:rsidP="00E6384E">
      <w:pPr>
        <w:pStyle w:val="Paragraphedeliste"/>
        <w:numPr>
          <w:ilvl w:val="1"/>
          <w:numId w:val="43"/>
        </w:numPr>
      </w:pPr>
      <w:r>
        <w:t xml:space="preserve">Quelle sont les valeurs possibles de </w:t>
      </w:r>
      <m:oMath>
        <m:r>
          <w:rPr>
            <w:rFonts w:ascii="Cambria Math" w:hAnsi="Cambria Math"/>
          </w:rPr>
          <m:t>X </m:t>
        </m:r>
      </m:oMath>
      <w:r>
        <w:t>?</w:t>
      </w:r>
    </w:p>
    <w:p w:rsidR="00E6384E" w:rsidRDefault="00E6384E" w:rsidP="00E6384E">
      <w:pPr>
        <w:pStyle w:val="Paragraphedeliste"/>
        <w:numPr>
          <w:ilvl w:val="1"/>
          <w:numId w:val="43"/>
        </w:numPr>
      </w:pPr>
      <w:r>
        <w:t xml:space="preserve">En raisonnant sur un arbre pondéré, quelle est la probabilité d’un chemin comportant exactement 2 succès ? </w:t>
      </w:r>
      <m:oMath>
        <m:r>
          <w:rPr>
            <w:rFonts w:ascii="Cambria Math" w:hAnsi="Cambria Math"/>
          </w:rPr>
          <m:t>k</m:t>
        </m:r>
      </m:oMath>
      <w:r>
        <w:t xml:space="preserve"> succès ?</w:t>
      </w:r>
    </w:p>
    <w:p w:rsidR="00E6384E" w:rsidRPr="00F13719" w:rsidRDefault="00E6384E" w:rsidP="00E6384E">
      <w:pPr>
        <w:pStyle w:val="Paragraphedeliste"/>
        <w:numPr>
          <w:ilvl w:val="1"/>
          <w:numId w:val="43"/>
        </w:numPr>
      </w:pPr>
      <w:proofErr w:type="gramStart"/>
      <w:r>
        <w:t xml:space="preserve">Pour </w:t>
      </w:r>
      <w:proofErr w:type="gramEnd"/>
      <m:oMath>
        <m:r>
          <w:rPr>
            <w:rFonts w:ascii="Cambria Math" w:hAnsi="Cambria Math"/>
          </w:rPr>
          <m:t>k∈{1,…,n}</m:t>
        </m:r>
      </m:oMath>
      <w:r>
        <w:t xml:space="preserve">, donner alors </w:t>
      </w:r>
      <m:oMath>
        <m:r>
          <w:rPr>
            <w:rFonts w:ascii="Cambria Math" w:hAnsi="Cambria Math"/>
          </w:rPr>
          <m:t>P(X=k)</m:t>
        </m:r>
      </m:oMath>
      <w:r>
        <w:t>.</w:t>
      </w:r>
    </w:p>
    <w:p w:rsidR="00F13719" w:rsidRPr="00A50300" w:rsidRDefault="00F13719" w:rsidP="00F13719">
      <w:pPr>
        <w:pStyle w:val="Titre2"/>
        <w:rPr>
          <w:i/>
        </w:rPr>
      </w:pPr>
      <w:r>
        <w:t xml:space="preserve">Exercice </w:t>
      </w:r>
      <w:r w:rsidR="0067273F">
        <w:t>9</w:t>
      </w:r>
      <w:r>
        <w:t xml:space="preserve"> : </w:t>
      </w:r>
      <w:r w:rsidR="00A50300">
        <w:t>Calcul de probabilités avec la loi binomiale</w:t>
      </w:r>
      <w:r w:rsidR="003745AC">
        <w:br/>
      </w:r>
      <w:r w:rsidRPr="00A50300">
        <w:rPr>
          <w:i/>
        </w:rPr>
        <w:t>Source : Document</w:t>
      </w:r>
      <w:r w:rsidR="001003F1">
        <w:rPr>
          <w:i/>
        </w:rPr>
        <w:t xml:space="preserve"> </w:t>
      </w:r>
      <w:r w:rsidRPr="00A50300">
        <w:rPr>
          <w:i/>
        </w:rPr>
        <w:t xml:space="preserve"> </w:t>
      </w:r>
      <w:r w:rsidR="00DA526C">
        <w:rPr>
          <w:i/>
        </w:rPr>
        <w:t>ressource</w:t>
      </w:r>
      <w:r w:rsidRPr="00A50300">
        <w:rPr>
          <w:i/>
        </w:rPr>
        <w:t xml:space="preserve"> Première</w:t>
      </w:r>
    </w:p>
    <w:p w:rsidR="00F13719" w:rsidRDefault="00F13719" w:rsidP="00F13719">
      <w:pPr>
        <w:pStyle w:val="Paragraphedeliste"/>
        <w:numPr>
          <w:ilvl w:val="0"/>
          <w:numId w:val="11"/>
        </w:numPr>
      </w:pPr>
      <w:r>
        <w:t>Paul affirme : « Avec un dé régulier, on a autant de chance d’obtenir au moins un six en 4 lancers que d’obtenir au moins deux six avec 8 lancers ».</w:t>
      </w:r>
      <w:r>
        <w:br/>
        <w:t>Sara objecte : « Pas du tout. Dans le premier cas, la probabilité est supérieure à 0,5, dans le deuxième cas, elle est inférieure à 0,5. ».</w:t>
      </w:r>
      <w:r>
        <w:br/>
        <w:t>Qui a raison ?</w:t>
      </w:r>
    </w:p>
    <w:p w:rsidR="00F13719" w:rsidRDefault="00F13719" w:rsidP="00F13719">
      <w:pPr>
        <w:pStyle w:val="Paragraphedeliste"/>
        <w:numPr>
          <w:ilvl w:val="0"/>
          <w:numId w:val="11"/>
        </w:numPr>
      </w:pPr>
      <w:r>
        <w:lastRenderedPageBreak/>
        <w:t>À chaque tir, un archer atteint sa cible avec une probabilité égale à 0,7.</w:t>
      </w:r>
      <w:r>
        <w:br/>
        <w:t>Combien de tirs doit-il effectuer pour que, avec une probabilité supérieure ou égale 0,99, il atteigne la cible au moins deux fois ? Au moins trois fois ?</w:t>
      </w:r>
    </w:p>
    <w:p w:rsidR="00F13719" w:rsidRDefault="00F13719" w:rsidP="00F13719">
      <w:pPr>
        <w:pStyle w:val="Paragraphedeliste"/>
        <w:numPr>
          <w:ilvl w:val="0"/>
          <w:numId w:val="11"/>
        </w:numPr>
      </w:pPr>
      <w:r>
        <w:t xml:space="preserve">Un QCM comporte 20 questions. Pour chaque question, quatre réponses sont proposées dont </w:t>
      </w:r>
      <w:proofErr w:type="gramStart"/>
      <w:r>
        <w:t>une seule</w:t>
      </w:r>
      <w:proofErr w:type="gramEnd"/>
      <w:r>
        <w:t xml:space="preserve"> est juste. Chaque réponse juste rapporte un point et il n’y a pas de pénalité pour une réponse fausse. </w:t>
      </w:r>
      <w:r>
        <w:br/>
        <w:t xml:space="preserve">Un candidat répond au hasard à chaque question. Quel nombre total de points peut-il espérer ? </w:t>
      </w:r>
      <w:r>
        <w:br/>
        <w:t>Quelle pénalité doit-on attribuer à une réponse fausse pour que le total espéré, en répondant entièrement au hasard, soit égal à 2 sur 20 ?</w:t>
      </w:r>
    </w:p>
    <w:p w:rsidR="00F13719" w:rsidRDefault="00F84E1D" w:rsidP="00F13719">
      <w:pPr>
        <w:pStyle w:val="Titre1"/>
      </w:pPr>
      <w:r>
        <w:t>Echantillonnage et prise de décision</w:t>
      </w:r>
      <w:r w:rsidR="00F13719">
        <w:t xml:space="preserve"> (Première)</w:t>
      </w:r>
    </w:p>
    <w:p w:rsidR="006F4863" w:rsidRPr="00A50300" w:rsidRDefault="006F4863" w:rsidP="006F4863">
      <w:pPr>
        <w:pStyle w:val="Titre2"/>
        <w:rPr>
          <w:i/>
        </w:rPr>
      </w:pPr>
      <w:r>
        <w:t>Exercice 1</w:t>
      </w:r>
      <w:r w:rsidR="0067273F">
        <w:t>0</w:t>
      </w:r>
      <w:r>
        <w:t xml:space="preserve"> : </w:t>
      </w:r>
      <w:r w:rsidR="00A50300">
        <w:t>Intervalle de fluctuation</w:t>
      </w:r>
      <w:r w:rsidR="003745AC">
        <w:br/>
      </w:r>
      <w:r w:rsidRPr="00A50300">
        <w:rPr>
          <w:i/>
        </w:rPr>
        <w:t xml:space="preserve">Source : Document </w:t>
      </w:r>
      <w:r w:rsidR="00674AC2">
        <w:rPr>
          <w:i/>
        </w:rPr>
        <w:t xml:space="preserve"> </w:t>
      </w:r>
      <w:proofErr w:type="spellStart"/>
      <w:r w:rsidR="00674AC2">
        <w:rPr>
          <w:i/>
        </w:rPr>
        <w:t>ressource</w:t>
      </w:r>
      <w:r w:rsidRPr="00A50300">
        <w:rPr>
          <w:i/>
        </w:rPr>
        <w:t>Première</w:t>
      </w:r>
      <w:proofErr w:type="spellEnd"/>
    </w:p>
    <w:p w:rsidR="005245AB" w:rsidRDefault="005245AB" w:rsidP="005245AB">
      <w:r>
        <w:t xml:space="preserve">En Novembre 1976 dans un comté du sud du Texas, Rodrigo </w:t>
      </w:r>
      <w:proofErr w:type="spellStart"/>
      <w:r>
        <w:t>Partida</w:t>
      </w:r>
      <w:proofErr w:type="spellEnd"/>
      <w:r>
        <w:t xml:space="preserve"> est condamné à huit ans de prison. Il attaque ce jugement au motif que la désignation des jurés de ce comté est, selon lui, discriminante à l’égard des Américains d’origine mexicaine. Alors que 80 % de la population du comté est d’origine mexicaine, sur les 870 personnes convoquées pour être jurés lors des années précédentes, il n’y a eu que 339 personnes d’origine mexicaine. </w:t>
      </w:r>
    </w:p>
    <w:p w:rsidR="005245AB" w:rsidRPr="005245AB" w:rsidRDefault="005245AB" w:rsidP="005245AB">
      <w:r>
        <w:t>Devant la Cour Suprême, un expert statisticien produit des arguments pour convaincre du bien fondé de la requête de l’accusé. En vo</w:t>
      </w:r>
      <w:r w:rsidR="00400F2F">
        <w:t xml:space="preserve">us situant dans le rôle de cet </w:t>
      </w:r>
      <w:r>
        <w:t>expert, pouvez-vous décider si les Américains d’origine mexicaine sont sous-représentés dans les jurys de ce comté ?</w:t>
      </w:r>
    </w:p>
    <w:p w:rsidR="005245AB" w:rsidRPr="00A50300" w:rsidRDefault="005245AB" w:rsidP="005245AB">
      <w:pPr>
        <w:pStyle w:val="Titre2"/>
        <w:rPr>
          <w:i/>
        </w:rPr>
      </w:pPr>
      <w:r>
        <w:t xml:space="preserve">Exercice </w:t>
      </w:r>
      <w:r w:rsidR="0067273F">
        <w:t>11</w:t>
      </w:r>
      <w:r w:rsidR="003745AC">
        <w:t> </w:t>
      </w:r>
      <w:r w:rsidR="00A50300">
        <w:t>: Intervalle de fluctuation</w:t>
      </w:r>
      <w:r w:rsidR="003745AC">
        <w:br/>
      </w:r>
      <w:r w:rsidRPr="00A50300">
        <w:rPr>
          <w:i/>
        </w:rPr>
        <w:t xml:space="preserve">Source : </w:t>
      </w:r>
      <w:r w:rsidR="00E676FD" w:rsidRPr="00A50300">
        <w:rPr>
          <w:i/>
        </w:rPr>
        <w:t>Atelier Probabilités Statistiques (2011) présenté aux JDI (Académie de Grenoble)</w:t>
      </w:r>
    </w:p>
    <w:p w:rsidR="00C43EE7" w:rsidRDefault="00C43EE7" w:rsidP="00C43EE7">
      <w:r>
        <w:t>On reprend le fichier « poids des bébés à la naissance » de l’exercice 3.</w:t>
      </w:r>
    </w:p>
    <w:p w:rsidR="00C43EE7" w:rsidRPr="00C43EE7" w:rsidRDefault="00C43EE7" w:rsidP="00C43EE7">
      <w:r w:rsidRPr="00C43EE7">
        <w:t>Les courbes des carnets de naissance nous indiquent que 3% de bébés naissent avec un poids inférieur à 2,4kg.</w:t>
      </w:r>
    </w:p>
    <w:p w:rsidR="00C43EE7" w:rsidRPr="00C43EE7" w:rsidRDefault="00C43EE7" w:rsidP="00C43EE7">
      <w:r w:rsidRPr="00C43EE7">
        <w:t>Les données observées dans le fichier sont-elles conformes avec cette valeur</w:t>
      </w:r>
      <w:r>
        <w:t> :</w:t>
      </w:r>
      <w:r w:rsidRPr="00C43EE7">
        <w:t xml:space="preserve"> </w:t>
      </w:r>
    </w:p>
    <w:p w:rsidR="00EF104C" w:rsidRPr="00C43EE7" w:rsidRDefault="001D7F06" w:rsidP="00C43EE7">
      <w:pPr>
        <w:pStyle w:val="Paragraphedeliste"/>
        <w:numPr>
          <w:ilvl w:val="0"/>
          <w:numId w:val="35"/>
        </w:numPr>
      </w:pPr>
      <w:r w:rsidRPr="00C43EE7">
        <w:rPr>
          <w:rFonts w:eastAsia="+mn-ea"/>
        </w:rPr>
        <w:t>pour l’ensemble de la population étudiée ?</w:t>
      </w:r>
    </w:p>
    <w:p w:rsidR="00EF104C" w:rsidRPr="00C43EE7" w:rsidRDefault="001D7F06" w:rsidP="00C43EE7">
      <w:pPr>
        <w:pStyle w:val="Paragraphedeliste"/>
        <w:numPr>
          <w:ilvl w:val="0"/>
          <w:numId w:val="35"/>
        </w:numPr>
      </w:pPr>
      <w:r w:rsidRPr="00C43EE7">
        <w:rPr>
          <w:rFonts w:eastAsia="+mn-ea"/>
        </w:rPr>
        <w:t>pour la population des mères non-fumeuses ?</w:t>
      </w:r>
    </w:p>
    <w:p w:rsidR="00C43EE7" w:rsidRPr="00C43EE7" w:rsidRDefault="00C43EE7" w:rsidP="00C43EE7">
      <w:pPr>
        <w:pStyle w:val="Paragraphedeliste"/>
        <w:numPr>
          <w:ilvl w:val="0"/>
          <w:numId w:val="35"/>
        </w:numPr>
      </w:pPr>
      <w:r w:rsidRPr="00C43EE7">
        <w:rPr>
          <w:rFonts w:eastAsia="+mn-ea"/>
          <w:bCs/>
        </w:rPr>
        <w:t>pour la population des mères fumeuses ?</w:t>
      </w:r>
    </w:p>
    <w:p w:rsidR="00C43EE7" w:rsidRPr="00C43EE7" w:rsidRDefault="00C43EE7" w:rsidP="00C43EE7">
      <w:r>
        <w:t xml:space="preserve">Indication : On pourra considérer les intervalles de fluctuation issus des lois </w:t>
      </w:r>
      <w:proofErr w:type="gramStart"/>
      <w:r>
        <w:t>B(</w:t>
      </w:r>
      <w:proofErr w:type="gramEnd"/>
      <w:r>
        <w:t>1226 ;0,03), B(742 ;0,03) et B(484 ;0,03).</w:t>
      </w:r>
    </w:p>
    <w:p w:rsidR="00C85701" w:rsidRDefault="00C85701" w:rsidP="00C85701">
      <w:pPr>
        <w:pStyle w:val="Titre1"/>
      </w:pPr>
      <w:r>
        <w:t>Loi normale (Terminale)</w:t>
      </w:r>
      <w:r w:rsidR="00685DC2">
        <w:t xml:space="preserve"> : </w:t>
      </w:r>
      <w:r w:rsidR="001003F1" w:rsidRPr="001003F1">
        <w:rPr>
          <w:i/>
        </w:rPr>
        <w:t>d’après</w:t>
      </w:r>
      <w:r w:rsidR="00685DC2" w:rsidRPr="001003F1">
        <w:rPr>
          <w:i/>
        </w:rPr>
        <w:t xml:space="preserve"> </w:t>
      </w:r>
      <w:r w:rsidR="001003F1" w:rsidRPr="001003F1">
        <w:rPr>
          <w:i/>
        </w:rPr>
        <w:t>d</w:t>
      </w:r>
      <w:r w:rsidR="00685DC2" w:rsidRPr="001003F1">
        <w:rPr>
          <w:i/>
        </w:rPr>
        <w:t xml:space="preserve">ocument </w:t>
      </w:r>
      <w:r w:rsidR="001003F1" w:rsidRPr="001003F1">
        <w:rPr>
          <w:i/>
        </w:rPr>
        <w:t>ressource</w:t>
      </w:r>
    </w:p>
    <w:p w:rsidR="00685DC2" w:rsidRDefault="00685DC2" w:rsidP="00685DC2">
      <w:pPr>
        <w:pStyle w:val="Titre2"/>
      </w:pPr>
      <w:r>
        <w:t>Exercice 1</w:t>
      </w:r>
      <w:r w:rsidR="0067273F">
        <w:t>2</w:t>
      </w:r>
      <w:r>
        <w:t> : Calcul de probabilités à l’aide de la loi normale</w:t>
      </w:r>
    </w:p>
    <w:p w:rsidR="00685DC2" w:rsidRPr="00065F48" w:rsidRDefault="00685DC2" w:rsidP="00685DC2">
      <w:pPr>
        <w:ind w:left="284"/>
      </w:pPr>
      <w:r w:rsidRPr="00065F48">
        <w:t xml:space="preserve">La production laitière annuelle en litres des vaches laitières de la race FFPN peut être modélisée par </w:t>
      </w:r>
      <w:r>
        <w:t xml:space="preserve">une variable aléatoire  à densité </w:t>
      </w:r>
      <w:r w:rsidRPr="00065F48">
        <w:t xml:space="preserve">X, de loi normale de moyenne µ = 6000 et d’écart-type σ = 400. La </w:t>
      </w:r>
      <w:r>
        <w:t xml:space="preserve">fonction g désigne la </w:t>
      </w:r>
      <w:r w:rsidRPr="00065F48">
        <w:t>fonction de densité de cett</w:t>
      </w:r>
      <w:r>
        <w:t>e loi normale.</w:t>
      </w:r>
    </w:p>
    <w:p w:rsidR="00685DC2" w:rsidRPr="00065F48" w:rsidRDefault="00685DC2" w:rsidP="00685DC2">
      <w:pPr>
        <w:pStyle w:val="Paragraphedeliste"/>
        <w:numPr>
          <w:ilvl w:val="0"/>
          <w:numId w:val="14"/>
        </w:numPr>
        <w:spacing w:line="240" w:lineRule="auto"/>
      </w:pPr>
      <w:r w:rsidRPr="00065F48">
        <w:t>Afin de gérer au plus près son quota laitier (production maximale autorisée), en déterminant la taille optimale de son troupeau, un éleveur faisant naître des vaches de c</w:t>
      </w:r>
      <w:r>
        <w:t>ette race souhaite disposer de certaines probabilités.</w:t>
      </w:r>
    </w:p>
    <w:p w:rsidR="00685DC2" w:rsidRDefault="00685DC2" w:rsidP="00685DC2">
      <w:pPr>
        <w:pStyle w:val="Paragraphedeliste"/>
        <w:numPr>
          <w:ilvl w:val="0"/>
          <w:numId w:val="13"/>
        </w:numPr>
        <w:spacing w:line="240" w:lineRule="auto"/>
      </w:pPr>
      <w:r>
        <w:t>Calculer la probabilité qu'une vache quelconque de cette race produise entre 5900 et 6100 litres de lait par an.</w:t>
      </w:r>
    </w:p>
    <w:p w:rsidR="00685DC2" w:rsidRDefault="00685DC2" w:rsidP="00685DC2">
      <w:pPr>
        <w:pStyle w:val="Paragraphedeliste"/>
        <w:numPr>
          <w:ilvl w:val="0"/>
          <w:numId w:val="13"/>
        </w:numPr>
        <w:spacing w:line="240" w:lineRule="auto"/>
      </w:pPr>
      <w:r w:rsidRPr="00065F48">
        <w:t>Calculer la probabilité qu'une vache quelconque de cette race produise moins de 5800 litres par an.</w:t>
      </w:r>
    </w:p>
    <w:p w:rsidR="002D194D" w:rsidRDefault="00685DC2" w:rsidP="00685DC2">
      <w:pPr>
        <w:pStyle w:val="Paragraphedeliste"/>
        <w:numPr>
          <w:ilvl w:val="0"/>
          <w:numId w:val="13"/>
        </w:numPr>
        <w:spacing w:line="240" w:lineRule="auto"/>
      </w:pPr>
      <w:r w:rsidRPr="00065F48">
        <w:t>Calculer la probabilité qu'une vache quelconque de cette race produise plus de 6250 litres par an.</w:t>
      </w:r>
    </w:p>
    <w:p w:rsidR="00685DC2" w:rsidRDefault="00685DC2" w:rsidP="002D194D">
      <w:pPr>
        <w:pStyle w:val="Paragraphedeliste"/>
        <w:numPr>
          <w:ilvl w:val="0"/>
          <w:numId w:val="14"/>
        </w:numPr>
        <w:spacing w:line="240" w:lineRule="auto"/>
      </w:pPr>
      <w:r>
        <w:lastRenderedPageBreak/>
        <w:t>Dans son futur troupeau, l’éleveur souhaite connaître :</w:t>
      </w:r>
    </w:p>
    <w:p w:rsidR="00685DC2" w:rsidRDefault="00685DC2" w:rsidP="00685DC2">
      <w:pPr>
        <w:ind w:left="708"/>
      </w:pPr>
      <w:r>
        <w:t>a) la production maximale prévisible des 30% de vaches les moins productives du troupeau.</w:t>
      </w:r>
      <w:r>
        <w:br/>
        <w:t>Il s’agit de déterminer la valeur x de X telle que P(X &lt; x) = 0,30.</w:t>
      </w:r>
    </w:p>
    <w:p w:rsidR="00685DC2" w:rsidRPr="00065F48" w:rsidRDefault="00685DC2" w:rsidP="00685DC2">
      <w:pPr>
        <w:ind w:left="708"/>
      </w:pPr>
      <w:r>
        <w:t>b) la production minimale prévisible des 20% des vaches les plus productives.</w:t>
      </w:r>
      <w:r>
        <w:br/>
        <w:t>Il s’agit de déterminer la valeur x de X telle que P(X  &gt; x) = 0,20.</w:t>
      </w:r>
    </w:p>
    <w:p w:rsidR="00685DC2" w:rsidRDefault="00685DC2" w:rsidP="00685DC2">
      <w:pPr>
        <w:pStyle w:val="Titre2"/>
      </w:pPr>
      <w:r>
        <w:t xml:space="preserve">Exercice </w:t>
      </w:r>
      <w:r w:rsidR="0067273F">
        <w:t>13</w:t>
      </w:r>
      <w:r>
        <w:t xml:space="preserve"> : Centrer et réduire une variable aléatoire, utilisation de </w:t>
      </w:r>
      <m:oMath>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m:t>
            </m:r>
          </m:sub>
        </m:sSub>
      </m:oMath>
    </w:p>
    <w:p w:rsidR="002D194D" w:rsidRPr="00DB2BE9" w:rsidRDefault="002D194D" w:rsidP="002D194D">
      <w:r w:rsidRPr="00DB2BE9">
        <w:t>Une coopérative produit du beurre en microplaquettes de 12,5g pour des collectivités et des chaînes</w:t>
      </w:r>
      <w:r>
        <w:t xml:space="preserve"> </w:t>
      </w:r>
      <w:r w:rsidRPr="00DB2BE9">
        <w:t>hôtelières. Les microplaquettes sont conditionnées dans des boîtes de 40.</w:t>
      </w:r>
      <w:r>
        <w:t xml:space="preserve"> </w:t>
      </w:r>
      <w:r w:rsidRPr="00DB2BE9">
        <w:t>La masse des microplaquettes peut être modélisée par une variable aléatoire suivant une loi normale</w:t>
      </w:r>
      <w:r>
        <w:t xml:space="preserve"> </w:t>
      </w:r>
      <w:r w:rsidRPr="00DB2BE9">
        <w:t xml:space="preserve">d’espérance </w:t>
      </w:r>
      <w:r w:rsidRPr="00DB2BE9">
        <w:rPr>
          <w:i/>
          <w:iCs/>
        </w:rPr>
        <w:t xml:space="preserve">μ </w:t>
      </w:r>
      <w:r w:rsidRPr="00DB2BE9">
        <w:t xml:space="preserve">= 12,5 et de variance </w:t>
      </w:r>
      <w:r w:rsidRPr="00DB2BE9">
        <w:rPr>
          <w:i/>
          <w:iCs/>
        </w:rPr>
        <w:t>σ</w:t>
      </w:r>
      <w:r>
        <w:rPr>
          <w:i/>
          <w:iCs/>
        </w:rPr>
        <w:t>²</w:t>
      </w:r>
      <w:r w:rsidRPr="00DB2BE9">
        <w:t xml:space="preserve"> = 0,2</w:t>
      </w:r>
      <w:r>
        <w:t>²</w:t>
      </w:r>
      <w:r w:rsidRPr="00DB2BE9">
        <w:t xml:space="preserve"> et on admet que la variable aléatoire </w:t>
      </w:r>
      <w:r w:rsidRPr="00DB2BE9">
        <w:rPr>
          <w:i/>
          <w:iCs/>
        </w:rPr>
        <w:t xml:space="preserve">X </w:t>
      </w:r>
      <w:r w:rsidRPr="00DB2BE9">
        <w:t>égale à la masse</w:t>
      </w:r>
      <w:r>
        <w:t xml:space="preserve"> </w:t>
      </w:r>
      <w:r w:rsidRPr="00DB2BE9">
        <w:t xml:space="preserve">d’une boîte de 40 microplaquettes suit alors une loi normale d’espérance </w:t>
      </w:r>
      <w:r>
        <w:sym w:font="Symbol" w:char="F06D"/>
      </w:r>
      <w:r>
        <w:t xml:space="preserve"> = </w:t>
      </w:r>
      <w:r w:rsidRPr="00DB2BE9">
        <w:t>500 et de variance</w:t>
      </w:r>
      <w:r>
        <w:t xml:space="preserve"> </w:t>
      </w:r>
      <w:r w:rsidRPr="00DB2BE9">
        <w:rPr>
          <w:i/>
          <w:iCs/>
        </w:rPr>
        <w:t>σ</w:t>
      </w:r>
      <w:r>
        <w:t>²</w:t>
      </w:r>
      <w:r w:rsidRPr="00DB2BE9">
        <w:t xml:space="preserve"> </w:t>
      </w:r>
      <w:r>
        <w:t>= 1,6.</w:t>
      </w:r>
    </w:p>
    <w:p w:rsidR="002D194D" w:rsidRDefault="002D194D" w:rsidP="002D194D">
      <w:r w:rsidRPr="00DB2BE9">
        <w:t>La boîte est jugée conforme si sa masse est comprise entre 496,2</w:t>
      </w:r>
      <w:r>
        <w:t xml:space="preserve"> g et 503,8 g. </w:t>
      </w:r>
    </w:p>
    <w:p w:rsidR="002D194D" w:rsidRPr="002D194D" w:rsidRDefault="002D194D" w:rsidP="002D194D">
      <w:pPr>
        <w:pStyle w:val="Paragraphedeliste"/>
        <w:numPr>
          <w:ilvl w:val="0"/>
          <w:numId w:val="18"/>
        </w:numPr>
        <w:rPr>
          <w:iCs/>
        </w:rPr>
      </w:pPr>
      <w:r w:rsidRPr="002D194D">
        <w:t xml:space="preserve">Calculer la probabilité qu’une boîte prélevée aléatoirement en fin de chaîne de conditionnement soit non conforme. </w:t>
      </w:r>
    </w:p>
    <w:p w:rsidR="002D194D" w:rsidRPr="002D194D" w:rsidRDefault="002D194D" w:rsidP="002D194D">
      <w:pPr>
        <w:pStyle w:val="Paragraphedeliste"/>
        <w:numPr>
          <w:ilvl w:val="0"/>
          <w:numId w:val="18"/>
        </w:numPr>
      </w:pPr>
      <w:r w:rsidRPr="002D194D">
        <w:t xml:space="preserve">Pour contrôler le réglage de la machine, on détermine des poids d'alerte </w:t>
      </w:r>
      <w:r w:rsidRPr="002D194D">
        <w:rPr>
          <w:iCs/>
        </w:rPr>
        <w:t xml:space="preserve">μ − h </w:t>
      </w:r>
      <w:r w:rsidRPr="002D194D">
        <w:t xml:space="preserve">et </w:t>
      </w:r>
      <w:r w:rsidRPr="002D194D">
        <w:rPr>
          <w:iCs/>
        </w:rPr>
        <w:t xml:space="preserve">μ + h </w:t>
      </w:r>
      <w:r w:rsidRPr="002D194D">
        <w:t xml:space="preserve">tels que </w:t>
      </w:r>
      <w:r>
        <w:br/>
      </w:r>
      <w:proofErr w:type="gramStart"/>
      <w:r w:rsidRPr="002D194D">
        <w:t>P(</w:t>
      </w:r>
      <w:proofErr w:type="gramEnd"/>
      <w:r w:rsidRPr="002D194D">
        <w:rPr>
          <w:iCs/>
        </w:rPr>
        <w:t>μ − h &lt; X &lt; μ + h</w:t>
      </w:r>
      <w:r w:rsidRPr="002D194D">
        <w:t>) = 0,99. Ces poids d’alerte sont inscrits sur une carte de contrôle et correspondent à une marge de sécurité en lien avec des normes de conformité. Calculer les poids d'alerte.</w:t>
      </w:r>
    </w:p>
    <w:p w:rsidR="002D194D" w:rsidRDefault="002D194D" w:rsidP="002D194D">
      <w:pPr>
        <w:pStyle w:val="Titre2"/>
      </w:pPr>
      <w:r>
        <w:t xml:space="preserve">Exercice </w:t>
      </w:r>
      <w:r w:rsidR="0067273F">
        <w:t>14</w:t>
      </w:r>
      <w:r>
        <w:t xml:space="preserve"> : Centrer et réduire une variable aléatoire</w:t>
      </w:r>
    </w:p>
    <w:p w:rsidR="002D194D" w:rsidRPr="00DB6A34" w:rsidRDefault="002D194D" w:rsidP="002D194D">
      <w:r w:rsidRPr="00DB6A34">
        <w:t xml:space="preserve">Sur une chaîne d'embouteillage dans une brasserie, la quantité </w:t>
      </w:r>
      <w:r w:rsidRPr="00DB6A34">
        <w:rPr>
          <w:i/>
          <w:iCs/>
        </w:rPr>
        <w:t xml:space="preserve">X </w:t>
      </w:r>
      <w:r w:rsidRPr="00DB6A34">
        <w:t>(en c</w:t>
      </w:r>
      <w:r>
        <w:t>l</w:t>
      </w:r>
      <w:r w:rsidRPr="00DB6A34">
        <w:t>) de liquide fournie par la</w:t>
      </w:r>
      <w:r>
        <w:t xml:space="preserve"> </w:t>
      </w:r>
      <w:r w:rsidRPr="00DB6A34">
        <w:t xml:space="preserve">machine </w:t>
      </w:r>
      <w:r>
        <w:t>p</w:t>
      </w:r>
      <w:r w:rsidRPr="00DB6A34">
        <w:t>our remplir chaque bouteille de contenance 110 c</w:t>
      </w:r>
      <w:r>
        <w:t>l</w:t>
      </w:r>
      <w:r w:rsidRPr="00DB6A34">
        <w:t xml:space="preserve"> peut être modélisée par une variable</w:t>
      </w:r>
      <w:r>
        <w:t xml:space="preserve"> </w:t>
      </w:r>
      <w:r w:rsidRPr="00DB6A34">
        <w:t xml:space="preserve">aléatoire de loi normale de moyenne </w:t>
      </w:r>
      <w:r w:rsidRPr="00DB6A34">
        <w:rPr>
          <w:i/>
          <w:iCs/>
        </w:rPr>
        <w:t xml:space="preserve">μ </w:t>
      </w:r>
      <w:r w:rsidRPr="00DB6A34">
        <w:t xml:space="preserve">et d’écart-type </w:t>
      </w:r>
      <w:r w:rsidRPr="00DB6A34">
        <w:rPr>
          <w:i/>
          <w:iCs/>
        </w:rPr>
        <w:t>σ</w:t>
      </w:r>
      <w:r w:rsidRPr="00DB6A34">
        <w:t xml:space="preserve"> = 2.</w:t>
      </w:r>
    </w:p>
    <w:p w:rsidR="002D194D" w:rsidRPr="00DB6A34" w:rsidRDefault="002D194D" w:rsidP="002D194D">
      <w:r w:rsidRPr="00DB6A34">
        <w:t>La législation impose qu'il y ait moins de 0,1% de bouteilles contenant moins d'un litre.</w:t>
      </w:r>
    </w:p>
    <w:p w:rsidR="002D194D" w:rsidRDefault="002D194D" w:rsidP="002D194D">
      <w:pPr>
        <w:pStyle w:val="Paragraphedeliste"/>
        <w:numPr>
          <w:ilvl w:val="0"/>
          <w:numId w:val="20"/>
        </w:numPr>
      </w:pPr>
      <w:r w:rsidRPr="00DB6A34">
        <w:t xml:space="preserve">À quelle valeur de la moyenne </w:t>
      </w:r>
      <w:r w:rsidRPr="002D194D">
        <w:rPr>
          <w:i/>
          <w:iCs/>
        </w:rPr>
        <w:t xml:space="preserve">μ </w:t>
      </w:r>
      <w:r w:rsidRPr="00DB6A34">
        <w:t>doit-on régler la machine pour respecter cette législation?</w:t>
      </w:r>
    </w:p>
    <w:p w:rsidR="002D194D" w:rsidRDefault="002D194D" w:rsidP="002D194D">
      <w:pPr>
        <w:pStyle w:val="Paragraphedeliste"/>
        <w:numPr>
          <w:ilvl w:val="0"/>
          <w:numId w:val="20"/>
        </w:numPr>
      </w:pPr>
      <w:r>
        <w:t>La contenance des bouteilles étant de 110cl, quelle est alors la probabilité qu’une bouteille déborde lors du remplissage ?</w:t>
      </w:r>
    </w:p>
    <w:p w:rsidR="00685DC2" w:rsidRDefault="002D194D" w:rsidP="00C85701">
      <w:pPr>
        <w:pStyle w:val="Paragraphedeliste"/>
        <w:numPr>
          <w:ilvl w:val="0"/>
          <w:numId w:val="20"/>
        </w:numPr>
      </w:pPr>
      <w:r>
        <w:t>Le directeur de la coopérative veut qu’il y ait moins de 1% de bouteilles qui débordent au risque de ne plus suivre la législation.</w:t>
      </w:r>
      <w:r>
        <w:br/>
        <w:t xml:space="preserve">a) Quelle est alors la valeur de </w:t>
      </w:r>
      <w:r w:rsidRPr="002D194D">
        <w:rPr>
          <w:i/>
          <w:iCs/>
        </w:rPr>
        <w:t>μ </w:t>
      </w:r>
      <w:r w:rsidRPr="002D194D">
        <w:rPr>
          <w:iCs/>
        </w:rPr>
        <w:t>?</w:t>
      </w:r>
      <w:r w:rsidRPr="002D194D">
        <w:rPr>
          <w:iCs/>
        </w:rPr>
        <w:br/>
      </w:r>
      <w:r>
        <w:t>b) Quelle est dans les conditions de la question a) la probabilité que la bouteille contienne moins d’un litre ?</w:t>
      </w:r>
      <w:r>
        <w:br/>
        <w:t xml:space="preserve">c) Déterminer </w:t>
      </w:r>
      <w:r w:rsidRPr="002D194D">
        <w:rPr>
          <w:i/>
          <w:iCs/>
        </w:rPr>
        <w:t xml:space="preserve">μ </w:t>
      </w:r>
      <w:r w:rsidRPr="00D82BB8">
        <w:t xml:space="preserve">et </w:t>
      </w:r>
      <w:r w:rsidRPr="002D194D">
        <w:rPr>
          <w:i/>
          <w:iCs/>
        </w:rPr>
        <w:t>σ</w:t>
      </w:r>
      <w:r>
        <w:t xml:space="preserve"> afin qu’il y ait moins de 0,1% de bouteilles de moins d’un litre ET moins de 1% de bouteilles qui débordent.</w:t>
      </w:r>
    </w:p>
    <w:p w:rsidR="002D194D" w:rsidRDefault="002D194D" w:rsidP="002D194D">
      <w:pPr>
        <w:pStyle w:val="Titre2"/>
      </w:pPr>
      <w:r>
        <w:t xml:space="preserve">Exercice </w:t>
      </w:r>
      <w:r w:rsidR="0067273F">
        <w:t>15</w:t>
      </w:r>
      <w:r>
        <w:t xml:space="preserve"> : Centrer et réduire une variable aléatoire, utilisation de </w:t>
      </w:r>
      <m:oMath>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m:t>
            </m:r>
          </m:sub>
        </m:sSub>
      </m:oMath>
    </w:p>
    <w:p w:rsidR="002D194D" w:rsidRDefault="002D194D" w:rsidP="002D194D">
      <w:r w:rsidRPr="00DB6A34">
        <w:t>La durée de vie d'un certain type d’appareil est modélisée par une variable aléatoire suivant une loi</w:t>
      </w:r>
      <w:r>
        <w:t xml:space="preserve"> </w:t>
      </w:r>
      <w:r w:rsidRPr="00DB6A34">
        <w:t>normale de moyenne et d’écart-type inconnus. Les spécifications impliquent que 80 % de la</w:t>
      </w:r>
      <w:r>
        <w:t xml:space="preserve"> </w:t>
      </w:r>
      <w:r w:rsidRPr="00DB6A34">
        <w:t>production des appareils ait une durée de vie entre 120 et 200 jours et que 5% de la production ait une</w:t>
      </w:r>
      <w:r>
        <w:t xml:space="preserve"> </w:t>
      </w:r>
      <w:r w:rsidRPr="00DB6A34">
        <w:t xml:space="preserve">durée de vie inférieure à 120 </w:t>
      </w:r>
      <w:r>
        <w:t>j</w:t>
      </w:r>
      <w:r w:rsidRPr="00DB6A34">
        <w:t>ours.</w:t>
      </w:r>
    </w:p>
    <w:p w:rsidR="002D194D" w:rsidRDefault="002D194D" w:rsidP="002D194D">
      <w:pPr>
        <w:pStyle w:val="Paragraphedeliste"/>
        <w:numPr>
          <w:ilvl w:val="0"/>
          <w:numId w:val="22"/>
        </w:numPr>
      </w:pPr>
      <w:r w:rsidRPr="00DB6A34">
        <w:t xml:space="preserve">Quelles sont les valeurs de </w:t>
      </w:r>
      <w:r w:rsidRPr="002D194D">
        <w:rPr>
          <w:i/>
          <w:iCs/>
        </w:rPr>
        <w:t>μ</w:t>
      </w:r>
      <w:r w:rsidRPr="00DB6A34">
        <w:t xml:space="preserve"> et</w:t>
      </w:r>
      <w:r>
        <w:t xml:space="preserve"> </w:t>
      </w:r>
      <w:r w:rsidRPr="002D194D">
        <w:rPr>
          <w:i/>
          <w:iCs/>
        </w:rPr>
        <w:t>σ</w:t>
      </w:r>
      <w:r w:rsidRPr="00DB6A34">
        <w:t>²</w:t>
      </w:r>
      <w:r>
        <w:t xml:space="preserve"> </w:t>
      </w:r>
      <w:r w:rsidRPr="00DB6A34">
        <w:t>?</w:t>
      </w:r>
    </w:p>
    <w:p w:rsidR="002D194D" w:rsidRDefault="002D194D" w:rsidP="002D194D">
      <w:pPr>
        <w:pStyle w:val="Paragraphedeliste"/>
        <w:numPr>
          <w:ilvl w:val="0"/>
          <w:numId w:val="22"/>
        </w:numPr>
      </w:pPr>
      <w:r w:rsidRPr="00DB6A34">
        <w:t>Quelle est la probabilité d’avoir un</w:t>
      </w:r>
      <w:r>
        <w:t xml:space="preserve"> appareil dont la durée de vie est</w:t>
      </w:r>
      <w:r w:rsidRPr="00DB6A34">
        <w:t xml:space="preserve"> </w:t>
      </w:r>
      <w:proofErr w:type="gramStart"/>
      <w:r w:rsidRPr="00DB6A34">
        <w:t>comprise</w:t>
      </w:r>
      <w:proofErr w:type="gramEnd"/>
      <w:r w:rsidRPr="00DB6A34">
        <w:t xml:space="preserve"> entre 200 jours</w:t>
      </w:r>
      <w:r>
        <w:t xml:space="preserve"> </w:t>
      </w:r>
      <w:r w:rsidRPr="00DB6A34">
        <w:t>et 230 jours ?</w:t>
      </w:r>
    </w:p>
    <w:p w:rsidR="00820ED2" w:rsidRDefault="00820ED2" w:rsidP="00820ED2">
      <w:pPr>
        <w:pStyle w:val="Titre1"/>
      </w:pPr>
      <w:r>
        <w:lastRenderedPageBreak/>
        <w:t>Intervalle de fluctuation (</w:t>
      </w:r>
      <w:r w:rsidR="00A50300">
        <w:t>T</w:t>
      </w:r>
      <w:r w:rsidR="00A50300" w:rsidRPr="00A50300">
        <w:rPr>
          <w:vertAlign w:val="superscript"/>
        </w:rPr>
        <w:t>ale</w:t>
      </w:r>
      <w:r>
        <w:t xml:space="preserve">) : </w:t>
      </w:r>
      <w:r w:rsidR="001003F1" w:rsidRPr="001003F1">
        <w:rPr>
          <w:i/>
        </w:rPr>
        <w:t>d’après document ressource</w:t>
      </w:r>
    </w:p>
    <w:p w:rsidR="006C67FB" w:rsidRDefault="006C67FB" w:rsidP="006C67FB">
      <w:pPr>
        <w:pStyle w:val="Titre2"/>
      </w:pPr>
      <w:r>
        <w:t>Exercice 1</w:t>
      </w:r>
      <w:r w:rsidR="0067273F">
        <w:t>6</w:t>
      </w:r>
      <w:r>
        <w:t xml:space="preserve"> :</w:t>
      </w:r>
    </w:p>
    <w:p w:rsidR="006C67FB" w:rsidRPr="00DB6A34" w:rsidRDefault="006C67FB" w:rsidP="006C67FB">
      <w:r w:rsidRPr="00DB6A34">
        <w:t>On admet que dans la population d’enfants de 11 à 14 ans d’un département français le pourcentage</w:t>
      </w:r>
      <w:r>
        <w:t xml:space="preserve"> </w:t>
      </w:r>
      <w:r w:rsidRPr="00DB6A34">
        <w:t>d’enfants ayant déjà eu une crise d’asthme dans leur vie est de 13%.</w:t>
      </w:r>
    </w:p>
    <w:p w:rsidR="006C67FB" w:rsidRPr="00DB6A34" w:rsidRDefault="006C67FB" w:rsidP="006C67FB">
      <w:r w:rsidRPr="00DB6A34">
        <w:t>Un médecin d’une ville de ce département est surpris du nombre important d’enfants le consultant</w:t>
      </w:r>
      <w:r>
        <w:t xml:space="preserve"> </w:t>
      </w:r>
      <w:r w:rsidRPr="00DB6A34">
        <w:t>ayant des crises d’asthme et en informe les services sanitaires. Ceux–ci décident d’entreprendre une</w:t>
      </w:r>
      <w:r>
        <w:t xml:space="preserve"> </w:t>
      </w:r>
      <w:r w:rsidRPr="00DB6A34">
        <w:t>étude et d’évaluer la proportion d’enfants de 11 à 14 ans ayant déjà eu des crises d’asthme.</w:t>
      </w:r>
      <w:r>
        <w:t xml:space="preserve"> </w:t>
      </w:r>
      <w:r w:rsidRPr="00DB6A34">
        <w:t>Ils sélectionnent de manière aléatoire 100 jeunes de 11 à 14 ans de la ville.</w:t>
      </w:r>
    </w:p>
    <w:p w:rsidR="006C67FB" w:rsidRPr="00DB6A34" w:rsidRDefault="006C67FB" w:rsidP="006C67FB">
      <w:r w:rsidRPr="00DB6A34">
        <w:t>La règle de décision prise est la suivante : si la proportion observée est supérieure à la borne</w:t>
      </w:r>
      <w:r>
        <w:t xml:space="preserve"> </w:t>
      </w:r>
      <w:r w:rsidRPr="00DB6A34">
        <w:t>supérieure de l’intervalle de fluctuation asymptotique au seuil de 95% alors une investigation plus</w:t>
      </w:r>
      <w:r>
        <w:t xml:space="preserve"> </w:t>
      </w:r>
      <w:r w:rsidRPr="00DB6A34">
        <w:t>complète sera mise en place afin de rechercher les facteurs de risque pouvant expliquer cette</w:t>
      </w:r>
      <w:r>
        <w:t xml:space="preserve"> </w:t>
      </w:r>
      <w:r w:rsidRPr="00DB6A34">
        <w:t>proportion élevée.</w:t>
      </w:r>
    </w:p>
    <w:p w:rsidR="006C67FB" w:rsidRDefault="006C67FB" w:rsidP="006C67FB">
      <w:pPr>
        <w:pStyle w:val="Paragraphedeliste"/>
        <w:numPr>
          <w:ilvl w:val="0"/>
          <w:numId w:val="23"/>
        </w:numPr>
      </w:pPr>
      <w:r w:rsidRPr="00DB6A34">
        <w:t>Déterminer l’intervalle de fluctuation asymptotique au seuil de 95% de la proportion de jeunes de</w:t>
      </w:r>
      <w:r>
        <w:t xml:space="preserve"> </w:t>
      </w:r>
      <w:r w:rsidRPr="00DB6A34">
        <w:t>11 à 14 ans ayant eu une crise d’asthme dans</w:t>
      </w:r>
      <w:r>
        <w:t xml:space="preserve"> un échantillon de taille 100.</w:t>
      </w:r>
    </w:p>
    <w:p w:rsidR="006C67FB" w:rsidRDefault="006C67FB" w:rsidP="006C67FB">
      <w:pPr>
        <w:pStyle w:val="Paragraphedeliste"/>
        <w:numPr>
          <w:ilvl w:val="0"/>
          <w:numId w:val="23"/>
        </w:numPr>
      </w:pPr>
      <w:r w:rsidRPr="00DB6A34">
        <w:t>L’étude réalisée auprès des 100 personnes a dénombré 19 jeunes ayant déjà eu des crises d’asthme.</w:t>
      </w:r>
      <w:r>
        <w:br/>
      </w:r>
      <w:r w:rsidRPr="00DB6A34">
        <w:t>Que pouvez-vous conclure ?</w:t>
      </w:r>
    </w:p>
    <w:p w:rsidR="006C67FB" w:rsidRDefault="006C67FB" w:rsidP="006C67FB">
      <w:pPr>
        <w:pStyle w:val="Paragraphedeliste"/>
        <w:numPr>
          <w:ilvl w:val="0"/>
          <w:numId w:val="23"/>
        </w:numPr>
      </w:pPr>
      <w:r w:rsidRPr="00DB6A34">
        <w:t>Le médecin n’est pas convaincu par cette conclusion et déclare que le nombre de personnes</w:t>
      </w:r>
      <w:r>
        <w:t xml:space="preserve"> </w:t>
      </w:r>
      <w:r w:rsidRPr="00DB6A34">
        <w:t>interrogées était insuffisant pour mettre en évidence qu’il y avait plus de jeunes ayant eu des crises</w:t>
      </w:r>
      <w:r>
        <w:t xml:space="preserve"> </w:t>
      </w:r>
      <w:r w:rsidRPr="00DB6A34">
        <w:t>d’asthme que dans le reste du département.</w:t>
      </w:r>
      <w:r>
        <w:t xml:space="preserve"> </w:t>
      </w:r>
      <w:r w:rsidRPr="00DB6A34">
        <w:t>Combien faudrait-il prendre de sujets pour qu’une proportion observée de 19% soit en dehors de</w:t>
      </w:r>
      <w:r>
        <w:t xml:space="preserve"> </w:t>
      </w:r>
      <w:r w:rsidRPr="00DB6A34">
        <w:t>l’intervalle de fluctuation asymptotique ?</w:t>
      </w:r>
    </w:p>
    <w:p w:rsidR="002D194D" w:rsidRDefault="006C67FB" w:rsidP="006C67FB">
      <w:pPr>
        <w:pStyle w:val="Paragraphedeliste"/>
        <w:numPr>
          <w:ilvl w:val="0"/>
          <w:numId w:val="23"/>
        </w:numPr>
      </w:pPr>
      <w:r w:rsidRPr="00DB6A34">
        <w:t xml:space="preserve">Représenter graphiquement la taille de l’échantillon nécessaire en fonction de la valeur </w:t>
      </w:r>
      <w:proofErr w:type="spellStart"/>
      <w:r w:rsidRPr="006C67FB">
        <w:rPr>
          <w:i/>
          <w:iCs/>
        </w:rPr>
        <w:t>p</w:t>
      </w:r>
      <w:r w:rsidRPr="006C67FB">
        <w:rPr>
          <w:i/>
        </w:rPr>
        <w:t>sup</w:t>
      </w:r>
      <w:proofErr w:type="spellEnd"/>
      <w:r w:rsidRPr="00DB6A34">
        <w:t xml:space="preserve"> de la</w:t>
      </w:r>
      <w:r>
        <w:t xml:space="preserve"> </w:t>
      </w:r>
      <w:r w:rsidRPr="00DB6A34">
        <w:t>borne supérieure de l’intervalle de fluctuation au seuil de 95%.</w:t>
      </w:r>
    </w:p>
    <w:p w:rsidR="006C67FB" w:rsidRDefault="006C67FB" w:rsidP="006C67FB">
      <w:pPr>
        <w:pStyle w:val="Titre2"/>
      </w:pPr>
      <w:r>
        <w:t xml:space="preserve">Exercice </w:t>
      </w:r>
      <w:r w:rsidR="0067273F">
        <w:t>17</w:t>
      </w:r>
      <w:r>
        <w:t xml:space="preserve"> :</w:t>
      </w:r>
    </w:p>
    <w:p w:rsidR="006C67FB" w:rsidRPr="00A41FFA" w:rsidRDefault="006C67FB" w:rsidP="006C67FB">
      <w:r w:rsidRPr="00A41FFA">
        <w:t>Une compagnie aérienne possède des A340 (longs courriers) d’une capacité de 300 places.</w:t>
      </w:r>
      <w:r>
        <w:br/>
      </w:r>
      <w:r w:rsidRPr="00A41FFA">
        <w:t xml:space="preserve">Cette compagnie a vendu </w:t>
      </w:r>
      <w:r w:rsidRPr="00A41FFA">
        <w:rPr>
          <w:i/>
          <w:iCs/>
        </w:rPr>
        <w:t xml:space="preserve">n </w:t>
      </w:r>
      <w:r w:rsidRPr="00A41FFA">
        <w:t>billets pour le vol 2012.</w:t>
      </w:r>
      <w:r>
        <w:br/>
      </w:r>
      <w:r w:rsidRPr="00A41FFA">
        <w:t xml:space="preserve">La probabilité pour qu’un acheteur se présente à l’embarquement est </w:t>
      </w:r>
      <w:r w:rsidRPr="00A41FFA">
        <w:rPr>
          <w:i/>
          <w:iCs/>
        </w:rPr>
        <w:t xml:space="preserve">p </w:t>
      </w:r>
      <w:r w:rsidRPr="00A41FFA">
        <w:t>et les comportements des acheteurs sont</w:t>
      </w:r>
      <w:r>
        <w:t xml:space="preserve"> </w:t>
      </w:r>
      <w:r w:rsidRPr="00A41FFA">
        <w:t>indépendants les uns des autres.</w:t>
      </w:r>
      <w:r>
        <w:br/>
      </w:r>
      <w:r w:rsidRPr="00A41FFA">
        <w:t xml:space="preserve">On note </w:t>
      </w:r>
      <w:proofErr w:type="spellStart"/>
      <w:r w:rsidRPr="00A41FFA">
        <w:rPr>
          <w:i/>
          <w:iCs/>
        </w:rPr>
        <w:t>X</w:t>
      </w:r>
      <w:r w:rsidRPr="00A41FFA">
        <w:rPr>
          <w:i/>
          <w:iCs/>
          <w:vertAlign w:val="subscript"/>
        </w:rPr>
        <w:t>n</w:t>
      </w:r>
      <w:proofErr w:type="spellEnd"/>
      <w:r>
        <w:rPr>
          <w:i/>
          <w:iCs/>
        </w:rPr>
        <w:t xml:space="preserve"> </w:t>
      </w:r>
      <w:r w:rsidRPr="00A41FFA">
        <w:t>la variable aléatoire désignant le nombre d’acheteurs d’un billet se présentant à</w:t>
      </w:r>
      <w:r>
        <w:t xml:space="preserve"> l</w:t>
      </w:r>
      <w:r w:rsidRPr="00A41FFA">
        <w:t>’embarquement.</w:t>
      </w:r>
      <w:r>
        <w:br/>
      </w:r>
      <w:r w:rsidRPr="00A41FFA">
        <w:t>La compagnie cherche à optimiser le remplissage de l’avion en vendant éventuellement plus de places</w:t>
      </w:r>
      <w:r>
        <w:t xml:space="preserve"> </w:t>
      </w:r>
      <w:r w:rsidRPr="00A41FFA">
        <w:t xml:space="preserve">que la capacité totale de l’avion (surréservation ou surbooking) soit ici </w:t>
      </w:r>
      <w:r w:rsidRPr="00A41FFA">
        <w:rPr>
          <w:iCs/>
        </w:rPr>
        <w:t xml:space="preserve">n </w:t>
      </w:r>
      <w:r w:rsidRPr="00A41FFA">
        <w:t>&gt; 300.</w:t>
      </w:r>
      <w:r>
        <w:br/>
      </w:r>
      <w:r w:rsidRPr="00A41FFA">
        <w:t>Comme il y a évidemment un risque que le nombre de passagers munis d’un billet se présentant à</w:t>
      </w:r>
      <w:r>
        <w:t xml:space="preserve"> </w:t>
      </w:r>
      <w:r w:rsidRPr="00A41FFA">
        <w:t>l’embarquement excède 300, la compagnie veut maîtriser ce risque.</w:t>
      </w:r>
    </w:p>
    <w:p w:rsidR="006C67FB" w:rsidRPr="00A41FFA" w:rsidRDefault="006C67FB" w:rsidP="006C67FB">
      <w:pPr>
        <w:pStyle w:val="Paragraphedeliste"/>
        <w:numPr>
          <w:ilvl w:val="0"/>
          <w:numId w:val="24"/>
        </w:numPr>
      </w:pPr>
      <w:r w:rsidRPr="00A41FFA">
        <w:t xml:space="preserve">Déterminer la loi de </w:t>
      </w:r>
      <w:r w:rsidRPr="006C67FB">
        <w:rPr>
          <w:i/>
          <w:iCs/>
        </w:rPr>
        <w:t>X</w:t>
      </w:r>
      <w:r w:rsidRPr="006C67FB">
        <w:rPr>
          <w:i/>
          <w:iCs/>
          <w:vertAlign w:val="subscript"/>
        </w:rPr>
        <w:t>n</w:t>
      </w:r>
      <w:r w:rsidRPr="006C67FB">
        <w:rPr>
          <w:iCs/>
        </w:rPr>
        <w:t>.</w:t>
      </w:r>
    </w:p>
    <w:p w:rsidR="006C67FB" w:rsidRDefault="006C67FB" w:rsidP="006C67FB">
      <w:pPr>
        <w:pStyle w:val="Paragraphedeliste"/>
        <w:numPr>
          <w:ilvl w:val="0"/>
          <w:numId w:val="24"/>
        </w:numPr>
      </w:pPr>
      <w:r>
        <w:t xml:space="preserve">On suppose que 0,5 ≤ </w:t>
      </w:r>
      <w:r w:rsidRPr="00A41FFA">
        <w:t xml:space="preserve"> </w:t>
      </w:r>
      <w:r w:rsidRPr="006C67FB">
        <w:rPr>
          <w:i/>
          <w:iCs/>
        </w:rPr>
        <w:t xml:space="preserve">p ≤ </w:t>
      </w:r>
      <w:proofErr w:type="gramStart"/>
      <w:r w:rsidRPr="00A41FFA">
        <w:t>0,95 .</w:t>
      </w:r>
      <w:proofErr w:type="gramEnd"/>
      <w:r w:rsidRPr="00A41FFA">
        <w:t xml:space="preserve"> </w:t>
      </w:r>
      <w:r>
        <w:br/>
      </w:r>
      <w:r w:rsidRPr="00A41FFA">
        <w:t xml:space="preserve">Écrire l’intervalle de fluctuation asymptotique </w:t>
      </w:r>
      <w:proofErr w:type="spellStart"/>
      <w:r w:rsidRPr="006C67FB">
        <w:rPr>
          <w:i/>
          <w:iCs/>
        </w:rPr>
        <w:t>I</w:t>
      </w:r>
      <w:r w:rsidRPr="006C67FB">
        <w:rPr>
          <w:i/>
          <w:iCs/>
          <w:vertAlign w:val="subscript"/>
        </w:rPr>
        <w:t>n</w:t>
      </w:r>
      <w:r w:rsidRPr="00A41FFA">
        <w:t xml:space="preserve"> de</w:t>
      </w:r>
      <w:proofErr w:type="spellEnd"/>
      <w:r>
        <w:t xml:space="preserve"> </w:t>
      </w:r>
      <w:r w:rsidRPr="00A41FFA">
        <w:rPr>
          <w:position w:val="-24"/>
        </w:rPr>
        <w:object w:dxaOrig="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31.75pt" o:ole="">
            <v:imagedata r:id="rId7" o:title=""/>
          </v:shape>
          <o:OLEObject Type="Embed" ProgID="Equation.3" ShapeID="_x0000_i1025" DrawAspect="Content" ObjectID="_1395936709" r:id="rId8"/>
        </w:object>
      </w:r>
      <w:r>
        <w:t xml:space="preserve"> </w:t>
      </w:r>
      <w:r w:rsidRPr="00A41FFA">
        <w:t>au</w:t>
      </w:r>
      <w:r>
        <w:t xml:space="preserve"> </w:t>
      </w:r>
      <w:r w:rsidRPr="00A41FFA">
        <w:t>seuil de 0,95.</w:t>
      </w:r>
    </w:p>
    <w:p w:rsidR="006C67FB" w:rsidRDefault="006C67FB" w:rsidP="006C67FB">
      <w:pPr>
        <w:pStyle w:val="Paragraphedeliste"/>
        <w:numPr>
          <w:ilvl w:val="0"/>
          <w:numId w:val="24"/>
        </w:numPr>
      </w:pPr>
      <w:r w:rsidRPr="00A41FFA">
        <w:t xml:space="preserve">Montrer que si </w:t>
      </w:r>
      <w:r w:rsidRPr="00A41FFA">
        <w:rPr>
          <w:position w:val="-24"/>
        </w:rPr>
        <w:object w:dxaOrig="1320" w:dyaOrig="620">
          <v:shape id="_x0000_i1026" type="#_x0000_t75" style="width:65.65pt;height:30.7pt" o:ole="">
            <v:imagedata r:id="rId9" o:title=""/>
          </v:shape>
          <o:OLEObject Type="Embed" ProgID="Equation.3" ShapeID="_x0000_i1026" DrawAspect="Content" ObjectID="_1395936710" r:id="rId10"/>
        </w:object>
      </w:r>
      <w:r w:rsidRPr="00A41FFA">
        <w:t xml:space="preserve"> alors la probabilité que le nombre de passagers se présentant à</w:t>
      </w:r>
      <w:r>
        <w:t xml:space="preserve"> </w:t>
      </w:r>
      <w:r w:rsidRPr="00A41FFA">
        <w:t xml:space="preserve">l’embarquement excède 300 est </w:t>
      </w:r>
      <w:r w:rsidR="001D7F06">
        <w:t>inférieure à</w:t>
      </w:r>
      <w:r w:rsidRPr="00A41FFA">
        <w:t xml:space="preserve"> 0,05.</w:t>
      </w:r>
    </w:p>
    <w:p w:rsidR="006C67FB" w:rsidRPr="00A41FFA" w:rsidRDefault="006C67FB" w:rsidP="006C67FB">
      <w:pPr>
        <w:pStyle w:val="Paragraphedeliste"/>
        <w:numPr>
          <w:ilvl w:val="0"/>
          <w:numId w:val="24"/>
        </w:numPr>
      </w:pPr>
      <w:r w:rsidRPr="00A41FFA">
        <w:t xml:space="preserve">On cherche à déterminer la valeur de </w:t>
      </w:r>
      <w:r w:rsidRPr="006C67FB">
        <w:rPr>
          <w:i/>
          <w:iCs/>
        </w:rPr>
        <w:t xml:space="preserve">n </w:t>
      </w:r>
      <w:r w:rsidRPr="00A41FFA">
        <w:t>maximale permettant de satisfaire la condition de</w:t>
      </w:r>
      <w:r>
        <w:t xml:space="preserve"> </w:t>
      </w:r>
      <w:r w:rsidRPr="00A41FFA">
        <w:t xml:space="preserve">l’inclusion </w:t>
      </w:r>
      <w:r w:rsidRPr="00A41FFA">
        <w:rPr>
          <w:position w:val="-24"/>
        </w:rPr>
        <w:object w:dxaOrig="1320" w:dyaOrig="620">
          <v:shape id="_x0000_i1027" type="#_x0000_t75" style="width:65.65pt;height:30.7pt" o:ole="">
            <v:imagedata r:id="rId11" o:title=""/>
          </v:shape>
          <o:OLEObject Type="Embed" ProgID="Equation.3" ShapeID="_x0000_i1027" DrawAspect="Content" ObjectID="_1395936711" r:id="rId12"/>
        </w:object>
      </w:r>
    </w:p>
    <w:p w:rsidR="006C67FB" w:rsidRPr="00A41FFA" w:rsidRDefault="006C67FB" w:rsidP="006C67FB">
      <w:pPr>
        <w:ind w:left="708"/>
        <w:rPr>
          <w:i/>
          <w:iCs/>
        </w:rPr>
      </w:pPr>
      <w:r w:rsidRPr="00A41FFA">
        <w:rPr>
          <w:b/>
        </w:rPr>
        <w:lastRenderedPageBreak/>
        <w:t>a.</w:t>
      </w:r>
      <w:r w:rsidRPr="00A41FFA">
        <w:t xml:space="preserve"> Montrer que </w:t>
      </w:r>
      <w:r w:rsidRPr="00A41FFA">
        <w:rPr>
          <w:position w:val="-24"/>
        </w:rPr>
        <w:object w:dxaOrig="1320" w:dyaOrig="620">
          <v:shape id="_x0000_i1028" type="#_x0000_t75" style="width:65.65pt;height:30.7pt" o:ole="">
            <v:imagedata r:id="rId13" o:title=""/>
          </v:shape>
          <o:OLEObject Type="Embed" ProgID="Equation.3" ShapeID="_x0000_i1028" DrawAspect="Content" ObjectID="_1395936712" r:id="rId14"/>
        </w:object>
      </w:r>
      <w:r>
        <w:t xml:space="preserve"> </w:t>
      </w:r>
      <w:r>
        <w:sym w:font="Symbol" w:char="F0DE"/>
      </w:r>
      <w:r>
        <w:t xml:space="preserve"> </w:t>
      </w:r>
      <w:r w:rsidRPr="00A41FFA">
        <w:rPr>
          <w:position w:val="-12"/>
        </w:rPr>
        <w:object w:dxaOrig="3159" w:dyaOrig="400">
          <v:shape id="_x0000_i1029" type="#_x0000_t75" style="width:157.75pt;height:19.05pt" o:ole="">
            <v:imagedata r:id="rId15" o:title=""/>
          </v:shape>
          <o:OLEObject Type="Embed" ProgID="Equation.3" ShapeID="_x0000_i1029" DrawAspect="Content" ObjectID="_1395936713" r:id="rId16"/>
        </w:object>
      </w:r>
      <w:r>
        <w:t>.</w:t>
      </w:r>
    </w:p>
    <w:p w:rsidR="006C67FB" w:rsidRPr="00A41FFA" w:rsidRDefault="006C67FB" w:rsidP="006C67FB">
      <w:pPr>
        <w:ind w:left="708"/>
      </w:pPr>
      <w:r w:rsidRPr="00A41FFA">
        <w:rPr>
          <w:b/>
        </w:rPr>
        <w:t>b.</w:t>
      </w:r>
      <w:r w:rsidRPr="00A41FFA">
        <w:t xml:space="preserve"> On pose </w:t>
      </w:r>
      <w:r w:rsidRPr="00A41FFA">
        <w:rPr>
          <w:i/>
          <w:iCs/>
        </w:rPr>
        <w:t xml:space="preserve">f </w:t>
      </w:r>
      <w:r w:rsidRPr="00A41FFA">
        <w:t>(</w:t>
      </w:r>
      <w:r w:rsidRPr="00A41FFA">
        <w:rPr>
          <w:i/>
          <w:iCs/>
        </w:rPr>
        <w:t>x</w:t>
      </w:r>
      <w:r w:rsidRPr="00A41FFA">
        <w:t xml:space="preserve">) </w:t>
      </w:r>
      <w:proofErr w:type="gramStart"/>
      <w:r>
        <w:t xml:space="preserve">= </w:t>
      </w:r>
      <w:proofErr w:type="gramEnd"/>
      <w:r w:rsidRPr="00A41FFA">
        <w:rPr>
          <w:position w:val="-12"/>
        </w:rPr>
        <w:object w:dxaOrig="2799" w:dyaOrig="400">
          <v:shape id="_x0000_i1030" type="#_x0000_t75" style="width:139.75pt;height:19.05pt" o:ole="">
            <v:imagedata r:id="rId17" o:title=""/>
          </v:shape>
          <o:OLEObject Type="Embed" ProgID="Equation.3" ShapeID="_x0000_i1030" DrawAspect="Content" ObjectID="_1395936714" r:id="rId18"/>
        </w:object>
      </w:r>
      <w:r>
        <w:t>. M</w:t>
      </w:r>
      <w:r w:rsidRPr="00A41FFA">
        <w:t xml:space="preserve">ontrer qu’il existe un entier </w:t>
      </w:r>
      <w:r w:rsidRPr="00A41FFA">
        <w:rPr>
          <w:i/>
          <w:iCs/>
        </w:rPr>
        <w:t>n</w:t>
      </w:r>
      <w:r w:rsidRPr="00A41FFA">
        <w:rPr>
          <w:vertAlign w:val="subscript"/>
        </w:rPr>
        <w:t>0</w:t>
      </w:r>
      <w:r w:rsidRPr="00A41FFA">
        <w:t xml:space="preserve"> unique tel que si </w:t>
      </w:r>
      <w:r w:rsidRPr="00A41FFA">
        <w:rPr>
          <w:i/>
          <w:iCs/>
        </w:rPr>
        <w:t xml:space="preserve">n </w:t>
      </w:r>
      <w:r>
        <w:t xml:space="preserve">≤ </w:t>
      </w:r>
      <w:r w:rsidRPr="00A41FFA">
        <w:rPr>
          <w:i/>
          <w:iCs/>
        </w:rPr>
        <w:t>n</w:t>
      </w:r>
      <w:r w:rsidRPr="001B121A">
        <w:rPr>
          <w:vertAlign w:val="subscript"/>
        </w:rPr>
        <w:t>0</w:t>
      </w:r>
      <w:r w:rsidRPr="00A41FFA">
        <w:t xml:space="preserve"> alors </w:t>
      </w:r>
      <w:r w:rsidRPr="00A41FFA">
        <w:rPr>
          <w:i/>
          <w:iCs/>
        </w:rPr>
        <w:t xml:space="preserve">f </w:t>
      </w:r>
      <w:r w:rsidRPr="00A41FFA">
        <w:t>(</w:t>
      </w:r>
      <w:r w:rsidRPr="00A41FFA">
        <w:rPr>
          <w:i/>
          <w:iCs/>
        </w:rPr>
        <w:t>n</w:t>
      </w:r>
      <w:r w:rsidRPr="00A41FFA">
        <w:t xml:space="preserve">) </w:t>
      </w:r>
      <w:r>
        <w:t>≤</w:t>
      </w:r>
      <w:r w:rsidRPr="00A41FFA">
        <w:t xml:space="preserve"> 0 et si </w:t>
      </w:r>
      <w:r w:rsidRPr="00A41FFA">
        <w:rPr>
          <w:i/>
          <w:iCs/>
        </w:rPr>
        <w:t xml:space="preserve">n </w:t>
      </w:r>
      <w:r>
        <w:t>&gt;</w:t>
      </w:r>
      <w:r w:rsidRPr="00A41FFA">
        <w:t xml:space="preserve"> </w:t>
      </w:r>
      <w:r w:rsidRPr="00A41FFA">
        <w:rPr>
          <w:i/>
          <w:iCs/>
        </w:rPr>
        <w:t>n</w:t>
      </w:r>
      <w:r w:rsidRPr="001B121A">
        <w:rPr>
          <w:vertAlign w:val="subscript"/>
        </w:rPr>
        <w:t>0</w:t>
      </w:r>
      <w:r>
        <w:t xml:space="preserve"> </w:t>
      </w:r>
      <w:r w:rsidRPr="00A41FFA">
        <w:t xml:space="preserve">alors </w:t>
      </w:r>
      <w:r w:rsidRPr="00A41FFA">
        <w:rPr>
          <w:i/>
          <w:iCs/>
        </w:rPr>
        <w:t xml:space="preserve">f </w:t>
      </w:r>
      <w:r w:rsidRPr="00A41FFA">
        <w:t>(</w:t>
      </w:r>
      <w:r w:rsidRPr="00A41FFA">
        <w:rPr>
          <w:i/>
          <w:iCs/>
        </w:rPr>
        <w:t>n</w:t>
      </w:r>
      <w:r w:rsidRPr="00A41FFA">
        <w:t xml:space="preserve">) </w:t>
      </w:r>
      <w:r>
        <w:t>&gt;</w:t>
      </w:r>
      <w:r w:rsidRPr="00A41FFA">
        <w:t xml:space="preserve"> </w:t>
      </w:r>
      <w:proofErr w:type="gramStart"/>
      <w:r w:rsidRPr="00A41FFA">
        <w:t>0 .</w:t>
      </w:r>
      <w:proofErr w:type="gramEnd"/>
    </w:p>
    <w:p w:rsidR="006C67FB" w:rsidRPr="00A41FFA" w:rsidRDefault="006C67FB" w:rsidP="006C67FB">
      <w:pPr>
        <w:ind w:left="708"/>
      </w:pPr>
      <w:r w:rsidRPr="001B121A">
        <w:rPr>
          <w:b/>
        </w:rPr>
        <w:t>c.</w:t>
      </w:r>
      <w:r w:rsidRPr="00A41FFA">
        <w:t xml:space="preserve"> Tracer la courbe représentative de </w:t>
      </w:r>
      <w:r w:rsidRPr="00A41FFA">
        <w:rPr>
          <w:i/>
          <w:iCs/>
        </w:rPr>
        <w:t xml:space="preserve">f </w:t>
      </w:r>
      <w:r w:rsidRPr="00A41FFA">
        <w:t xml:space="preserve">pour les valeurs </w:t>
      </w:r>
      <w:r w:rsidRPr="00A41FFA">
        <w:rPr>
          <w:i/>
          <w:iCs/>
        </w:rPr>
        <w:t xml:space="preserve">p </w:t>
      </w:r>
      <w:r w:rsidRPr="00A41FFA">
        <w:t xml:space="preserve">= 0,85 ; </w:t>
      </w:r>
      <w:r w:rsidRPr="00A41FFA">
        <w:rPr>
          <w:i/>
          <w:iCs/>
        </w:rPr>
        <w:t xml:space="preserve">p </w:t>
      </w:r>
      <w:r w:rsidRPr="00A41FFA">
        <w:t xml:space="preserve">= 0,9 ; </w:t>
      </w:r>
      <w:r w:rsidRPr="00A41FFA">
        <w:rPr>
          <w:i/>
          <w:iCs/>
        </w:rPr>
        <w:t xml:space="preserve">p </w:t>
      </w:r>
      <w:r w:rsidRPr="00A41FFA">
        <w:t>= 0,95.</w:t>
      </w:r>
    </w:p>
    <w:p w:rsidR="006C67FB" w:rsidRPr="001B121A" w:rsidRDefault="006C67FB" w:rsidP="006C67FB">
      <w:pPr>
        <w:ind w:left="708"/>
      </w:pPr>
      <w:r w:rsidRPr="001B121A">
        <w:rPr>
          <w:b/>
        </w:rPr>
        <w:t>d.</w:t>
      </w:r>
      <w:r w:rsidRPr="001B121A">
        <w:t xml:space="preserve"> Déterminer à la calculatrice les valeurs de </w:t>
      </w:r>
      <w:r w:rsidRPr="001B121A">
        <w:rPr>
          <w:i/>
          <w:iCs/>
        </w:rPr>
        <w:t>n</w:t>
      </w:r>
      <w:r w:rsidRPr="001B121A">
        <w:rPr>
          <w:vertAlign w:val="subscript"/>
        </w:rPr>
        <w:t>0</w:t>
      </w:r>
      <w:r w:rsidRPr="001B121A">
        <w:t xml:space="preserve"> pour </w:t>
      </w:r>
      <w:r w:rsidRPr="001B121A">
        <w:rPr>
          <w:i/>
          <w:iCs/>
        </w:rPr>
        <w:t xml:space="preserve">p </w:t>
      </w:r>
      <w:r w:rsidRPr="001B121A">
        <w:t xml:space="preserve">= 0,85 ; </w:t>
      </w:r>
      <w:r w:rsidRPr="001B121A">
        <w:rPr>
          <w:i/>
          <w:iCs/>
        </w:rPr>
        <w:t xml:space="preserve">p </w:t>
      </w:r>
      <w:r w:rsidRPr="001B121A">
        <w:t xml:space="preserve">= 0,9 ; </w:t>
      </w:r>
      <w:r w:rsidRPr="001B121A">
        <w:rPr>
          <w:i/>
          <w:iCs/>
        </w:rPr>
        <w:t xml:space="preserve">p </w:t>
      </w:r>
      <w:r w:rsidRPr="001B121A">
        <w:t>= 0,95.</w:t>
      </w:r>
    </w:p>
    <w:p w:rsidR="006C67FB" w:rsidRDefault="006C67FB" w:rsidP="006C67FB">
      <w:pPr>
        <w:pStyle w:val="Titre1"/>
      </w:pPr>
      <w:r>
        <w:t>Intervalle de confiance (T</w:t>
      </w:r>
      <w:r w:rsidR="00A50300" w:rsidRPr="00A50300">
        <w:rPr>
          <w:vertAlign w:val="superscript"/>
        </w:rPr>
        <w:t>ale</w:t>
      </w:r>
      <w:r>
        <w:t xml:space="preserve">) : </w:t>
      </w:r>
      <w:r w:rsidR="001003F1" w:rsidRPr="001003F1">
        <w:rPr>
          <w:i/>
        </w:rPr>
        <w:t>d’après document ressource</w:t>
      </w:r>
    </w:p>
    <w:p w:rsidR="006C67FB" w:rsidRDefault="006C67FB" w:rsidP="006C67FB">
      <w:pPr>
        <w:pStyle w:val="Titre2"/>
      </w:pPr>
      <w:r>
        <w:t>Exercice 1</w:t>
      </w:r>
      <w:r w:rsidR="0067273F">
        <w:t>8</w:t>
      </w:r>
      <w:r>
        <w:t xml:space="preserve"> :</w:t>
      </w:r>
    </w:p>
    <w:p w:rsidR="006C67FB" w:rsidRPr="001B121A" w:rsidRDefault="006C67FB" w:rsidP="006C67FB">
      <w:r w:rsidRPr="001B121A">
        <w:t>Le 18 avril 2002, l’institut IPSOS effectue un sondage dans la population en âge de voter.</w:t>
      </w:r>
      <w:r>
        <w:br/>
      </w:r>
      <w:r w:rsidRPr="001B121A">
        <w:t>On constitue un échantillon de 1000 personnes (inscrites sur les listes électorales) que l’on suppose</w:t>
      </w:r>
      <w:r>
        <w:t xml:space="preserve"> </w:t>
      </w:r>
      <w:r w:rsidRPr="001B121A">
        <w:t>choisies ici de manière aléatoire. Les résultats partiels en sont les suivants :</w:t>
      </w:r>
      <w:r>
        <w:t xml:space="preserve"> s</w:t>
      </w:r>
      <w:r w:rsidRPr="001B121A">
        <w:t>ur les 1000 personnes</w:t>
      </w:r>
      <w:r>
        <w:t> :</w:t>
      </w:r>
    </w:p>
    <w:p w:rsidR="006C67FB" w:rsidRPr="001B121A" w:rsidRDefault="006C67FB" w:rsidP="006C67FB">
      <w:pPr>
        <w:pStyle w:val="Paragraphedeliste"/>
        <w:numPr>
          <w:ilvl w:val="0"/>
          <w:numId w:val="26"/>
        </w:numPr>
      </w:pPr>
      <w:r w:rsidRPr="001B121A">
        <w:t>135 ont déclaré vouloir voter pour Jean-Marie Le Pen</w:t>
      </w:r>
    </w:p>
    <w:p w:rsidR="006C67FB" w:rsidRPr="001B121A" w:rsidRDefault="006C67FB" w:rsidP="006C67FB">
      <w:pPr>
        <w:pStyle w:val="Paragraphedeliste"/>
        <w:numPr>
          <w:ilvl w:val="0"/>
          <w:numId w:val="26"/>
        </w:numPr>
      </w:pPr>
      <w:r w:rsidRPr="001B121A">
        <w:t>195 ont déclaré vouloir voter pour Jacques Chirac</w:t>
      </w:r>
    </w:p>
    <w:p w:rsidR="006C67FB" w:rsidRPr="001B121A" w:rsidRDefault="006C67FB" w:rsidP="006C67FB">
      <w:pPr>
        <w:pStyle w:val="Paragraphedeliste"/>
        <w:numPr>
          <w:ilvl w:val="0"/>
          <w:numId w:val="26"/>
        </w:numPr>
      </w:pPr>
      <w:r w:rsidRPr="001B121A">
        <w:t>170 ont déclaré vouloir voter pour Lionel Jospin.</w:t>
      </w:r>
    </w:p>
    <w:p w:rsidR="006C67FB" w:rsidRDefault="006C67FB" w:rsidP="006C67FB">
      <w:pPr>
        <w:pStyle w:val="Paragraphedeliste"/>
        <w:numPr>
          <w:ilvl w:val="0"/>
          <w:numId w:val="27"/>
        </w:numPr>
      </w:pPr>
      <w:r>
        <w:t xml:space="preserve">Déterminer l’intervalle de confiance </w:t>
      </w:r>
      <w:r w:rsidRPr="001B121A">
        <w:t>au niveau de confiance de 95%</w:t>
      </w:r>
      <w:r>
        <w:t xml:space="preserve"> pour chacun des 3 candidats.</w:t>
      </w:r>
    </w:p>
    <w:p w:rsidR="006C67FB" w:rsidRDefault="006C67FB" w:rsidP="006C67FB">
      <w:pPr>
        <w:pStyle w:val="Paragraphedeliste"/>
        <w:numPr>
          <w:ilvl w:val="0"/>
          <w:numId w:val="27"/>
        </w:numPr>
      </w:pPr>
      <w:r>
        <w:t>Que peut-on à priori imaginer sur cette élection ?</w:t>
      </w:r>
    </w:p>
    <w:p w:rsidR="006C67FB" w:rsidRDefault="006C67FB" w:rsidP="006C67FB">
      <w:pPr>
        <w:pStyle w:val="Paragraphedeliste"/>
        <w:numPr>
          <w:ilvl w:val="0"/>
          <w:numId w:val="27"/>
        </w:numPr>
      </w:pPr>
      <w:r>
        <w:t>L</w:t>
      </w:r>
      <w:r w:rsidRPr="001B121A">
        <w:t>e</w:t>
      </w:r>
      <w:r>
        <w:t xml:space="preserve">s résultats le jour de l’élection étaient </w:t>
      </w:r>
      <w:r w:rsidRPr="001B121A">
        <w:t>16,9%</w:t>
      </w:r>
      <w:r>
        <w:t xml:space="preserve"> pour M Le Pen</w:t>
      </w:r>
      <w:r w:rsidRPr="001B121A">
        <w:t>,</w:t>
      </w:r>
      <w:r>
        <w:t xml:space="preserve"> </w:t>
      </w:r>
      <w:r w:rsidRPr="001B121A">
        <w:t>19,9%</w:t>
      </w:r>
      <w:r>
        <w:t xml:space="preserve"> pour M Chirac et</w:t>
      </w:r>
      <w:r w:rsidRPr="001B121A">
        <w:t>16</w:t>
      </w:r>
      <w:proofErr w:type="gramStart"/>
      <w:r w:rsidRPr="001B121A">
        <w:t>,2</w:t>
      </w:r>
      <w:proofErr w:type="gramEnd"/>
      <w:r w:rsidRPr="001B121A">
        <w:t>%</w:t>
      </w:r>
      <w:r>
        <w:t>. pour M Jospin. Comparer ces résultats avec les intervalles de confiance.</w:t>
      </w:r>
    </w:p>
    <w:p w:rsidR="006C67FB" w:rsidRDefault="006C67FB" w:rsidP="006C67FB">
      <w:pPr>
        <w:pStyle w:val="Titre2"/>
      </w:pPr>
      <w:r>
        <w:t xml:space="preserve">Exercice </w:t>
      </w:r>
      <w:r w:rsidR="0067273F">
        <w:t>19</w:t>
      </w:r>
      <w:r>
        <w:t xml:space="preserve"> :</w:t>
      </w:r>
    </w:p>
    <w:p w:rsidR="006C67FB" w:rsidRPr="001B121A" w:rsidRDefault="006C67FB" w:rsidP="006C67FB">
      <w:r w:rsidRPr="001B121A">
        <w:t>Un test de diagnostic rapide effectué sur des sujets ictériques (coloration jaune de la peau, des</w:t>
      </w:r>
      <w:r>
        <w:t xml:space="preserve"> </w:t>
      </w:r>
      <w:r w:rsidRPr="001B121A">
        <w:t>muqueuses -couche de cellules de protection recouvrant les organes creux en contact avec l’extérieur</w:t>
      </w:r>
      <w:r>
        <w:t xml:space="preserve"> </w:t>
      </w:r>
      <w:r w:rsidRPr="001B121A">
        <w:t>et</w:t>
      </w:r>
      <w:r>
        <w:t xml:space="preserve"> </w:t>
      </w:r>
      <w:r w:rsidRPr="001B121A">
        <w:t>du blanc de l’œil –sclérotique-) doit permettre d’estimer si l’ictère est d’origine virale ou non, sans</w:t>
      </w:r>
      <w:r>
        <w:t xml:space="preserve"> </w:t>
      </w:r>
      <w:r w:rsidRPr="001B121A">
        <w:t xml:space="preserve">avoir besoin de </w:t>
      </w:r>
      <w:r>
        <w:t xml:space="preserve"> f</w:t>
      </w:r>
      <w:r w:rsidRPr="001B121A">
        <w:t>aire des analyses longues et compliquées. Cependant il est important de pouvoir</w:t>
      </w:r>
      <w:r>
        <w:t xml:space="preserve"> </w:t>
      </w:r>
      <w:r w:rsidRPr="001B121A">
        <w:t>s’assurer que ce test est de bonne qualité c'est-à-dire qu’il doit pouvoir indiquer correctement si</w:t>
      </w:r>
      <w:r>
        <w:t xml:space="preserve"> </w:t>
      </w:r>
      <w:r w:rsidRPr="001B121A">
        <w:t>l’ictère est viral ou non. Il doit être capable d’identifier correctement le type d’ictère : il est positif</w:t>
      </w:r>
      <w:r>
        <w:t xml:space="preserve"> </w:t>
      </w:r>
      <w:r w:rsidRPr="001B121A">
        <w:t>chez les sujets dont l’ictère est viral et négatif sinon.</w:t>
      </w:r>
    </w:p>
    <w:p w:rsidR="006C67FB" w:rsidRDefault="006C67FB" w:rsidP="006C67FB">
      <w:r w:rsidRPr="001B121A">
        <w:t>Une étude est effectuée sur 100 personnes ayant un ictère viral et 100 personnes ayant un ictère</w:t>
      </w:r>
      <w:r>
        <w:t xml:space="preserve"> </w:t>
      </w:r>
      <w:r w:rsidRPr="001B121A">
        <w:t>d’origine non virale.</w:t>
      </w:r>
      <w:r w:rsidR="00231D0E">
        <w:t xml:space="preserve"> </w:t>
      </w:r>
      <w:r w:rsidRPr="001B121A">
        <w:t>Les résultats obtenus sont présentés dans le tableau ci-dessous</w:t>
      </w:r>
      <w:r>
        <w:t> :</w:t>
      </w:r>
    </w:p>
    <w:tbl>
      <w:tblPr>
        <w:tblStyle w:val="Grilledutableau"/>
        <w:tblW w:w="3615" w:type="pct"/>
        <w:tblInd w:w="1427" w:type="dxa"/>
        <w:tblLook w:val="04A0" w:firstRow="1" w:lastRow="0" w:firstColumn="1" w:lastColumn="0" w:noHBand="0" w:noVBand="1"/>
      </w:tblPr>
      <w:tblGrid>
        <w:gridCol w:w="1872"/>
        <w:gridCol w:w="2762"/>
        <w:gridCol w:w="3089"/>
      </w:tblGrid>
      <w:tr w:rsidR="006C67FB" w:rsidTr="00231D0E">
        <w:trPr>
          <w:trHeight w:val="284"/>
        </w:trPr>
        <w:tc>
          <w:tcPr>
            <w:tcW w:w="1212" w:type="pct"/>
            <w:vAlign w:val="center"/>
          </w:tcPr>
          <w:p w:rsidR="006C67FB" w:rsidRDefault="006C67FB" w:rsidP="00453533">
            <w:pPr>
              <w:ind w:left="0" w:firstLine="0"/>
              <w:jc w:val="center"/>
            </w:pPr>
          </w:p>
        </w:tc>
        <w:tc>
          <w:tcPr>
            <w:tcW w:w="1788" w:type="pct"/>
            <w:vAlign w:val="center"/>
          </w:tcPr>
          <w:p w:rsidR="006C67FB" w:rsidRDefault="006C67FB" w:rsidP="00453533">
            <w:pPr>
              <w:ind w:left="0" w:firstLine="0"/>
              <w:jc w:val="center"/>
            </w:pPr>
            <w:r>
              <w:t>Hépatite virale</w:t>
            </w:r>
          </w:p>
        </w:tc>
        <w:tc>
          <w:tcPr>
            <w:tcW w:w="2000" w:type="pct"/>
            <w:vAlign w:val="center"/>
          </w:tcPr>
          <w:p w:rsidR="006C67FB" w:rsidRDefault="006C67FB" w:rsidP="00453533">
            <w:pPr>
              <w:ind w:left="0" w:firstLine="0"/>
              <w:jc w:val="center"/>
            </w:pPr>
            <w:r>
              <w:t>Ictère d’origine non virale</w:t>
            </w:r>
          </w:p>
        </w:tc>
      </w:tr>
      <w:tr w:rsidR="006C67FB" w:rsidTr="00231D0E">
        <w:trPr>
          <w:trHeight w:val="284"/>
        </w:trPr>
        <w:tc>
          <w:tcPr>
            <w:tcW w:w="1212" w:type="pct"/>
            <w:vAlign w:val="center"/>
          </w:tcPr>
          <w:p w:rsidR="006C67FB" w:rsidRDefault="006C67FB" w:rsidP="00453533">
            <w:pPr>
              <w:ind w:left="0" w:firstLine="0"/>
              <w:jc w:val="center"/>
            </w:pPr>
            <w:r>
              <w:t>Test positif</w:t>
            </w:r>
          </w:p>
        </w:tc>
        <w:tc>
          <w:tcPr>
            <w:tcW w:w="1788" w:type="pct"/>
            <w:vAlign w:val="center"/>
          </w:tcPr>
          <w:p w:rsidR="006C67FB" w:rsidRDefault="006C67FB" w:rsidP="00453533">
            <w:pPr>
              <w:ind w:left="0" w:firstLine="0"/>
              <w:jc w:val="center"/>
            </w:pPr>
            <w:r>
              <w:t>85</w:t>
            </w:r>
          </w:p>
        </w:tc>
        <w:tc>
          <w:tcPr>
            <w:tcW w:w="2000" w:type="pct"/>
            <w:vAlign w:val="center"/>
          </w:tcPr>
          <w:p w:rsidR="006C67FB" w:rsidRDefault="006C67FB" w:rsidP="00453533">
            <w:pPr>
              <w:ind w:left="0" w:firstLine="0"/>
              <w:jc w:val="center"/>
            </w:pPr>
            <w:r>
              <w:t>20</w:t>
            </w:r>
          </w:p>
        </w:tc>
      </w:tr>
      <w:tr w:rsidR="006C67FB" w:rsidTr="00231D0E">
        <w:trPr>
          <w:trHeight w:val="295"/>
        </w:trPr>
        <w:tc>
          <w:tcPr>
            <w:tcW w:w="1212" w:type="pct"/>
            <w:vAlign w:val="center"/>
          </w:tcPr>
          <w:p w:rsidR="006C67FB" w:rsidRDefault="006C67FB" w:rsidP="00453533">
            <w:pPr>
              <w:ind w:left="0" w:firstLine="0"/>
              <w:jc w:val="center"/>
            </w:pPr>
            <w:r>
              <w:t>Test négatif</w:t>
            </w:r>
          </w:p>
        </w:tc>
        <w:tc>
          <w:tcPr>
            <w:tcW w:w="1788" w:type="pct"/>
            <w:vAlign w:val="center"/>
          </w:tcPr>
          <w:p w:rsidR="006C67FB" w:rsidRDefault="006C67FB" w:rsidP="00453533">
            <w:pPr>
              <w:ind w:left="0" w:firstLine="0"/>
              <w:jc w:val="center"/>
            </w:pPr>
            <w:r>
              <w:t>15</w:t>
            </w:r>
          </w:p>
        </w:tc>
        <w:tc>
          <w:tcPr>
            <w:tcW w:w="2000" w:type="pct"/>
            <w:vAlign w:val="center"/>
          </w:tcPr>
          <w:p w:rsidR="006C67FB" w:rsidRDefault="006C67FB" w:rsidP="00453533">
            <w:pPr>
              <w:ind w:left="0" w:firstLine="0"/>
              <w:jc w:val="center"/>
            </w:pPr>
            <w:r>
              <w:t>80</w:t>
            </w:r>
          </w:p>
        </w:tc>
      </w:tr>
    </w:tbl>
    <w:p w:rsidR="006C67FB" w:rsidRPr="000A294F" w:rsidRDefault="006C67FB" w:rsidP="006C67FB">
      <w:pPr>
        <w:pStyle w:val="Paragraphedeliste"/>
        <w:numPr>
          <w:ilvl w:val="0"/>
          <w:numId w:val="28"/>
        </w:numPr>
      </w:pPr>
      <w:r w:rsidRPr="000A294F">
        <w:t>Déterminer la proportion de sujets ayant un test positif parmi ceux ayant un ictère viral.</w:t>
      </w:r>
    </w:p>
    <w:p w:rsidR="006C67FB" w:rsidRPr="000A294F" w:rsidRDefault="006C67FB" w:rsidP="006C67FB">
      <w:pPr>
        <w:pStyle w:val="Paragraphedeliste"/>
        <w:numPr>
          <w:ilvl w:val="0"/>
          <w:numId w:val="28"/>
        </w:numPr>
      </w:pPr>
      <w:r w:rsidRPr="000A294F">
        <w:t>Déterminer un intervalle de confiance à 95% de la proportion de tests positifs lorsque l’ictère est</w:t>
      </w:r>
      <w:r>
        <w:t xml:space="preserve"> </w:t>
      </w:r>
      <w:r w:rsidRPr="000A294F">
        <w:t>viral. Cette proportion est appelée sensibilité du test diagnostic, c'est-à-dire la probabilité qu’une</w:t>
      </w:r>
      <w:r>
        <w:t xml:space="preserve"> personne </w:t>
      </w:r>
      <w:r w:rsidRPr="000A294F">
        <w:t>ayant un ictère viral réagisse au test. Un test diagnostic sera d’autant meilleur que la</w:t>
      </w:r>
      <w:r>
        <w:t xml:space="preserve"> sensibilité est importante. </w:t>
      </w:r>
    </w:p>
    <w:p w:rsidR="006C67FB" w:rsidRPr="000A294F" w:rsidRDefault="006C67FB" w:rsidP="006C67FB">
      <w:pPr>
        <w:pStyle w:val="Paragraphedeliste"/>
        <w:numPr>
          <w:ilvl w:val="0"/>
          <w:numId w:val="28"/>
        </w:numPr>
      </w:pPr>
      <w:r w:rsidRPr="000A294F">
        <w:t>Déterminer la proportion de sujets ayant un test négatif parmi celles ayant un ictère non viral.</w:t>
      </w:r>
    </w:p>
    <w:p w:rsidR="006C67FB" w:rsidRDefault="006C67FB" w:rsidP="006C67FB">
      <w:pPr>
        <w:pStyle w:val="Paragraphedeliste"/>
        <w:numPr>
          <w:ilvl w:val="0"/>
          <w:numId w:val="28"/>
        </w:numPr>
      </w:pPr>
      <w:r w:rsidRPr="000A294F">
        <w:t>Déterminer un intervalle de confiance à 95% de la proportion de tests négatifs lorsque l’ictère est</w:t>
      </w:r>
      <w:r>
        <w:t xml:space="preserve"> </w:t>
      </w:r>
      <w:r w:rsidRPr="000A294F">
        <w:t>non viral. Cette proportion est appelée spécificité du test diagnostic, c'est-à-dire la probabilité</w:t>
      </w:r>
      <w:r>
        <w:t xml:space="preserve"> </w:t>
      </w:r>
      <w:r w:rsidRPr="000A294F">
        <w:t>qu’une personne ayant un ictère non viral ne réagisse pas au test. Un test diagnostic sera d’autant</w:t>
      </w:r>
      <w:r>
        <w:t xml:space="preserve"> </w:t>
      </w:r>
      <w:r w:rsidRPr="000A294F">
        <w:t>meilleur que la spécificité est importante.</w:t>
      </w:r>
    </w:p>
    <w:p w:rsidR="00FC26F0" w:rsidRDefault="00FC26F0" w:rsidP="00FC26F0">
      <w:pPr>
        <w:pStyle w:val="Titre1"/>
      </w:pPr>
      <w:r>
        <w:lastRenderedPageBreak/>
        <w:t>Pour aller plus loin</w:t>
      </w:r>
    </w:p>
    <w:p w:rsidR="00FC26F0" w:rsidRDefault="00FC26F0" w:rsidP="00FC26F0">
      <w:pPr>
        <w:pStyle w:val="Titre2"/>
      </w:pPr>
      <w:r>
        <w:t xml:space="preserve">Exercice </w:t>
      </w:r>
      <w:r w:rsidR="0067273F">
        <w:t>20</w:t>
      </w:r>
      <w:r>
        <w:t xml:space="preserve"> :</w:t>
      </w:r>
    </w:p>
    <w:p w:rsidR="00BE36BA" w:rsidRDefault="00BE36BA" w:rsidP="00BE36BA">
      <w:r>
        <w:t xml:space="preserve">L’objectif de cet exercice est de démontrer de deux manières différentes que </w:t>
      </w:r>
      <w:r w:rsidRPr="00CE31B9">
        <w:rPr>
          <w:position w:val="-18"/>
        </w:rPr>
        <w:object w:dxaOrig="1740" w:dyaOrig="620">
          <v:shape id="_x0000_i1031" type="#_x0000_t75" style="width:86.8pt;height:30.7pt" o:ole="">
            <v:imagedata r:id="rId19" o:title=""/>
          </v:shape>
          <o:OLEObject Type="Embed" ProgID="Equation.3" ShapeID="_x0000_i1031" DrawAspect="Content" ObjectID="_1395936715" r:id="rId20"/>
        </w:object>
      </w:r>
    </w:p>
    <w:p w:rsidR="00BE36BA" w:rsidRPr="00171FB2" w:rsidRDefault="00BE36BA" w:rsidP="00BE36BA">
      <w:pPr>
        <w:rPr>
          <w:u w:val="single"/>
        </w:rPr>
      </w:pPr>
      <w:r w:rsidRPr="00171FB2">
        <w:rPr>
          <w:u w:val="single"/>
        </w:rPr>
        <w:t>1ere méthode : par changement de variable.</w:t>
      </w:r>
    </w:p>
    <w:p w:rsidR="00BE36BA" w:rsidRPr="0059661B" w:rsidRDefault="00BE36BA" w:rsidP="00BE36BA">
      <w:pPr>
        <w:rPr>
          <w:i/>
        </w:rPr>
      </w:pPr>
      <w:r w:rsidRPr="0059661B">
        <w:rPr>
          <w:i/>
        </w:rPr>
        <w:t>Pré-requis</w:t>
      </w:r>
    </w:p>
    <w:p w:rsidR="00BE36BA" w:rsidRDefault="00636481" w:rsidP="00BE36BA">
      <w:r>
        <w:t xml:space="preserve">On admet le </w:t>
      </w:r>
      <w:r w:rsidR="00BE36BA">
        <w:t xml:space="preserve">théorème suivant : </w:t>
      </w:r>
    </w:p>
    <w:p w:rsidR="00BE36BA" w:rsidRPr="0059661B" w:rsidRDefault="00BE36BA" w:rsidP="00BE36BA">
      <w:pPr>
        <w:pBdr>
          <w:top w:val="single" w:sz="4" w:space="1" w:color="auto"/>
          <w:left w:val="single" w:sz="4" w:space="4" w:color="auto"/>
          <w:bottom w:val="single" w:sz="4" w:space="1" w:color="auto"/>
          <w:right w:val="single" w:sz="4" w:space="4" w:color="auto"/>
        </w:pBdr>
      </w:pPr>
      <w:r w:rsidRPr="0059661B">
        <w:t xml:space="preserve">Soit f une fonction </w:t>
      </w:r>
      <w:r>
        <w:t xml:space="preserve">de deux variables, </w:t>
      </w:r>
      <w:r w:rsidRPr="0059661B">
        <w:t>continue sur [</w:t>
      </w:r>
      <w:proofErr w:type="spellStart"/>
      <w:r w:rsidRPr="0059661B">
        <w:t>a</w:t>
      </w:r>
      <w:proofErr w:type="gramStart"/>
      <w:r w:rsidRPr="0059661B">
        <w:t>,b</w:t>
      </w:r>
      <w:proofErr w:type="spellEnd"/>
      <w:proofErr w:type="gramEnd"/>
      <w:r w:rsidRPr="0059661B">
        <w:t>]×[</w:t>
      </w:r>
      <w:proofErr w:type="spellStart"/>
      <w:r w:rsidRPr="0059661B">
        <w:t>c,d</w:t>
      </w:r>
      <w:proofErr w:type="spellEnd"/>
      <w:r w:rsidRPr="0059661B">
        <w:t>]</w:t>
      </w:r>
      <w:r>
        <w:t>,</w:t>
      </w:r>
      <w:r w:rsidRPr="0059661B">
        <w:t xml:space="preserve"> </w:t>
      </w:r>
      <w:r>
        <w:t>à</w:t>
      </w:r>
      <w:r w:rsidRPr="0059661B">
        <w:t xml:space="preserve"> valeurs dans </w:t>
      </w:r>
      <w:r w:rsidRPr="0059661B">
        <w:rPr>
          <w:b/>
          <w:bCs/>
        </w:rPr>
        <w:t>C</w:t>
      </w:r>
      <w:r w:rsidRPr="0059661B">
        <w:t xml:space="preserve">. Alors </w:t>
      </w:r>
    </w:p>
    <w:p w:rsidR="00BE36BA" w:rsidRDefault="00BE36BA" w:rsidP="00BE36BA">
      <w:pPr>
        <w:pBdr>
          <w:top w:val="single" w:sz="4" w:space="1" w:color="auto"/>
          <w:left w:val="single" w:sz="4" w:space="4" w:color="auto"/>
          <w:bottom w:val="single" w:sz="4" w:space="1" w:color="auto"/>
          <w:right w:val="single" w:sz="4" w:space="4" w:color="auto"/>
        </w:pBdr>
      </w:pPr>
      <w:r w:rsidRPr="0059661B">
        <w:rPr>
          <w:noProof/>
          <w:lang w:eastAsia="fr-FR"/>
        </w:rPr>
        <w:drawing>
          <wp:inline distT="0" distB="0" distL="0" distR="0">
            <wp:extent cx="3295650" cy="438150"/>
            <wp:effectExtent l="19050" t="0" r="0" b="0"/>
            <wp:docPr id="3" name="Image 11" descr="http://www.bibmath.net/dico/f/images/fubini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math.net/dico/f/images/fubini0x.png"/>
                    <pic:cNvPicPr>
                      <a:picLocks noChangeAspect="1" noChangeArrowheads="1"/>
                    </pic:cNvPicPr>
                  </pic:nvPicPr>
                  <pic:blipFill>
                    <a:blip r:embed="rId21" cstate="print"/>
                    <a:srcRect/>
                    <a:stretch>
                      <a:fillRect/>
                    </a:stretch>
                  </pic:blipFill>
                  <pic:spPr bwMode="auto">
                    <a:xfrm>
                      <a:off x="0" y="0"/>
                      <a:ext cx="3295650" cy="438150"/>
                    </a:xfrm>
                    <a:prstGeom prst="rect">
                      <a:avLst/>
                    </a:prstGeom>
                    <a:noFill/>
                    <a:ln w="9525">
                      <a:noFill/>
                      <a:miter lim="800000"/>
                      <a:headEnd/>
                      <a:tailEnd/>
                    </a:ln>
                  </pic:spPr>
                </pic:pic>
              </a:graphicData>
            </a:graphic>
          </wp:inline>
        </w:drawing>
      </w:r>
    </w:p>
    <w:p w:rsidR="00BE36BA" w:rsidRDefault="00BE36BA" w:rsidP="00BE36BA"/>
    <w:p w:rsidR="00BE36BA" w:rsidRDefault="00BE36BA" w:rsidP="00BE36BA">
      <w:pPr>
        <w:pStyle w:val="Paragraphedeliste"/>
        <w:numPr>
          <w:ilvl w:val="0"/>
          <w:numId w:val="29"/>
        </w:numPr>
        <w:spacing w:line="240" w:lineRule="auto"/>
      </w:pPr>
      <w:r>
        <w:t xml:space="preserve">Démontrer que </w:t>
      </w:r>
      <w:r>
        <w:rPr>
          <w:position w:val="-6"/>
        </w:rPr>
        <w:t>c</w:t>
      </w:r>
      <w:r>
        <w:t>est bien intégrable sur R</w:t>
      </w:r>
    </w:p>
    <w:p w:rsidR="00BE36BA" w:rsidRDefault="00BE36BA" w:rsidP="00BE36BA">
      <w:pPr>
        <w:pStyle w:val="Paragraphedeliste"/>
        <w:numPr>
          <w:ilvl w:val="0"/>
          <w:numId w:val="29"/>
        </w:numPr>
        <w:spacing w:line="240" w:lineRule="auto"/>
      </w:pPr>
      <w:r>
        <w:t xml:space="preserve">Soit a un réel positif. On pose I(a) </w:t>
      </w:r>
      <w:proofErr w:type="gramStart"/>
      <w:r>
        <w:t xml:space="preserve">= </w:t>
      </w:r>
      <w:proofErr w:type="gramEnd"/>
      <w:r w:rsidRPr="00CE31B9">
        <w:rPr>
          <w:position w:val="-18"/>
        </w:rPr>
        <w:object w:dxaOrig="900" w:dyaOrig="620">
          <v:shape id="_x0000_i1032" type="#_x0000_t75" style="width:45.55pt;height:30.7pt" o:ole="">
            <v:imagedata r:id="rId22" o:title=""/>
          </v:shape>
          <o:OLEObject Type="Embed" ProgID="Equation.3" ShapeID="_x0000_i1032" DrawAspect="Content" ObjectID="_1395936716" r:id="rId23"/>
        </w:object>
      </w:r>
      <w:r>
        <w:t xml:space="preserve">.  Démontrer que I(a)² = </w:t>
      </w:r>
      <w:r w:rsidRPr="005765DA">
        <w:rPr>
          <w:position w:val="-20"/>
        </w:rPr>
        <w:object w:dxaOrig="2000" w:dyaOrig="639">
          <v:shape id="_x0000_i1033" type="#_x0000_t75" style="width:99.55pt;height:31.75pt" o:ole="">
            <v:imagedata r:id="rId24" o:title=""/>
          </v:shape>
          <o:OLEObject Type="Embed" ProgID="Equation.3" ShapeID="_x0000_i1033" DrawAspect="Content" ObjectID="_1395936717" r:id="rId25"/>
        </w:object>
      </w:r>
      <w:r>
        <w:t>pour tout réel a positif.</w:t>
      </w:r>
    </w:p>
    <w:p w:rsidR="00BE36BA" w:rsidRDefault="00BE36BA" w:rsidP="00BE36BA">
      <w:pPr>
        <w:pStyle w:val="Paragraphedeliste"/>
        <w:numPr>
          <w:ilvl w:val="0"/>
          <w:numId w:val="29"/>
        </w:numPr>
        <w:spacing w:line="240" w:lineRule="auto"/>
      </w:pPr>
      <w:r>
        <w:t>Soit Da le domaine défini par Da = {(</w:t>
      </w:r>
      <w:proofErr w:type="spellStart"/>
      <w:r>
        <w:t>rcos</w:t>
      </w:r>
      <w:proofErr w:type="spellEnd"/>
      <w:r>
        <w:sym w:font="Symbol" w:char="F071"/>
      </w:r>
      <w:r>
        <w:t xml:space="preserve"> ; </w:t>
      </w:r>
      <w:proofErr w:type="spellStart"/>
      <w:r>
        <w:t>rsin</w:t>
      </w:r>
      <w:proofErr w:type="spellEnd"/>
      <w:r>
        <w:sym w:font="Symbol" w:char="F071"/>
      </w:r>
      <w:r>
        <w:t xml:space="preserve">) avec 0 ≤ r ≤ a et 0≤ </w:t>
      </w:r>
      <w:r>
        <w:sym w:font="Symbol" w:char="F071"/>
      </w:r>
      <w:r>
        <w:t xml:space="preserve"> ≤ </w:t>
      </w:r>
      <w:r>
        <w:sym w:font="Symbol" w:char="F070"/>
      </w:r>
      <w:r>
        <w:t>/</w:t>
      </w:r>
      <w:proofErr w:type="gramStart"/>
      <w:r>
        <w:t xml:space="preserve">2 </w:t>
      </w:r>
      <w:proofErr w:type="gramEnd"/>
      <w:r>
        <w:sym w:font="Symbol" w:char="F07D"/>
      </w:r>
      <w:r>
        <w:t xml:space="preserve">. </w:t>
      </w:r>
    </w:p>
    <w:p w:rsidR="00BE36BA" w:rsidRDefault="00BE36BA" w:rsidP="00BE36BA">
      <w:pPr>
        <w:pStyle w:val="Paragraphedeliste"/>
        <w:numPr>
          <w:ilvl w:val="0"/>
          <w:numId w:val="29"/>
        </w:numPr>
        <w:spacing w:line="240" w:lineRule="auto"/>
      </w:pPr>
      <w:r>
        <w:t>On pose J(a) =</w:t>
      </w:r>
      <w:r w:rsidRPr="00E41E1D">
        <w:rPr>
          <w:position w:val="-18"/>
        </w:rPr>
        <w:object w:dxaOrig="1520" w:dyaOrig="620">
          <v:shape id="_x0000_i1034" type="#_x0000_t75" style="width:76.25pt;height:30.7pt" o:ole="">
            <v:imagedata r:id="rId26" o:title=""/>
          </v:shape>
          <o:OLEObject Type="Embed" ProgID="Equation.3" ShapeID="_x0000_i1034" DrawAspect="Content" ObjectID="_1395936718" r:id="rId27"/>
        </w:object>
      </w:r>
      <w:r>
        <w:t xml:space="preserve">. Démontrer que J(a) = </w:t>
      </w:r>
      <w:r w:rsidRPr="00E41E1D">
        <w:rPr>
          <w:position w:val="-30"/>
        </w:rPr>
        <w:object w:dxaOrig="1920" w:dyaOrig="740">
          <v:shape id="_x0000_i1035" type="#_x0000_t75" style="width:96.35pt;height:37.05pt" o:ole="">
            <v:imagedata r:id="rId28" o:title=""/>
          </v:shape>
          <o:OLEObject Type="Embed" ProgID="Equation.3" ShapeID="_x0000_i1035" DrawAspect="Content" ObjectID="_1395936719" r:id="rId29"/>
        </w:object>
      </w:r>
      <w:r w:rsidRPr="004C5D2E">
        <w:t xml:space="preserve"> </w:t>
      </w:r>
      <w:r>
        <w:t>pour tout réel a positif.</w:t>
      </w:r>
    </w:p>
    <w:p w:rsidR="00BE36BA" w:rsidRDefault="00BE36BA" w:rsidP="00BE36BA">
      <w:pPr>
        <w:pStyle w:val="Paragraphedeliste"/>
        <w:numPr>
          <w:ilvl w:val="0"/>
          <w:numId w:val="29"/>
        </w:numPr>
        <w:spacing w:line="240" w:lineRule="auto"/>
      </w:pPr>
      <w:r>
        <w:t>En déduire la limite de J(a) quand a tend vers +∞.</w:t>
      </w:r>
    </w:p>
    <w:p w:rsidR="00BE36BA" w:rsidRDefault="00BE36BA" w:rsidP="00BE36BA">
      <w:pPr>
        <w:pStyle w:val="Paragraphedeliste"/>
        <w:numPr>
          <w:ilvl w:val="0"/>
          <w:numId w:val="29"/>
        </w:numPr>
        <w:spacing w:line="240" w:lineRule="auto"/>
      </w:pPr>
      <w:r>
        <w:t>Expliquer pourquoi J(a) ≤ I(a)² ≤ J(a</w:t>
      </w:r>
      <w:r w:rsidRPr="00E41E1D">
        <w:rPr>
          <w:position w:val="-6"/>
        </w:rPr>
        <w:object w:dxaOrig="380" w:dyaOrig="340">
          <v:shape id="_x0000_i1036" type="#_x0000_t75" style="width:19.05pt;height:16.95pt" o:ole="">
            <v:imagedata r:id="rId30" o:title=""/>
          </v:shape>
          <o:OLEObject Type="Embed" ProgID="Equation.3" ShapeID="_x0000_i1036" DrawAspect="Content" ObjectID="_1395936720" r:id="rId31"/>
        </w:object>
      </w:r>
      <w:r>
        <w:t>) pour tout réel a positif.</w:t>
      </w:r>
    </w:p>
    <w:p w:rsidR="00BE36BA" w:rsidRDefault="00BE36BA" w:rsidP="00BE36BA">
      <w:pPr>
        <w:pStyle w:val="Paragraphedeliste"/>
        <w:numPr>
          <w:ilvl w:val="0"/>
          <w:numId w:val="29"/>
        </w:numPr>
        <w:spacing w:line="240" w:lineRule="auto"/>
      </w:pPr>
      <w:r>
        <w:t xml:space="preserve">Déduire des questions précédentes la limite de I(a)² quand </w:t>
      </w:r>
      <w:r w:rsidRPr="005D4769">
        <w:t>a tend vers +∞.</w:t>
      </w:r>
    </w:p>
    <w:p w:rsidR="00BE36BA" w:rsidRDefault="00BE36BA" w:rsidP="00BE36BA">
      <w:pPr>
        <w:pStyle w:val="Paragraphedeliste"/>
        <w:numPr>
          <w:ilvl w:val="0"/>
          <w:numId w:val="29"/>
        </w:numPr>
        <w:spacing w:line="240" w:lineRule="auto"/>
      </w:pPr>
      <w:r>
        <w:t xml:space="preserve">Déterminer alors </w:t>
      </w:r>
      <w:r w:rsidRPr="00CE31B9">
        <w:rPr>
          <w:position w:val="-18"/>
        </w:rPr>
        <w:object w:dxaOrig="1020" w:dyaOrig="620">
          <v:shape id="_x0000_i1037" type="#_x0000_t75" style="width:50.8pt;height:30.7pt" o:ole="">
            <v:imagedata r:id="rId32" o:title=""/>
          </v:shape>
          <o:OLEObject Type="Embed" ProgID="Equation.3" ShapeID="_x0000_i1037" DrawAspect="Content" ObjectID="_1395936721" r:id="rId33"/>
        </w:object>
      </w:r>
    </w:p>
    <w:p w:rsidR="00BE36BA" w:rsidRPr="005D4769" w:rsidRDefault="00BE36BA" w:rsidP="00BE36BA">
      <w:pPr>
        <w:rPr>
          <w:u w:val="single"/>
        </w:rPr>
      </w:pPr>
      <w:r>
        <w:rPr>
          <w:u w:val="single"/>
        </w:rPr>
        <w:t>2ème</w:t>
      </w:r>
      <w:r w:rsidRPr="005D4769">
        <w:rPr>
          <w:u w:val="single"/>
        </w:rPr>
        <w:t xml:space="preserve"> méthode :</w:t>
      </w:r>
      <w:r>
        <w:rPr>
          <w:u w:val="single"/>
        </w:rPr>
        <w:t xml:space="preserve"> avec les intégrales dépendant d’un paramètre.</w:t>
      </w:r>
    </w:p>
    <w:p w:rsidR="00BE36BA" w:rsidRDefault="00BE36BA" w:rsidP="00BE36BA">
      <w:r w:rsidRPr="005D4769">
        <w:t>On admet</w:t>
      </w:r>
      <w:r>
        <w:t xml:space="preserve"> le théorème suivant :</w:t>
      </w:r>
    </w:p>
    <w:p w:rsidR="00BE36BA" w:rsidRDefault="00BE36BA" w:rsidP="00BE36BA">
      <w:pPr>
        <w:pBdr>
          <w:top w:val="single" w:sz="4" w:space="1" w:color="auto"/>
          <w:left w:val="single" w:sz="4" w:space="4" w:color="auto"/>
          <w:bottom w:val="single" w:sz="4" w:space="1" w:color="auto"/>
          <w:right w:val="single" w:sz="4" w:space="4" w:color="auto"/>
        </w:pBdr>
      </w:pPr>
      <w:r>
        <w:t xml:space="preserve">Soit I un intervalle de R. Si F est une fonction de deux variables, continue sur </w:t>
      </w:r>
      <w:proofErr w:type="gramStart"/>
      <w:r>
        <w:t>I</w:t>
      </w:r>
      <w:proofErr w:type="gramEnd"/>
      <w:r>
        <w:sym w:font="Symbol" w:char="F0B4"/>
      </w:r>
      <w:r>
        <w:t xml:space="preserve">[a ; b] et si </w:t>
      </w:r>
      <w:r w:rsidRPr="005D4769">
        <w:rPr>
          <w:position w:val="-24"/>
        </w:rPr>
        <w:object w:dxaOrig="400" w:dyaOrig="620">
          <v:shape id="_x0000_i1038" type="#_x0000_t75" style="width:20.1pt;height:30.7pt" o:ole="">
            <v:imagedata r:id="rId34" o:title=""/>
          </v:shape>
          <o:OLEObject Type="Embed" ProgID="Equation.3" ShapeID="_x0000_i1038" DrawAspect="Content" ObjectID="_1395936722" r:id="rId35"/>
        </w:object>
      </w:r>
      <w:r>
        <w:t xml:space="preserve">existe et est continue sur </w:t>
      </w:r>
      <w:r w:rsidRPr="005D4769">
        <w:t>I</w:t>
      </w:r>
      <w:r w:rsidRPr="005D4769">
        <w:sym w:font="Symbol" w:char="F0B4"/>
      </w:r>
      <w:r w:rsidRPr="005D4769">
        <w:t>[a ; b]</w:t>
      </w:r>
      <w:r>
        <w:t xml:space="preserve"> alors l’application f définie sur I par f(x) = </w:t>
      </w:r>
      <w:r w:rsidRPr="00CE31B9">
        <w:rPr>
          <w:position w:val="-18"/>
        </w:rPr>
        <w:object w:dxaOrig="1120" w:dyaOrig="520">
          <v:shape id="_x0000_i1039" type="#_x0000_t75" style="width:56.1pt;height:26.45pt" o:ole="">
            <v:imagedata r:id="rId36" o:title=""/>
          </v:shape>
          <o:OLEObject Type="Embed" ProgID="Equation.3" ShapeID="_x0000_i1039" DrawAspect="Content" ObjectID="_1395936723" r:id="rId37"/>
        </w:object>
      </w:r>
      <w:r>
        <w:t xml:space="preserve"> est dérivable sur I et f’(x) = </w:t>
      </w:r>
      <w:r w:rsidRPr="005D4769">
        <w:rPr>
          <w:position w:val="-24"/>
        </w:rPr>
        <w:object w:dxaOrig="1300" w:dyaOrig="620">
          <v:shape id="_x0000_i1040" type="#_x0000_t75" style="width:65.65pt;height:30.7pt" o:ole="">
            <v:imagedata r:id="rId38" o:title=""/>
          </v:shape>
          <o:OLEObject Type="Embed" ProgID="Equation.3" ShapeID="_x0000_i1040" DrawAspect="Content" ObjectID="_1395936724" r:id="rId39"/>
        </w:object>
      </w:r>
    </w:p>
    <w:p w:rsidR="00BE36BA" w:rsidRDefault="00BE36BA" w:rsidP="00BE36BA">
      <w:r>
        <w:t xml:space="preserve">Soit f la fonction définie sur R par f(x) = </w:t>
      </w:r>
      <w:r w:rsidRPr="00D23AF9">
        <w:rPr>
          <w:position w:val="-24"/>
        </w:rPr>
        <w:object w:dxaOrig="1240" w:dyaOrig="660">
          <v:shape id="_x0000_i1041" type="#_x0000_t75" style="width:62.45pt;height:32.8pt" o:ole="">
            <v:imagedata r:id="rId40" o:title=""/>
          </v:shape>
          <o:OLEObject Type="Embed" ProgID="Equation.3" ShapeID="_x0000_i1041" DrawAspect="Content" ObjectID="_1395936725" r:id="rId41"/>
        </w:object>
      </w:r>
    </w:p>
    <w:p w:rsidR="00BE36BA" w:rsidRDefault="00BE36BA" w:rsidP="00BE36BA">
      <w:pPr>
        <w:pStyle w:val="Paragraphedeliste"/>
        <w:numPr>
          <w:ilvl w:val="0"/>
          <w:numId w:val="30"/>
        </w:numPr>
        <w:spacing w:line="240" w:lineRule="auto"/>
      </w:pPr>
      <w:r>
        <w:t>Démontrer que f est dérivable sur R</w:t>
      </w:r>
    </w:p>
    <w:p w:rsidR="00BE36BA" w:rsidRDefault="00BE36BA" w:rsidP="00BE36BA">
      <w:pPr>
        <w:pStyle w:val="Paragraphedeliste"/>
        <w:numPr>
          <w:ilvl w:val="0"/>
          <w:numId w:val="30"/>
        </w:numPr>
        <w:spacing w:line="240" w:lineRule="auto"/>
      </w:pPr>
      <w:r>
        <w:t xml:space="preserve">Démontrer que f’(x) = </w:t>
      </w:r>
      <w:r w:rsidRPr="004B181D">
        <w:rPr>
          <w:position w:val="-18"/>
        </w:rPr>
        <w:object w:dxaOrig="1579" w:dyaOrig="520">
          <v:shape id="_x0000_i1042" type="#_x0000_t75" style="width:78.35pt;height:26.45pt" o:ole="">
            <v:imagedata r:id="rId42" o:title=""/>
          </v:shape>
          <o:OLEObject Type="Embed" ProgID="Equation.3" ShapeID="_x0000_i1042" DrawAspect="Content" ObjectID="_1395936726" r:id="rId43"/>
        </w:object>
      </w:r>
      <w:r>
        <w:t xml:space="preserve"> pour tout réel x (on pourra utiliser un changement de variable de la forme u = </w:t>
      </w:r>
      <w:proofErr w:type="spellStart"/>
      <w:r>
        <w:t>tx</w:t>
      </w:r>
      <w:proofErr w:type="spellEnd"/>
      <w:r>
        <w:t>).</w:t>
      </w:r>
    </w:p>
    <w:p w:rsidR="00BE36BA" w:rsidRDefault="00BE36BA" w:rsidP="00BE36BA">
      <w:pPr>
        <w:pStyle w:val="Paragraphedeliste"/>
        <w:numPr>
          <w:ilvl w:val="0"/>
          <w:numId w:val="30"/>
        </w:numPr>
        <w:spacing w:line="240" w:lineRule="auto"/>
      </w:pPr>
      <w:r>
        <w:t>En déduire que pour tout réel x, f</w:t>
      </w:r>
      <w:r w:rsidR="00EB4489">
        <w:t>’</w:t>
      </w:r>
      <w:r>
        <w:t xml:space="preserve">(x) = -2g’(x) g(x) où g est définie sur R par g(x) = </w:t>
      </w:r>
      <w:r w:rsidRPr="00CE31B9">
        <w:rPr>
          <w:position w:val="-18"/>
        </w:rPr>
        <w:object w:dxaOrig="900" w:dyaOrig="520">
          <v:shape id="_x0000_i1043" type="#_x0000_t75" style="width:45.55pt;height:26.45pt" o:ole="">
            <v:imagedata r:id="rId44" o:title=""/>
          </v:shape>
          <o:OLEObject Type="Embed" ProgID="Equation.3" ShapeID="_x0000_i1043" DrawAspect="Content" ObjectID="_1395936727" r:id="rId45"/>
        </w:object>
      </w:r>
    </w:p>
    <w:p w:rsidR="00BE36BA" w:rsidRDefault="00BE36BA" w:rsidP="00BE36BA">
      <w:pPr>
        <w:pStyle w:val="Paragraphedeliste"/>
        <w:numPr>
          <w:ilvl w:val="0"/>
          <w:numId w:val="30"/>
        </w:numPr>
        <w:spacing w:line="240" w:lineRule="auto"/>
      </w:pPr>
      <w:r>
        <w:t xml:space="preserve">Calculer f(0) et en déduire que </w:t>
      </w:r>
      <w:r w:rsidRPr="004C5D2E">
        <w:t xml:space="preserve">pour tout réel x, </w:t>
      </w:r>
      <w:r>
        <w:t xml:space="preserve">f(x) =  </w:t>
      </w:r>
      <w:r w:rsidRPr="00ED2B86">
        <w:rPr>
          <w:position w:val="-24"/>
        </w:rPr>
        <w:object w:dxaOrig="260" w:dyaOrig="620">
          <v:shape id="_x0000_i1044" type="#_x0000_t75" style="width:12.7pt;height:30.7pt" o:ole="">
            <v:imagedata r:id="rId46" o:title=""/>
          </v:shape>
          <o:OLEObject Type="Embed" ProgID="Equation.3" ShapeID="_x0000_i1044" DrawAspect="Content" ObjectID="_1395936728" r:id="rId47"/>
        </w:object>
      </w:r>
      <w:r>
        <w:t>- (g(x)</w:t>
      </w:r>
      <w:proofErr w:type="gramStart"/>
      <w:r>
        <w:t>)²</w:t>
      </w:r>
      <w:proofErr w:type="gramEnd"/>
      <w:r>
        <w:t>.</w:t>
      </w:r>
    </w:p>
    <w:p w:rsidR="00BE36BA" w:rsidRDefault="00BE36BA" w:rsidP="00BE36BA">
      <w:pPr>
        <w:pStyle w:val="Paragraphedeliste"/>
        <w:numPr>
          <w:ilvl w:val="0"/>
          <w:numId w:val="30"/>
        </w:numPr>
        <w:spacing w:line="240" w:lineRule="auto"/>
      </w:pPr>
      <w:r>
        <w:t xml:space="preserve">Démontrer que la limite de f à l’infini est égale à 0 (on pourra utiliser l’encadrement valable pour tout réel x,  0 ≤ f(x) </w:t>
      </w:r>
      <w:proofErr w:type="gramStart"/>
      <w:r>
        <w:t xml:space="preserve">≤ </w:t>
      </w:r>
      <w:proofErr w:type="gramEnd"/>
      <w:r w:rsidRPr="004C5D2E">
        <w:rPr>
          <w:position w:val="-24"/>
        </w:rPr>
        <w:object w:dxaOrig="1380" w:dyaOrig="620">
          <v:shape id="_x0000_i1045" type="#_x0000_t75" style="width:68.8pt;height:30.7pt" o:ole="">
            <v:imagedata r:id="rId48" o:title=""/>
          </v:shape>
          <o:OLEObject Type="Embed" ProgID="Equation.3" ShapeID="_x0000_i1045" DrawAspect="Content" ObjectID="_1395936729" r:id="rId49"/>
        </w:object>
      </w:r>
      <w:r>
        <w:t>)</w:t>
      </w:r>
    </w:p>
    <w:p w:rsidR="00BE36BA" w:rsidRDefault="00BE36BA" w:rsidP="00BE36BA">
      <w:pPr>
        <w:pStyle w:val="Paragraphedeliste"/>
        <w:numPr>
          <w:ilvl w:val="0"/>
          <w:numId w:val="30"/>
        </w:numPr>
        <w:spacing w:line="240" w:lineRule="auto"/>
      </w:pPr>
      <w:r>
        <w:t xml:space="preserve">Déterminer </w:t>
      </w:r>
      <w:proofErr w:type="gramStart"/>
      <w:r>
        <w:t xml:space="preserve">alors </w:t>
      </w:r>
      <w:proofErr w:type="gramEnd"/>
      <w:r w:rsidRPr="00CE31B9">
        <w:rPr>
          <w:position w:val="-18"/>
        </w:rPr>
        <w:object w:dxaOrig="1020" w:dyaOrig="620">
          <v:shape id="_x0000_i1046" type="#_x0000_t75" style="width:50.8pt;height:30.7pt" o:ole="">
            <v:imagedata r:id="rId32" o:title=""/>
          </v:shape>
          <o:OLEObject Type="Embed" ProgID="Equation.3" ShapeID="_x0000_i1046" DrawAspect="Content" ObjectID="_1395936730" r:id="rId50"/>
        </w:object>
      </w:r>
      <w:r>
        <w:t>.</w:t>
      </w:r>
    </w:p>
    <w:p w:rsidR="00BE36BA" w:rsidRDefault="00BE36BA" w:rsidP="00BE36BA">
      <w:pPr>
        <w:pStyle w:val="Titre2"/>
      </w:pPr>
      <w:r>
        <w:lastRenderedPageBreak/>
        <w:t>Exercice 2</w:t>
      </w:r>
      <w:r w:rsidR="0067273F">
        <w:t>1</w:t>
      </w:r>
      <w:r>
        <w:t xml:space="preserve"> :</w:t>
      </w:r>
    </w:p>
    <w:p w:rsidR="00BE36BA" w:rsidRDefault="00BE36BA" w:rsidP="00BE36BA">
      <w:pPr>
        <w:rPr>
          <w:rFonts w:eastAsiaTheme="minorEastAsia"/>
        </w:rPr>
      </w:pPr>
      <w:r>
        <w:t xml:space="preserve">Soit </w:t>
      </w:r>
      <m:oMath>
        <m:r>
          <w:rPr>
            <w:rFonts w:ascii="Cambria Math" w:hAnsi="Cambria Math"/>
          </w:rPr>
          <m:t>f</m:t>
        </m:r>
      </m:oMath>
      <w:r>
        <w:t xml:space="preserve"> la fonction définie sur </w:t>
      </w:r>
      <m:oMath>
        <m:r>
          <m:rPr>
            <m:scr m:val="double-struck"/>
          </m:rPr>
          <w:rPr>
            <w:rFonts w:ascii="Cambria Math" w:hAnsi="Cambria Math"/>
          </w:rPr>
          <m:t xml:space="preserve">R </m:t>
        </m:r>
      </m:oMath>
      <w:r>
        <w:t>par </w:t>
      </w:r>
      <w:proofErr w:type="gramStart"/>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sup>
        </m:sSup>
      </m:oMath>
      <w:r>
        <w:rPr>
          <w:rFonts w:eastAsiaTheme="minorEastAsia"/>
        </w:rPr>
        <w:t>.</w:t>
      </w:r>
      <w:proofErr w:type="gramEnd"/>
      <w:r>
        <w:rPr>
          <w:rFonts w:eastAsiaTheme="minorEastAsia"/>
        </w:rPr>
        <w:t xml:space="preserve">  </w:t>
      </w:r>
    </w:p>
    <w:p w:rsidR="00BE36BA" w:rsidRDefault="00BE36BA" w:rsidP="00BE36BA">
      <w:pPr>
        <w:rPr>
          <w:rFonts w:eastAsiaTheme="minorEastAsia"/>
        </w:rPr>
      </w:pPr>
      <w:r>
        <w:rPr>
          <w:rFonts w:eastAsiaTheme="minorEastAsia"/>
        </w:rPr>
        <w:t>L’objet de l’exercice 1 était de démontrer que </w:t>
      </w:r>
      <w:proofErr w:type="gramStart"/>
      <w:r>
        <w:rPr>
          <w:rFonts w:eastAsiaTheme="minorEastAsia"/>
        </w:rPr>
        <w:t xml:space="preserve">: </w:t>
      </w:r>
      <m:oMath>
        <m:r>
          <w:rPr>
            <w:rFonts w:ascii="Cambria Math" w:eastAsiaTheme="minorEastAsia" w:hAnsi="Cambria Math"/>
          </w:rPr>
          <m:t xml:space="preserve"> </m:t>
        </m:r>
        <m:nary>
          <m:naryPr>
            <m:limLoc m:val="undOvr"/>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dx=1</m:t>
            </m:r>
          </m:e>
        </m:nary>
      </m:oMath>
      <w:r>
        <w:rPr>
          <w:rFonts w:eastAsiaTheme="minorEastAsia"/>
        </w:rPr>
        <w:t>.</w:t>
      </w:r>
      <w:proofErr w:type="gramEnd"/>
      <w:r>
        <w:rPr>
          <w:rFonts w:eastAsiaTheme="minorEastAsia"/>
        </w:rPr>
        <w:t xml:space="preserve">  </w:t>
      </w:r>
    </w:p>
    <w:p w:rsidR="00BE36BA" w:rsidRDefault="00BE36BA" w:rsidP="00BE36BA">
      <w:pPr>
        <w:rPr>
          <w:rFonts w:eastAsiaTheme="minorEastAsia"/>
          <w:b/>
        </w:rPr>
      </w:pPr>
      <m:oMath>
        <m:r>
          <w:rPr>
            <w:rFonts w:ascii="Cambria Math" w:hAnsi="Cambria Math"/>
          </w:rPr>
          <m:t>f</m:t>
        </m:r>
      </m:oMath>
      <w:r>
        <w:rPr>
          <w:rFonts w:eastAsiaTheme="minorEastAsia"/>
        </w:rPr>
        <w:t xml:space="preserve"> étant continue, positive sur </w:t>
      </w:r>
      <m:oMath>
        <m:r>
          <m:rPr>
            <m:scr m:val="double-struck"/>
          </m:rPr>
          <w:rPr>
            <w:rFonts w:ascii="Cambria Math" w:eastAsiaTheme="minorEastAsia" w:hAnsi="Cambria Math"/>
          </w:rPr>
          <m:t>R</m:t>
        </m:r>
      </m:oMath>
      <w:r>
        <w:rPr>
          <w:rFonts w:eastAsiaTheme="minorEastAsia"/>
        </w:rPr>
        <w:t xml:space="preserve"> et telle </w:t>
      </w:r>
      <w:proofErr w:type="gramStart"/>
      <w:r>
        <w:rPr>
          <w:rFonts w:eastAsiaTheme="minorEastAsia"/>
        </w:rPr>
        <w:t xml:space="preserve">que </w:t>
      </w:r>
      <w:proofErr w:type="gramEnd"/>
      <m:oMath>
        <m:r>
          <w:rPr>
            <w:rFonts w:ascii="Cambria Math" w:eastAsiaTheme="minorEastAsia" w:hAnsi="Cambria Math"/>
          </w:rPr>
          <m:t xml:space="preserve"> </m:t>
        </m:r>
        <m:nary>
          <m:naryPr>
            <m:limLoc m:val="undOvr"/>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dx=1</m:t>
            </m:r>
          </m:e>
        </m:nary>
      </m:oMath>
      <w:r>
        <w:rPr>
          <w:rFonts w:eastAsiaTheme="minorEastAsia"/>
        </w:rPr>
        <w:t xml:space="preserve">,  </w:t>
      </w:r>
      <m:oMath>
        <m:r>
          <w:rPr>
            <w:rFonts w:ascii="Cambria Math" w:eastAsiaTheme="minorEastAsia" w:hAnsi="Cambria Math"/>
          </w:rPr>
          <m:t>f</m:t>
        </m:r>
      </m:oMath>
      <w:r>
        <w:rPr>
          <w:rFonts w:eastAsiaTheme="minorEastAsia"/>
        </w:rPr>
        <w:t xml:space="preserve"> est une densité de probabilité : c’est la densité de la loi normale centrée réduite notée  </w:t>
      </w:r>
      <w:r w:rsidRPr="00154809">
        <w:rPr>
          <w:rFonts w:ascii="Monotype Corsiva" w:eastAsiaTheme="minorEastAsia" w:hAnsi="Monotype Corsiva"/>
          <w:b/>
        </w:rPr>
        <w:t>N</w:t>
      </w:r>
      <w:r w:rsidRPr="00154809">
        <w:rPr>
          <w:rFonts w:eastAsiaTheme="minorEastAsia"/>
          <w:b/>
        </w:rPr>
        <w:t>(0,1).</w:t>
      </w:r>
    </w:p>
    <w:p w:rsidR="00BE36BA" w:rsidRPr="00154809" w:rsidRDefault="00BE36BA" w:rsidP="00BE36BA">
      <w:pPr>
        <w:pStyle w:val="Paragraphedeliste"/>
        <w:numPr>
          <w:ilvl w:val="0"/>
          <w:numId w:val="31"/>
        </w:numPr>
        <w:spacing w:after="200" w:line="276" w:lineRule="auto"/>
      </w:pPr>
      <w:r>
        <w:t xml:space="preserve">Etudier la fonction </w:t>
      </w:r>
      <m:oMath>
        <m:r>
          <w:rPr>
            <w:rFonts w:ascii="Cambria Math" w:hAnsi="Cambria Math"/>
          </w:rPr>
          <m:t>f</m:t>
        </m:r>
      </m:oMath>
      <w:r>
        <w:rPr>
          <w:rFonts w:eastAsiaTheme="minorEastAsia"/>
        </w:rPr>
        <w:t xml:space="preserve"> sur </w:t>
      </w:r>
      <m:oMath>
        <m:r>
          <m:rPr>
            <m:scr m:val="double-struck"/>
          </m:rPr>
          <w:rPr>
            <w:rFonts w:ascii="Cambria Math" w:eastAsiaTheme="minorEastAsia" w:hAnsi="Cambria Math"/>
          </w:rPr>
          <m:t>R</m:t>
        </m:r>
      </m:oMath>
      <w:r>
        <w:rPr>
          <w:rFonts w:eastAsiaTheme="minorEastAsia"/>
        </w:rPr>
        <w:t xml:space="preserve"> et donner l’allure de sa courbe représentative.</w:t>
      </w:r>
    </w:p>
    <w:p w:rsidR="00BE36BA" w:rsidRPr="00154809" w:rsidRDefault="00BE36BA" w:rsidP="00BE36BA">
      <w:pPr>
        <w:pStyle w:val="Paragraphedeliste"/>
        <w:numPr>
          <w:ilvl w:val="0"/>
          <w:numId w:val="31"/>
        </w:numPr>
        <w:spacing w:after="200" w:line="276" w:lineRule="auto"/>
      </w:pPr>
      <w:r>
        <w:rPr>
          <w:rFonts w:eastAsiaTheme="minorEastAsia"/>
        </w:rPr>
        <w:t xml:space="preserve">On dit qu’une variable aléatoire </w:t>
      </w:r>
      <m:oMath>
        <m:r>
          <w:rPr>
            <w:rFonts w:ascii="Cambria Math" w:eastAsiaTheme="minorEastAsia" w:hAnsi="Cambria Math"/>
          </w:rPr>
          <m:t>X</m:t>
        </m:r>
      </m:oMath>
      <w:r>
        <w:rPr>
          <w:rFonts w:eastAsiaTheme="minorEastAsia"/>
        </w:rPr>
        <w:t xml:space="preserve"> suit la loi normale centrée réduite lorsque sa fonction de répartition est donnée par : </w:t>
      </w:r>
    </w:p>
    <w:p w:rsidR="00BE36BA" w:rsidRDefault="00BE36BA" w:rsidP="00BE36BA">
      <w:pPr>
        <w:ind w:left="360"/>
        <w:jc w:val="center"/>
        <w:rPr>
          <w:rFonts w:eastAsiaTheme="minorEastAsia"/>
        </w:rPr>
      </w:pPr>
      <m:oMathPara>
        <m:oMath>
          <m:r>
            <m:rPr>
              <m:sty m:val="p"/>
            </m:rPr>
            <w:rPr>
              <w:rFonts w:ascii="Cambria Math" w:hAnsi="Cambria Math"/>
            </w:rPr>
            <m:t>pour tout t ∈</m:t>
          </m:r>
          <m:r>
            <m:rPr>
              <m:scr m:val="double-struck"/>
              <m:sty m:val="p"/>
            </m:rPr>
            <w:rPr>
              <w:rFonts w:ascii="Cambria Math" w:hAnsi="Cambria Math"/>
            </w:rPr>
            <m:t>R</m:t>
          </m:r>
          <m:r>
            <m:rPr>
              <m:sty m:val="p"/>
            </m:rPr>
            <w:rPr>
              <w:rFonts w:ascii="Cambria Math" w:hAnsi="Cambria Math"/>
            </w:rPr>
            <m:t>, Φ</m:t>
          </m:r>
          <m:d>
            <m:dPr>
              <m:ctrlPr>
                <w:rPr>
                  <w:rFonts w:ascii="Cambria Math" w:hAnsi="Cambria Math"/>
                  <w:i/>
                </w:rPr>
              </m:ctrlPr>
            </m:dPr>
            <m:e>
              <m:r>
                <w:rPr>
                  <w:rFonts w:ascii="Cambria Math" w:hAnsi="Cambria Math"/>
                </w:rPr>
                <m:t>t</m:t>
              </m:r>
            </m:e>
          </m:d>
          <m:r>
            <w:rPr>
              <w:rFonts w:ascii="Cambria Math" w:hAnsi="Cambria Math"/>
            </w:rPr>
            <m:t>=P</m:t>
          </m:r>
          <m:d>
            <m:dPr>
              <m:ctrlPr>
                <w:rPr>
                  <w:rFonts w:ascii="Cambria Math" w:hAnsi="Cambria Math"/>
                  <w:i/>
                </w:rPr>
              </m:ctrlPr>
            </m:dPr>
            <m:e>
              <m:r>
                <w:rPr>
                  <w:rFonts w:ascii="Cambria Math" w:hAnsi="Cambria Math"/>
                </w:rPr>
                <m:t>X≤t</m:t>
              </m:r>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m:oMathPara>
    </w:p>
    <w:p w:rsidR="00BE36BA" w:rsidRDefault="00BE36BA" w:rsidP="00BE36BA">
      <w:pPr>
        <w:pStyle w:val="Paragraphedeliste"/>
        <w:numPr>
          <w:ilvl w:val="0"/>
          <w:numId w:val="32"/>
        </w:numPr>
        <w:spacing w:after="200" w:line="276" w:lineRule="auto"/>
        <w:jc w:val="both"/>
        <w:rPr>
          <w:rFonts w:eastAsiaTheme="minorEastAsia"/>
        </w:rPr>
      </w:pPr>
      <w:r>
        <w:rPr>
          <w:rFonts w:eastAsiaTheme="minorEastAsia"/>
        </w:rPr>
        <w:t xml:space="preserve">Etablir que </w:t>
      </w:r>
      <m:oMath>
        <m:r>
          <m:rPr>
            <m:sty m:val="p"/>
          </m:rPr>
          <w:rPr>
            <w:rFonts w:ascii="Cambria Math" w:eastAsiaTheme="minorEastAsia" w:hAnsi="Cambria Math"/>
          </w:rPr>
          <m:t>Φ</m:t>
        </m:r>
      </m:oMath>
      <w:r>
        <w:rPr>
          <w:rFonts w:eastAsiaTheme="minorEastAsia"/>
        </w:rPr>
        <w:t xml:space="preserve"> réalise une bijection de </w:t>
      </w:r>
      <m:oMath>
        <m:r>
          <m:rPr>
            <m:scr m:val="double-struck"/>
          </m:rPr>
          <w:rPr>
            <w:rFonts w:ascii="Cambria Math" w:hAnsi="Cambria Math"/>
          </w:rPr>
          <m:t>R</m:t>
        </m:r>
      </m:oMath>
      <w:r>
        <w:rPr>
          <w:rFonts w:eastAsiaTheme="minorEastAsia"/>
        </w:rPr>
        <w:t xml:space="preserve"> </w:t>
      </w:r>
      <w:proofErr w:type="gramStart"/>
      <w:r>
        <w:rPr>
          <w:rFonts w:eastAsiaTheme="minorEastAsia"/>
        </w:rPr>
        <w:t>sur ]</w:t>
      </w:r>
      <w:proofErr w:type="gramEnd"/>
      <w:r>
        <w:rPr>
          <w:rFonts w:eastAsiaTheme="minorEastAsia"/>
        </w:rPr>
        <w:t>0 ;1[.</w:t>
      </w:r>
    </w:p>
    <w:p w:rsidR="00BE36BA" w:rsidRDefault="00BE36BA" w:rsidP="00BE36BA">
      <w:pPr>
        <w:pStyle w:val="Paragraphedeliste"/>
        <w:numPr>
          <w:ilvl w:val="0"/>
          <w:numId w:val="32"/>
        </w:numPr>
        <w:spacing w:after="200" w:line="276" w:lineRule="auto"/>
        <w:jc w:val="both"/>
        <w:rPr>
          <w:rFonts w:eastAsiaTheme="minorEastAsia"/>
        </w:rPr>
      </w:pPr>
      <w:r>
        <w:rPr>
          <w:rFonts w:eastAsiaTheme="minorEastAsia"/>
        </w:rPr>
        <w:t xml:space="preserve">Montrer que pour tout </w:t>
      </w:r>
      <m:oMath>
        <m:r>
          <m:rPr>
            <m:sty m:val="p"/>
          </m:rPr>
          <w:rPr>
            <w:rFonts w:ascii="Cambria Math" w:eastAsiaTheme="minorEastAsia" w:hAnsi="Cambria Math"/>
          </w:rPr>
          <m:t>t∈</m:t>
        </m:r>
        <m:r>
          <m:rPr>
            <m:scr m:val="double-struck"/>
            <m:sty m:val="p"/>
          </m:rPr>
          <w:rPr>
            <w:rFonts w:ascii="Cambria Math" w:eastAsiaTheme="minorEastAsia" w:hAnsi="Cambria Math"/>
          </w:rPr>
          <m:t xml:space="preserve">R, </m:t>
        </m:r>
        <m:r>
          <m:rPr>
            <m:sty m:val="p"/>
          </m:rP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r>
          <m:rPr>
            <m:sty m:val="p"/>
          </m:rP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oMath>
    </w:p>
    <w:p w:rsidR="00BE36BA" w:rsidRDefault="00BE36BA" w:rsidP="00BE36BA">
      <w:pPr>
        <w:pStyle w:val="Paragraphedeliste"/>
        <w:numPr>
          <w:ilvl w:val="0"/>
          <w:numId w:val="32"/>
        </w:numPr>
        <w:spacing w:after="200" w:line="276" w:lineRule="auto"/>
        <w:rPr>
          <w:rFonts w:eastAsiaTheme="minorEastAsia"/>
        </w:rPr>
      </w:pPr>
      <w:r>
        <w:rPr>
          <w:rFonts w:eastAsiaTheme="minorEastAsia"/>
        </w:rPr>
        <w:t xml:space="preserve">Soit </w:t>
      </w:r>
      <m:oMath>
        <m:r>
          <w:rPr>
            <w:rFonts w:ascii="Cambria Math" w:eastAsiaTheme="minorEastAsia" w:hAnsi="Cambria Math"/>
          </w:rPr>
          <m:t>X</m:t>
        </m:r>
      </m:oMath>
      <w:r>
        <w:rPr>
          <w:rFonts w:eastAsiaTheme="minorEastAsia"/>
        </w:rPr>
        <w:t xml:space="preserve"> une variable aléatoire qui suit la loi normale centrée réduite, </w:t>
      </w:r>
    </w:p>
    <w:p w:rsidR="00BE36BA" w:rsidRDefault="00BE36BA" w:rsidP="00BE36BA">
      <w:pPr>
        <w:pStyle w:val="Paragraphedeliste"/>
        <w:ind w:left="1776"/>
        <w:rPr>
          <w:rFonts w:eastAsiaTheme="minorEastAsia"/>
        </w:rPr>
      </w:pPr>
      <w:r w:rsidRPr="00BF5E87">
        <w:rPr>
          <w:rFonts w:eastAsiaTheme="minorEastAsia"/>
        </w:rPr>
        <w:t>Démontrer que </w:t>
      </w:r>
      <w:proofErr w:type="gramStart"/>
      <w:r w:rsidRPr="00BF5E87">
        <w:rPr>
          <w:rFonts w:eastAsiaTheme="minorEastAsia"/>
        </w:rPr>
        <w:t>:</w:t>
      </w:r>
      <w:r>
        <w:rPr>
          <w:rFonts w:eastAsiaTheme="minorEastAsia"/>
        </w:rPr>
        <w:t xml:space="preserve">  </w:t>
      </w:r>
      <w:r w:rsidRPr="00BF5E87">
        <w:rPr>
          <w:rFonts w:eastAsiaTheme="minorEastAsia"/>
        </w:rPr>
        <w:t xml:space="preserve"> </w:t>
      </w:r>
      <m:oMath>
        <m:r>
          <m:rPr>
            <m:sty m:val="p"/>
          </m:rPr>
          <w:rPr>
            <w:rFonts w:ascii="Cambria Math" w:eastAsiaTheme="minorEastAsia" w:hAnsi="Cambria Math"/>
          </w:rPr>
          <m:t>pour tout</m:t>
        </m:r>
        <m:r>
          <w:rPr>
            <w:rFonts w:ascii="Cambria Math" w:eastAsiaTheme="minorEastAsia" w:hAnsi="Cambria Math"/>
          </w:rPr>
          <m:t xml:space="preserve"> α∈]0;1[</m:t>
        </m:r>
      </m:oMath>
      <w:r w:rsidRPr="00BF5E87">
        <w:rPr>
          <w:rFonts w:eastAsiaTheme="minorEastAsia"/>
        </w:rPr>
        <w:t>,</w:t>
      </w:r>
      <w:proofErr w:type="gramEnd"/>
      <w:r w:rsidRPr="00BF5E87">
        <w:rPr>
          <w:rFonts w:eastAsiaTheme="minorEastAsia"/>
        </w:rPr>
        <w:t xml:space="preserve"> il existe un unique réel positif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α</m:t>
            </m:r>
          </m:sub>
        </m:sSub>
      </m:oMath>
      <w:r w:rsidRPr="00BF5E87">
        <w:rPr>
          <w:rFonts w:eastAsiaTheme="minorEastAsia"/>
        </w:rPr>
        <w:t xml:space="preserve"> tel que </w:t>
      </w:r>
    </w:p>
    <w:p w:rsidR="00BE36BA" w:rsidRDefault="00BE36BA" w:rsidP="00BE36BA">
      <w:pPr>
        <w:pStyle w:val="Paragraphedeliste"/>
        <w:ind w:left="1776"/>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α </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 xml:space="preserve">α </m:t>
                  </m:r>
                </m:sub>
              </m:sSub>
            </m:e>
          </m:d>
          <m:r>
            <w:rPr>
              <w:rFonts w:ascii="Cambria Math" w:eastAsiaTheme="minorEastAsia" w:hAnsi="Cambria Math"/>
            </w:rPr>
            <m:t>=1-α</m:t>
          </m:r>
        </m:oMath>
      </m:oMathPara>
    </w:p>
    <w:p w:rsidR="00BE36BA" w:rsidRPr="00753A10" w:rsidRDefault="00BE36BA" w:rsidP="00BE36BA">
      <w:pPr>
        <w:pStyle w:val="Paragraphedeliste"/>
        <w:ind w:left="1776"/>
        <w:rPr>
          <w:rFonts w:eastAsiaTheme="minorEastAsia"/>
          <w:i/>
        </w:rPr>
      </w:pPr>
      <w:r w:rsidRPr="00753A10">
        <w:rPr>
          <w:rFonts w:eastAsiaTheme="minorEastAsia"/>
          <w:i/>
        </w:rPr>
        <w:t xml:space="preserve">(on pourra remarquer que pour tout réel u &gt; 0, </w:t>
      </w:r>
      <w:proofErr w:type="gramStart"/>
      <w:r w:rsidRPr="00753A10">
        <w:rPr>
          <w:rFonts w:eastAsiaTheme="minorEastAsia"/>
          <w:i/>
        </w:rPr>
        <w:t>P(</w:t>
      </w:r>
      <w:proofErr w:type="gramEnd"/>
      <w:r w:rsidRPr="00753A10">
        <w:rPr>
          <w:rFonts w:eastAsiaTheme="minorEastAsia"/>
          <w:i/>
        </w:rPr>
        <w:t>-u ≤ X ≤ u) = 2 P(0 ≤ X ≤ u) et appliquer un corollaire du théorème des valeurs intermédiaires)</w:t>
      </w:r>
    </w:p>
    <w:p w:rsidR="00BE36BA" w:rsidRDefault="00BE36BA" w:rsidP="00BE36BA">
      <w:pPr>
        <w:pStyle w:val="Paragraphedeliste"/>
        <w:numPr>
          <w:ilvl w:val="0"/>
          <w:numId w:val="31"/>
        </w:numPr>
        <w:spacing w:after="200" w:line="276" w:lineRule="auto"/>
        <w:jc w:val="both"/>
        <w:rPr>
          <w:rFonts w:eastAsiaTheme="minorEastAsia"/>
        </w:rPr>
      </w:pPr>
      <w:r>
        <w:rPr>
          <w:rFonts w:eastAsiaTheme="minorEastAsia"/>
        </w:rPr>
        <w:t xml:space="preserve">Soit </w:t>
      </w:r>
      <m:oMath>
        <m:r>
          <w:rPr>
            <w:rFonts w:ascii="Cambria Math" w:eastAsiaTheme="minorEastAsia" w:hAnsi="Cambria Math"/>
          </w:rPr>
          <m:t>X</m:t>
        </m:r>
      </m:oMath>
      <w:r>
        <w:rPr>
          <w:rFonts w:eastAsiaTheme="minorEastAsia"/>
        </w:rPr>
        <w:t xml:space="preserve"> une variable aléatoire qui suit la loi normale centrée réduite, démontrer que :</w:t>
      </w:r>
    </w:p>
    <w:p w:rsidR="00BE36BA" w:rsidRPr="007D7072" w:rsidRDefault="00BE36BA" w:rsidP="00BE36BA">
      <w:pPr>
        <w:pStyle w:val="Paragraphedeliste"/>
        <w:numPr>
          <w:ilvl w:val="1"/>
          <w:numId w:val="31"/>
        </w:numPr>
        <w:spacing w:after="200" w:line="276" w:lineRule="auto"/>
        <w:jc w:val="both"/>
        <w:rPr>
          <w:rFonts w:eastAsiaTheme="minorEastAsia"/>
        </w:rPr>
      </w:pPr>
      <m:oMath>
        <m:r>
          <w:rPr>
            <w:rFonts w:ascii="Cambria Math" w:eastAsiaTheme="minorEastAsia" w:hAnsi="Cambria Math"/>
          </w:rPr>
          <m:t>X</m:t>
        </m:r>
      </m:oMath>
      <w:r>
        <w:rPr>
          <w:rFonts w:eastAsiaTheme="minorEastAsia"/>
        </w:rPr>
        <w:t xml:space="preserve">  admet une espérance et que </w:t>
      </w:r>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p>
    <w:p w:rsidR="00BE36BA" w:rsidRPr="000E3DC1" w:rsidRDefault="00BE36BA" w:rsidP="00BE36BA">
      <w:pPr>
        <w:pStyle w:val="Paragraphedeliste"/>
        <w:numPr>
          <w:ilvl w:val="1"/>
          <w:numId w:val="31"/>
        </w:numPr>
        <w:spacing w:after="200" w:line="276" w:lineRule="auto"/>
        <w:jc w:val="both"/>
        <w:rPr>
          <w:rFonts w:eastAsiaTheme="minorEastAsia"/>
        </w:rPr>
      </w:pPr>
      <m:oMath>
        <m:r>
          <w:rPr>
            <w:rFonts w:ascii="Cambria Math" w:eastAsiaTheme="minorEastAsia" w:hAnsi="Cambria Math"/>
          </w:rPr>
          <m:t xml:space="preserve">X </m:t>
        </m:r>
      </m:oMath>
      <w:r>
        <w:rPr>
          <w:rFonts w:eastAsiaTheme="minorEastAsia"/>
        </w:rPr>
        <w:t xml:space="preserve"> admet une variance et que </w:t>
      </w:r>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oMath>
    </w:p>
    <w:p w:rsidR="00BE36BA" w:rsidRPr="000E3DC1" w:rsidRDefault="00BE36BA" w:rsidP="00BE36BA">
      <w:pPr>
        <w:pStyle w:val="Paragraphedeliste"/>
        <w:ind w:left="1440"/>
        <w:jc w:val="both"/>
        <w:rPr>
          <w:rFonts w:eastAsiaTheme="minorEastAsia"/>
          <w:i/>
        </w:rPr>
      </w:pPr>
      <w:r w:rsidRPr="000E3DC1">
        <w:rPr>
          <w:rFonts w:eastAsiaTheme="minorEastAsia"/>
          <w:i/>
        </w:rPr>
        <w:t xml:space="preserve">(on remarquera que V(X) = </w:t>
      </w:r>
      <w:proofErr w:type="gramStart"/>
      <w:r w:rsidRPr="000E3DC1">
        <w:rPr>
          <w:rFonts w:eastAsiaTheme="minorEastAsia"/>
          <w:i/>
        </w:rPr>
        <w:t>E(</w:t>
      </w:r>
      <w:proofErr w:type="gramEnd"/>
      <w:r w:rsidRPr="000E3DC1">
        <w:rPr>
          <w:rFonts w:eastAsiaTheme="minorEastAsia"/>
          <w:i/>
        </w:rPr>
        <w:t>(X-E(X))²) puis utiliser une intégration par parties)</w:t>
      </w:r>
    </w:p>
    <w:p w:rsidR="00BE36BA" w:rsidRDefault="00BE36BA" w:rsidP="00BE36BA">
      <w:pPr>
        <w:pStyle w:val="Titre2"/>
      </w:pPr>
      <w:r>
        <w:t xml:space="preserve">Exercice </w:t>
      </w:r>
      <w:r w:rsidR="0067273F">
        <w:t>22</w:t>
      </w:r>
      <w:r>
        <w:t xml:space="preserve"> :</w:t>
      </w:r>
    </w:p>
    <w:p w:rsidR="00BE36BA" w:rsidRPr="00011FF7" w:rsidRDefault="00BE36BA" w:rsidP="00BE36BA">
      <w:pPr>
        <w:rPr>
          <w:i/>
        </w:rPr>
      </w:pPr>
      <w:r w:rsidRPr="00011FF7">
        <w:rPr>
          <w:i/>
        </w:rPr>
        <w:t>On rappelle les définitions suivantes :</w:t>
      </w:r>
    </w:p>
    <w:p w:rsidR="00022842" w:rsidRDefault="003745AC" w:rsidP="00BE36BA">
      <w:pPr>
        <w:pBdr>
          <w:top w:val="single" w:sz="4" w:space="1" w:color="auto"/>
          <w:left w:val="single" w:sz="4" w:space="4" w:color="auto"/>
          <w:bottom w:val="single" w:sz="4" w:space="1" w:color="auto"/>
          <w:right w:val="single" w:sz="4" w:space="4" w:color="auto"/>
        </w:pBdr>
      </w:pPr>
      <w:r w:rsidRPr="003745AC">
        <w:rPr>
          <w:b/>
        </w:rPr>
        <w:t>Définition 1 :</w:t>
      </w:r>
      <w:r w:rsidR="00022842">
        <w:rPr>
          <w:b/>
        </w:rPr>
        <w:t xml:space="preserve"> </w:t>
      </w:r>
      <w:r w:rsidR="00BE36BA" w:rsidRPr="00011FF7">
        <w:t xml:space="preserve">Soit </w:t>
      </w:r>
      <w:r w:rsidR="00BE36BA">
        <w:rPr>
          <w:i/>
          <w:iCs/>
        </w:rPr>
        <w:t>X</w:t>
      </w:r>
      <w:r w:rsidR="00BE36BA" w:rsidRPr="00011FF7">
        <w:rPr>
          <w:i/>
          <w:iCs/>
        </w:rPr>
        <w:t xml:space="preserve"> </w:t>
      </w:r>
      <w:r w:rsidR="00BE36BA">
        <w:t xml:space="preserve">une </w:t>
      </w:r>
      <w:r w:rsidR="00BE36BA" w:rsidRPr="00011FF7">
        <w:t>variable aléatoire correspondant à la durée de vie d'un individu ou d'un objet.</w:t>
      </w:r>
      <w:r w:rsidR="00BE36BA">
        <w:t xml:space="preserve"> </w:t>
      </w:r>
    </w:p>
    <w:p w:rsidR="00022842" w:rsidRDefault="00BE36BA" w:rsidP="00BE36BA">
      <w:pPr>
        <w:pBdr>
          <w:top w:val="single" w:sz="4" w:space="1" w:color="auto"/>
          <w:left w:val="single" w:sz="4" w:space="4" w:color="auto"/>
          <w:bottom w:val="single" w:sz="4" w:space="1" w:color="auto"/>
          <w:right w:val="single" w:sz="4" w:space="4" w:color="auto"/>
        </w:pBdr>
      </w:pPr>
      <w:r>
        <w:t xml:space="preserve">Soient t et h deux réels positifs. </w:t>
      </w:r>
    </w:p>
    <w:p w:rsidR="00BE36BA" w:rsidRDefault="00BE36BA" w:rsidP="00BE36BA">
      <w:pPr>
        <w:pBdr>
          <w:top w:val="single" w:sz="4" w:space="1" w:color="auto"/>
          <w:left w:val="single" w:sz="4" w:space="4" w:color="auto"/>
          <w:bottom w:val="single" w:sz="4" w:space="1" w:color="auto"/>
          <w:right w:val="single" w:sz="4" w:space="4" w:color="auto"/>
        </w:pBdr>
      </w:pPr>
      <w:r w:rsidRPr="00011FF7">
        <w:t xml:space="preserve">On dit que </w:t>
      </w:r>
      <w:r>
        <w:rPr>
          <w:i/>
          <w:iCs/>
        </w:rPr>
        <w:t>X</w:t>
      </w:r>
      <w:r w:rsidRPr="00011FF7">
        <w:rPr>
          <w:i/>
          <w:iCs/>
        </w:rPr>
        <w:t xml:space="preserve"> </w:t>
      </w:r>
      <w:r w:rsidRPr="00011FF7">
        <w:t xml:space="preserve">suit la </w:t>
      </w:r>
      <w:r>
        <w:t xml:space="preserve">propriété </w:t>
      </w:r>
      <w:r w:rsidRPr="00011FF7">
        <w:t>de durée de vie sans vieillissement lorsque la probabilité que l'individu (ou l'objet) soit</w:t>
      </w:r>
      <w:r>
        <w:t xml:space="preserve"> </w:t>
      </w:r>
      <w:r w:rsidRPr="00011FF7">
        <w:t xml:space="preserve">vivant (ou fonctionne) à l'instant </w:t>
      </w:r>
      <w:r w:rsidRPr="00011FF7">
        <w:rPr>
          <w:i/>
          <w:iCs/>
        </w:rPr>
        <w:t xml:space="preserve">t </w:t>
      </w:r>
      <w:r w:rsidRPr="00011FF7">
        <w:t xml:space="preserve">+ </w:t>
      </w:r>
      <w:r w:rsidRPr="00011FF7">
        <w:rPr>
          <w:i/>
          <w:iCs/>
        </w:rPr>
        <w:t xml:space="preserve">h </w:t>
      </w:r>
      <w:r w:rsidRPr="00011FF7">
        <w:t xml:space="preserve">sachant qu'il est vivant (ou qu'il fonctionne) à l'instant </w:t>
      </w:r>
      <w:r w:rsidRPr="00011FF7">
        <w:rPr>
          <w:i/>
          <w:iCs/>
        </w:rPr>
        <w:t xml:space="preserve">t </w:t>
      </w:r>
      <w:r w:rsidRPr="00011FF7">
        <w:t>ne dépend pas</w:t>
      </w:r>
      <w:r>
        <w:t xml:space="preserve"> </w:t>
      </w:r>
      <w:r w:rsidRPr="00011FF7">
        <w:t xml:space="preserve">de son âge </w:t>
      </w:r>
      <w:r>
        <w:rPr>
          <w:i/>
          <w:iCs/>
        </w:rPr>
        <w:t xml:space="preserve">t. </w:t>
      </w:r>
      <w:r>
        <w:rPr>
          <w:iCs/>
        </w:rPr>
        <w:t xml:space="preserve">Autrement dit, lorsque </w:t>
      </w:r>
      <w:r w:rsidRPr="00011FF7">
        <w:rPr>
          <w:i/>
          <w:iCs/>
        </w:rPr>
        <w:t>P</w:t>
      </w:r>
      <w:r>
        <w:rPr>
          <w:i/>
          <w:iCs/>
        </w:rPr>
        <w:t xml:space="preserve"> </w:t>
      </w:r>
      <w:r w:rsidRPr="00011FF7">
        <w:rPr>
          <w:vertAlign w:val="subscript"/>
        </w:rPr>
        <w:t>(</w:t>
      </w:r>
      <w:r w:rsidRPr="00011FF7">
        <w:rPr>
          <w:i/>
          <w:iCs/>
          <w:vertAlign w:val="subscript"/>
        </w:rPr>
        <w:t>X ≥ t</w:t>
      </w:r>
      <w:r w:rsidRPr="00011FF7">
        <w:rPr>
          <w:vertAlign w:val="subscript"/>
        </w:rPr>
        <w:t>)</w:t>
      </w:r>
      <w:r>
        <w:t xml:space="preserve"> </w:t>
      </w:r>
      <w:r w:rsidRPr="00011FF7">
        <w:t>(</w:t>
      </w:r>
      <w:r>
        <w:rPr>
          <w:i/>
          <w:iCs/>
        </w:rPr>
        <w:t xml:space="preserve">X ≥ </w:t>
      </w:r>
      <w:r w:rsidRPr="00011FF7">
        <w:rPr>
          <w:i/>
          <w:iCs/>
        </w:rPr>
        <w:t xml:space="preserve"> t </w:t>
      </w:r>
      <w:r w:rsidRPr="00011FF7">
        <w:t xml:space="preserve">+ </w:t>
      </w:r>
      <w:r w:rsidRPr="00011FF7">
        <w:rPr>
          <w:i/>
          <w:iCs/>
        </w:rPr>
        <w:t>h</w:t>
      </w:r>
      <w:r w:rsidRPr="00011FF7">
        <w:t xml:space="preserve">) = </w:t>
      </w:r>
      <w:r w:rsidRPr="00011FF7">
        <w:rPr>
          <w:i/>
          <w:iCs/>
        </w:rPr>
        <w:t>P</w:t>
      </w:r>
      <w:r w:rsidRPr="00011FF7">
        <w:t>(</w:t>
      </w:r>
      <w:r>
        <w:rPr>
          <w:i/>
          <w:iCs/>
        </w:rPr>
        <w:t xml:space="preserve">X ≥ </w:t>
      </w:r>
      <w:r w:rsidRPr="00011FF7">
        <w:rPr>
          <w:i/>
          <w:iCs/>
        </w:rPr>
        <w:t>h</w:t>
      </w:r>
      <w:r w:rsidRPr="00011FF7">
        <w:t>)</w:t>
      </w:r>
      <w:r>
        <w:t>.</w:t>
      </w:r>
    </w:p>
    <w:p w:rsidR="00BE36BA" w:rsidRDefault="00BE36BA" w:rsidP="00BE36BA"/>
    <w:p w:rsidR="00BE36BA" w:rsidRDefault="003745AC" w:rsidP="00BE36BA">
      <w:pPr>
        <w:pBdr>
          <w:top w:val="single" w:sz="4" w:space="1" w:color="auto"/>
          <w:left w:val="single" w:sz="4" w:space="4" w:color="auto"/>
          <w:bottom w:val="single" w:sz="4" w:space="1" w:color="auto"/>
          <w:right w:val="single" w:sz="4" w:space="4" w:color="auto"/>
        </w:pBdr>
      </w:pPr>
      <w:r w:rsidRPr="003745AC">
        <w:rPr>
          <w:b/>
        </w:rPr>
        <w:t xml:space="preserve">Définition </w:t>
      </w:r>
      <w:r>
        <w:rPr>
          <w:b/>
        </w:rPr>
        <w:t>2</w:t>
      </w:r>
      <w:r w:rsidRPr="003745AC">
        <w:rPr>
          <w:b/>
        </w:rPr>
        <w:t> :</w:t>
      </w:r>
      <w:r>
        <w:rPr>
          <w:b/>
        </w:rPr>
        <w:t xml:space="preserve"> </w:t>
      </w:r>
      <w:r w:rsidR="00BE36BA">
        <w:t xml:space="preserve">Une variable aléatoire à densité X suit la loi exponentielle de paramètre </w:t>
      </w:r>
      <w:r w:rsidR="00BE36BA">
        <w:sym w:font="Symbol" w:char="F06C"/>
      </w:r>
      <w:r w:rsidR="00BE36BA">
        <w:t xml:space="preserve"> &gt; 0 lorsque sa densité est la fonction f définie sur [0 ; +</w:t>
      </w:r>
      <w:proofErr w:type="gramStart"/>
      <w:r w:rsidR="00BE36BA">
        <w:t>∞[</w:t>
      </w:r>
      <w:proofErr w:type="gramEnd"/>
      <w:r w:rsidR="00BE36BA">
        <w:t xml:space="preserve"> par f(x) = </w:t>
      </w:r>
      <w:r w:rsidR="00BE36BA">
        <w:sym w:font="Symbol" w:char="F06C"/>
      </w:r>
      <w:r w:rsidR="00BE36BA">
        <w:t xml:space="preserve"> e</w:t>
      </w:r>
      <w:r w:rsidR="00BE36BA">
        <w:rPr>
          <w:vertAlign w:val="superscript"/>
        </w:rPr>
        <w:t>-</w:t>
      </w:r>
      <w:r w:rsidR="00BE36BA">
        <w:rPr>
          <w:vertAlign w:val="superscript"/>
        </w:rPr>
        <w:sym w:font="Symbol" w:char="F06C"/>
      </w:r>
      <w:r w:rsidR="00BE36BA">
        <w:rPr>
          <w:vertAlign w:val="superscript"/>
        </w:rPr>
        <w:t>x</w:t>
      </w:r>
      <w:r w:rsidR="00BE36BA">
        <w:t xml:space="preserve"> .</w:t>
      </w:r>
    </w:p>
    <w:p w:rsidR="00BE36BA" w:rsidRDefault="00BE36BA" w:rsidP="00BE36BA">
      <w:pPr>
        <w:pStyle w:val="Paragraphedeliste"/>
        <w:numPr>
          <w:ilvl w:val="0"/>
          <w:numId w:val="33"/>
        </w:numPr>
        <w:spacing w:line="240" w:lineRule="auto"/>
      </w:pPr>
      <w:r>
        <w:t>Démontrer que</w:t>
      </w:r>
      <w:r w:rsidR="00EB4489">
        <w:t xml:space="preserve"> si</w:t>
      </w:r>
      <w:r>
        <w:t xml:space="preserve"> X est une variable aléatoire qui suit une loi exponentielle, alors elle suit la propriété de durée de vie sans vieillissement.</w:t>
      </w:r>
    </w:p>
    <w:p w:rsidR="00BE36BA" w:rsidRDefault="00BE36BA" w:rsidP="00BE36BA">
      <w:pPr>
        <w:pStyle w:val="Paragraphedeliste"/>
        <w:numPr>
          <w:ilvl w:val="0"/>
          <w:numId w:val="33"/>
        </w:numPr>
        <w:spacing w:line="240" w:lineRule="auto"/>
      </w:pPr>
      <w:r>
        <w:t>L’objectif de cette question est de dém</w:t>
      </w:r>
      <w:r w:rsidR="00EB4489">
        <w:t>ontrer la propriété réciproque du 1).</w:t>
      </w:r>
    </w:p>
    <w:p w:rsidR="00BE36BA" w:rsidRDefault="00BE36BA" w:rsidP="00BE36BA">
      <w:pPr>
        <w:pStyle w:val="Paragraphedeliste"/>
        <w:ind w:left="1434"/>
      </w:pPr>
      <w:r>
        <w:t>Soit X une variable aléatoire qui suit une propriété de durée de vie sans vieillissement.</w:t>
      </w:r>
    </w:p>
    <w:p w:rsidR="00BE36BA" w:rsidRDefault="00BE36BA" w:rsidP="00BE36BA">
      <w:pPr>
        <w:pStyle w:val="Paragraphedeliste"/>
        <w:ind w:left="1434"/>
      </w:pPr>
      <w:r>
        <w:t xml:space="preserve">Soit F la fonction de répartition de X et </w:t>
      </w:r>
      <w:r>
        <w:sym w:font="Symbol" w:char="F06A"/>
      </w:r>
      <w:r>
        <w:t xml:space="preserve"> la fonction définie sur [0 : +</w:t>
      </w:r>
      <w:proofErr w:type="gramStart"/>
      <w:r>
        <w:t>∞[</w:t>
      </w:r>
      <w:proofErr w:type="gramEnd"/>
      <w:r>
        <w:t xml:space="preserve"> par </w:t>
      </w:r>
      <w:r>
        <w:sym w:font="Symbol" w:char="F06A"/>
      </w:r>
      <w:r>
        <w:t>(t) = 1 – F(t).</w:t>
      </w:r>
    </w:p>
    <w:p w:rsidR="00BE36BA" w:rsidRDefault="00BE36BA" w:rsidP="00BE36BA">
      <w:pPr>
        <w:pStyle w:val="Paragraphedeliste"/>
        <w:ind w:left="1434"/>
      </w:pPr>
      <w:r w:rsidRPr="00B10289">
        <w:rPr>
          <w:b/>
        </w:rPr>
        <w:t>a)</w:t>
      </w:r>
      <w:r>
        <w:t xml:space="preserve"> Démontrer que </w:t>
      </w:r>
      <w:r>
        <w:sym w:font="Symbol" w:char="F06A"/>
      </w:r>
      <w:r>
        <w:t xml:space="preserve">(0)=1 et que pour tous réels h et t positifs, </w:t>
      </w:r>
      <w:r>
        <w:sym w:font="Symbol" w:char="F06A"/>
      </w:r>
      <w:r>
        <w:t xml:space="preserve">(t+h) = </w:t>
      </w:r>
      <w:r>
        <w:sym w:font="Symbol" w:char="F06A"/>
      </w:r>
      <w:r>
        <w:t xml:space="preserve">(t) </w:t>
      </w:r>
      <w:r>
        <w:sym w:font="Symbol" w:char="F06A"/>
      </w:r>
      <w:r>
        <w:t>(h).</w:t>
      </w:r>
    </w:p>
    <w:p w:rsidR="00BE36BA" w:rsidRDefault="00BE36BA" w:rsidP="00BE36BA">
      <w:pPr>
        <w:ind w:left="723" w:firstLine="693"/>
      </w:pPr>
      <w:r w:rsidRPr="00B10289">
        <w:rPr>
          <w:b/>
        </w:rPr>
        <w:t>b)</w:t>
      </w:r>
      <w:r>
        <w:t xml:space="preserve"> En déduire une expression </w:t>
      </w:r>
      <w:proofErr w:type="gramStart"/>
      <w:r>
        <w:t xml:space="preserve">de </w:t>
      </w:r>
      <w:proofErr w:type="gramEnd"/>
      <w:r>
        <w:sym w:font="Symbol" w:char="F06A"/>
      </w:r>
      <w:r>
        <w:t>, puis de F.</w:t>
      </w:r>
    </w:p>
    <w:p w:rsidR="006C67FB" w:rsidRDefault="00BE36BA" w:rsidP="003745AC">
      <w:pPr>
        <w:pStyle w:val="Paragraphedeliste"/>
        <w:ind w:left="1434"/>
      </w:pPr>
      <w:r w:rsidRPr="00B10289">
        <w:rPr>
          <w:b/>
        </w:rPr>
        <w:t>c)</w:t>
      </w:r>
      <w:r>
        <w:t xml:space="preserve"> En déduire que X suit bien la loi exponentielle.</w:t>
      </w:r>
    </w:p>
    <w:p w:rsidR="00E83D9D" w:rsidRDefault="00E83D9D" w:rsidP="003745AC">
      <w:pPr>
        <w:pStyle w:val="Paragraphedeliste"/>
        <w:ind w:left="1434"/>
      </w:pPr>
    </w:p>
    <w:p w:rsidR="00E83D9D" w:rsidRDefault="00E83D9D" w:rsidP="00E83D9D">
      <w:pPr>
        <w:pStyle w:val="Titre"/>
      </w:pPr>
      <w:r>
        <w:lastRenderedPageBreak/>
        <w:t>Annexe :</w:t>
      </w:r>
      <w:r w:rsidR="00BC3075">
        <w:t xml:space="preserve"> </w:t>
      </w:r>
      <w:r>
        <w:t>Description d’une série statistique à une variable quantitative</w:t>
      </w:r>
    </w:p>
    <w:p w:rsidR="00E83D9D" w:rsidRDefault="00E83D9D" w:rsidP="00E83D9D">
      <w:r>
        <w:t xml:space="preserve">Source : </w:t>
      </w:r>
      <w:r w:rsidRPr="00452F40">
        <w:rPr>
          <w:i/>
        </w:rPr>
        <w:t>Statistiques au lycée</w:t>
      </w:r>
      <w:r>
        <w:rPr>
          <w:i/>
        </w:rPr>
        <w:t>,</w:t>
      </w:r>
      <w:r w:rsidRPr="00452F40">
        <w:rPr>
          <w:i/>
        </w:rPr>
        <w:t xml:space="preserve"> volume 1</w:t>
      </w:r>
      <w:r>
        <w:t xml:space="preserve"> (brochure APMEP n°156)</w:t>
      </w:r>
    </w:p>
    <w:p w:rsidR="00E83D9D" w:rsidRDefault="00E83D9D" w:rsidP="00E83D9D">
      <w:r>
        <w:t>La description d’une série statistique à une variable quantitative est faite pour synthétiser et visualiser l’information contenue dans les données. L’objectif est de comparer des distributions observées, soit entre elles, soit à une distribution de référence (modèle théorique, gaussien par exemple). On évitera donc de faire calculer aux élèves une moyenne et un écart-type sans ce souci de comparaison.</w:t>
      </w:r>
    </w:p>
    <w:p w:rsidR="00E83D9D" w:rsidRDefault="00E83D9D" w:rsidP="00E83D9D">
      <w:pPr>
        <w:pStyle w:val="Titre1"/>
        <w:numPr>
          <w:ilvl w:val="0"/>
          <w:numId w:val="0"/>
        </w:numPr>
      </w:pPr>
      <w:r>
        <w:t>Les 4 étapes de la description d’une série :</w:t>
      </w:r>
    </w:p>
    <w:p w:rsidR="00E83D9D" w:rsidRPr="003E344D" w:rsidRDefault="00E83D9D" w:rsidP="00E83D9D">
      <w:pPr>
        <w:rPr>
          <w:b/>
        </w:rPr>
      </w:pPr>
      <w:r w:rsidRPr="003E344D">
        <w:rPr>
          <w:b/>
        </w:rPr>
        <w:t>Etape 1 : Validation et listage</w:t>
      </w:r>
    </w:p>
    <w:p w:rsidR="00E83D9D" w:rsidRDefault="00E83D9D" w:rsidP="00E83D9D">
      <w:pPr>
        <w:pStyle w:val="Paragraphedeliste"/>
        <w:numPr>
          <w:ilvl w:val="0"/>
          <w:numId w:val="44"/>
        </w:numPr>
        <w:spacing w:after="200" w:line="276" w:lineRule="auto"/>
      </w:pPr>
      <w:r>
        <w:t>Validation : pour repérer les valeurs suspectes (éventuelles erreurs de saisie, valeurs s’éloignant beaucoup du groupe)</w:t>
      </w:r>
    </w:p>
    <w:p w:rsidR="00E83D9D" w:rsidRDefault="00E83D9D" w:rsidP="00E83D9D">
      <w:pPr>
        <w:pStyle w:val="Paragraphedeliste"/>
        <w:numPr>
          <w:ilvl w:val="0"/>
          <w:numId w:val="44"/>
        </w:numPr>
        <w:spacing w:after="200" w:line="276" w:lineRule="auto"/>
      </w:pPr>
      <w:r>
        <w:t>Listage des données : construction d’un tableau récapitulatif, tri des données.</w:t>
      </w:r>
    </w:p>
    <w:p w:rsidR="00E83D9D" w:rsidRDefault="00E83D9D" w:rsidP="00E83D9D">
      <w:r>
        <w:t>Dans nos exercices en classe, cette étape n’est pas réalisée par les élèves, sauf lorsqu’ils construisent leur propre enquête.</w:t>
      </w:r>
    </w:p>
    <w:p w:rsidR="00E83D9D" w:rsidRPr="003E344D" w:rsidRDefault="00E83D9D" w:rsidP="00E83D9D">
      <w:pPr>
        <w:rPr>
          <w:b/>
        </w:rPr>
      </w:pPr>
      <w:r w:rsidRPr="003E344D">
        <w:rPr>
          <w:b/>
        </w:rPr>
        <w:t>Etape 2 : Regroupement des données, graphiques des distributions, analyse</w:t>
      </w:r>
    </w:p>
    <w:p w:rsidR="00E83D9D" w:rsidRPr="003E344D" w:rsidRDefault="00E83D9D" w:rsidP="00E83D9D">
      <w:pPr>
        <w:pStyle w:val="Paragraphedeliste"/>
        <w:numPr>
          <w:ilvl w:val="0"/>
          <w:numId w:val="45"/>
        </w:numPr>
        <w:spacing w:after="200" w:line="276" w:lineRule="auto"/>
        <w:rPr>
          <w:rFonts w:eastAsiaTheme="minorEastAsia"/>
        </w:rPr>
      </w:pPr>
      <w:r>
        <w:t xml:space="preserve">Regroupement pour réaliser un découpage en classes des valeurs de la série. Il existe des formules pour fixer a priori un nombre de classes, par exemple : </w:t>
      </w:r>
      <m:oMath>
        <m:r>
          <w:rPr>
            <w:rFonts w:ascii="Cambria Math" w:hAnsi="Cambria Math"/>
          </w:rPr>
          <m:t>p=Ent(</m:t>
        </m:r>
        <m:rad>
          <m:radPr>
            <m:degHide m:val="1"/>
            <m:ctrlPr>
              <w:rPr>
                <w:rFonts w:ascii="Cambria Math" w:hAnsi="Cambria Math"/>
                <w:i/>
              </w:rPr>
            </m:ctrlPr>
          </m:radPr>
          <m:deg/>
          <m:e>
            <m:r>
              <w:rPr>
                <w:rFonts w:ascii="Cambria Math" w:hAnsi="Cambria Math"/>
              </w:rPr>
              <m:t>n</m:t>
            </m:r>
          </m:e>
        </m:rad>
        <m:r>
          <w:rPr>
            <w:rFonts w:ascii="Cambria Math" w:hAnsi="Cambria Math"/>
          </w:rPr>
          <m:t>)</m:t>
        </m:r>
      </m:oMath>
      <w:r w:rsidRPr="003E344D">
        <w:rPr>
          <w:rFonts w:eastAsiaTheme="minorEastAsia"/>
        </w:rPr>
        <w:t xml:space="preserve"> où </w:t>
      </w:r>
      <m:oMath>
        <m:r>
          <w:rPr>
            <w:rFonts w:ascii="Cambria Math" w:eastAsiaTheme="minorEastAsia" w:hAnsi="Cambria Math"/>
          </w:rPr>
          <m:t>n</m:t>
        </m:r>
      </m:oMath>
      <w:r w:rsidRPr="003E344D">
        <w:rPr>
          <w:rFonts w:eastAsiaTheme="minorEastAsia"/>
        </w:rPr>
        <w:t xml:space="preserve"> est l’effectif de la série mais il n’y a pas de recette miracle.</w:t>
      </w:r>
    </w:p>
    <w:p w:rsidR="00E83D9D" w:rsidRPr="003E344D" w:rsidRDefault="00E83D9D" w:rsidP="00E83D9D">
      <w:pPr>
        <w:pStyle w:val="Paragraphedeliste"/>
        <w:numPr>
          <w:ilvl w:val="0"/>
          <w:numId w:val="45"/>
        </w:numPr>
        <w:spacing w:after="200" w:line="276" w:lineRule="auto"/>
        <w:rPr>
          <w:rFonts w:eastAsiaTheme="minorEastAsia"/>
          <w:i/>
        </w:rPr>
      </w:pPr>
      <w:r w:rsidRPr="003E344D">
        <w:rPr>
          <w:rFonts w:eastAsiaTheme="minorEastAsia"/>
        </w:rPr>
        <w:t xml:space="preserve">Construction d’un graphique : diagramme en bâtons ou </w:t>
      </w:r>
      <w:r w:rsidRPr="003E344D">
        <w:rPr>
          <w:rFonts w:eastAsiaTheme="minorEastAsia"/>
          <w:i/>
        </w:rPr>
        <w:t>tige et feuilles.</w:t>
      </w:r>
    </w:p>
    <w:p w:rsidR="00E83D9D" w:rsidRPr="003E344D" w:rsidRDefault="00E83D9D" w:rsidP="00E83D9D">
      <w:pPr>
        <w:pStyle w:val="Paragraphedeliste"/>
        <w:numPr>
          <w:ilvl w:val="0"/>
          <w:numId w:val="45"/>
        </w:numPr>
        <w:spacing w:after="200" w:line="276" w:lineRule="auto"/>
        <w:rPr>
          <w:rFonts w:eastAsiaTheme="minorEastAsia"/>
        </w:rPr>
      </w:pPr>
      <w:r w:rsidRPr="003E344D">
        <w:rPr>
          <w:rFonts w:eastAsiaTheme="minorEastAsia"/>
        </w:rPr>
        <w:t>Analyse des distributions observées :</w:t>
      </w:r>
    </w:p>
    <w:p w:rsidR="00E83D9D" w:rsidRPr="003E344D" w:rsidRDefault="00E83D9D" w:rsidP="00E83D9D">
      <w:pPr>
        <w:pStyle w:val="Paragraphedeliste"/>
        <w:numPr>
          <w:ilvl w:val="0"/>
          <w:numId w:val="46"/>
        </w:numPr>
        <w:spacing w:after="200" w:line="276" w:lineRule="auto"/>
        <w:rPr>
          <w:rFonts w:eastAsiaTheme="minorEastAsia"/>
        </w:rPr>
      </w:pPr>
      <w:r w:rsidRPr="003E344D">
        <w:rPr>
          <w:rFonts w:eastAsiaTheme="minorEastAsia"/>
        </w:rPr>
        <w:t xml:space="preserve">Recherche de structures : est-on bien en présence d’une seule population ? Un tel mélange se manifeste en général par des distributions multimodales (plusieurs </w:t>
      </w:r>
      <w:r w:rsidRPr="003E344D">
        <w:rPr>
          <w:rFonts w:eastAsiaTheme="minorEastAsia"/>
          <w:i/>
        </w:rPr>
        <w:t>pics</w:t>
      </w:r>
      <w:r w:rsidRPr="003E344D">
        <w:rPr>
          <w:rFonts w:eastAsiaTheme="minorEastAsia"/>
        </w:rPr>
        <w:t xml:space="preserve">). Le calcul de paramètres tels la moyenne perd alors tout son sens. Voir l’exercice </w:t>
      </w:r>
      <w:r>
        <w:rPr>
          <w:rFonts w:eastAsiaTheme="minorEastAsia"/>
        </w:rPr>
        <w:t>« Perce oreilles ».</w:t>
      </w:r>
    </w:p>
    <w:p w:rsidR="00E83D9D" w:rsidRPr="003E344D" w:rsidRDefault="00E83D9D" w:rsidP="00E83D9D">
      <w:pPr>
        <w:pStyle w:val="Paragraphedeliste"/>
        <w:numPr>
          <w:ilvl w:val="0"/>
          <w:numId w:val="46"/>
        </w:numPr>
        <w:spacing w:after="200" w:line="276" w:lineRule="auto"/>
        <w:rPr>
          <w:rFonts w:eastAsiaTheme="minorEastAsia"/>
        </w:rPr>
      </w:pPr>
      <w:r w:rsidRPr="003E344D">
        <w:rPr>
          <w:rFonts w:eastAsiaTheme="minorEastAsia"/>
        </w:rPr>
        <w:t>Analyse de la symétrie : on l’évalue à l’œil. Une forte dissymétrie fait que l’on ne pourra pas comparer notre série au modèle gaussien par exemple.</w:t>
      </w:r>
    </w:p>
    <w:p w:rsidR="00E83D9D" w:rsidRPr="003E344D" w:rsidRDefault="00E83D9D" w:rsidP="00E83D9D">
      <w:pPr>
        <w:pStyle w:val="Paragraphedeliste"/>
        <w:numPr>
          <w:ilvl w:val="0"/>
          <w:numId w:val="46"/>
        </w:numPr>
        <w:spacing w:after="200" w:line="276" w:lineRule="auto"/>
        <w:rPr>
          <w:rFonts w:eastAsiaTheme="minorEastAsia"/>
        </w:rPr>
      </w:pPr>
      <w:r w:rsidRPr="003E344D">
        <w:rPr>
          <w:rFonts w:eastAsiaTheme="minorEastAsia"/>
        </w:rPr>
        <w:t>Comparaison des dispersions des séries : contrairement aux deux critères précédents, l’évaluation de la dispersion ne se fait pas dans l’absolu. On compare deux séries entre elles ou une série à une distribution de référence. On l’analyse d’abord à l’œil puis, éventuellement,  en calculant des paramètres (écart-type, …)</w:t>
      </w:r>
    </w:p>
    <w:p w:rsidR="00E83D9D" w:rsidRPr="003E344D" w:rsidRDefault="00E83D9D" w:rsidP="00E83D9D">
      <w:pPr>
        <w:pStyle w:val="Paragraphedeliste"/>
        <w:numPr>
          <w:ilvl w:val="0"/>
          <w:numId w:val="46"/>
        </w:numPr>
        <w:spacing w:after="200" w:line="276" w:lineRule="auto"/>
        <w:rPr>
          <w:rFonts w:eastAsiaTheme="minorEastAsia"/>
        </w:rPr>
      </w:pPr>
      <w:r w:rsidRPr="003E344D">
        <w:rPr>
          <w:rFonts w:eastAsiaTheme="minorEastAsia"/>
        </w:rPr>
        <w:t>Comparaison des positions des séries par rapport à des références ou entre elles : d’abord à l’œil puis, pour affiner, par le calcul de paramètres.</w:t>
      </w:r>
    </w:p>
    <w:p w:rsidR="00E83D9D" w:rsidRPr="003E344D" w:rsidRDefault="00E83D9D" w:rsidP="00E83D9D">
      <w:pPr>
        <w:rPr>
          <w:rFonts w:eastAsiaTheme="minorEastAsia"/>
          <w:b/>
        </w:rPr>
      </w:pPr>
      <w:r w:rsidRPr="003E344D">
        <w:rPr>
          <w:rFonts w:eastAsiaTheme="minorEastAsia"/>
          <w:b/>
        </w:rPr>
        <w:t>Etape 3 : Calcul des valeurs des paramètres pour résumer en chiffres</w:t>
      </w:r>
    </w:p>
    <w:p w:rsidR="00E83D9D" w:rsidRDefault="00E83D9D" w:rsidP="00E83D9D">
      <w:pPr>
        <w:rPr>
          <w:rFonts w:eastAsiaTheme="minorEastAsia"/>
        </w:rPr>
      </w:pPr>
      <w:r>
        <w:rPr>
          <w:rFonts w:eastAsiaTheme="minorEastAsia"/>
        </w:rPr>
        <w:t>Au lycée, on dispose de trois couples : (mode ; étendue), (médiane ; écart-interquartile) et (moyenne ; écart-type).</w:t>
      </w:r>
    </w:p>
    <w:p w:rsidR="00E83D9D" w:rsidRDefault="00E83D9D" w:rsidP="00E83D9D">
      <w:pPr>
        <w:rPr>
          <w:rFonts w:eastAsiaTheme="minorEastAsia"/>
          <w:b/>
        </w:rPr>
      </w:pPr>
      <w:r w:rsidRPr="003E344D">
        <w:rPr>
          <w:rFonts w:eastAsiaTheme="minorEastAsia"/>
          <w:b/>
        </w:rPr>
        <w:t>Etape 4 : Construction des boîtes à moustaches</w:t>
      </w:r>
    </w:p>
    <w:p w:rsidR="00E83D9D" w:rsidRDefault="00E83D9D" w:rsidP="00E83D9D">
      <w:pPr>
        <w:rPr>
          <w:rFonts w:eastAsiaTheme="minorEastAsia"/>
        </w:rPr>
      </w:pPr>
      <w:r w:rsidRPr="0027533B">
        <w:rPr>
          <w:rFonts w:eastAsiaTheme="minorEastAsia"/>
        </w:rPr>
        <w:t>On présentera</w:t>
      </w:r>
      <w:r>
        <w:rPr>
          <w:rFonts w:eastAsiaTheme="minorEastAsia"/>
        </w:rPr>
        <w:t xml:space="preserve"> </w:t>
      </w:r>
      <w:r w:rsidRPr="0027533B">
        <w:rPr>
          <w:rFonts w:eastAsiaTheme="minorEastAsia"/>
        </w:rPr>
        <w:t>ces boîtes verticalem</w:t>
      </w:r>
      <w:r>
        <w:rPr>
          <w:rFonts w:eastAsiaTheme="minorEastAsia"/>
        </w:rPr>
        <w:t xml:space="preserve">ent, cela facilite les comparaisons. Attention, l’information sur la structure de la dispersion n’est plus visible. Il ne faut donc jamais omettre </w:t>
      </w:r>
      <w:proofErr w:type="gramStart"/>
      <w:r>
        <w:rPr>
          <w:rFonts w:eastAsiaTheme="minorEastAsia"/>
        </w:rPr>
        <w:t>le</w:t>
      </w:r>
      <w:proofErr w:type="gramEnd"/>
      <w:r>
        <w:rPr>
          <w:rFonts w:eastAsiaTheme="minorEastAsia"/>
        </w:rPr>
        <w:t xml:space="preserve"> </w:t>
      </w:r>
      <w:r>
        <w:rPr>
          <w:rFonts w:eastAsiaTheme="minorEastAsia"/>
          <w:i/>
        </w:rPr>
        <w:t>tige et feuilles</w:t>
      </w:r>
      <w:r>
        <w:rPr>
          <w:rFonts w:eastAsiaTheme="minorEastAsia"/>
        </w:rPr>
        <w:t xml:space="preserve"> ou le diagramme des effectifs. </w:t>
      </w:r>
    </w:p>
    <w:p w:rsidR="00E83D9D" w:rsidRPr="00C85701" w:rsidRDefault="00E83D9D" w:rsidP="003745AC">
      <w:pPr>
        <w:pStyle w:val="Paragraphedeliste"/>
        <w:ind w:left="1434"/>
      </w:pPr>
    </w:p>
    <w:sectPr w:rsidR="00E83D9D" w:rsidRPr="00C85701" w:rsidSect="00AA7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0B"/>
    <w:multiLevelType w:val="hybridMultilevel"/>
    <w:tmpl w:val="525E4B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6474B"/>
    <w:multiLevelType w:val="hybridMultilevel"/>
    <w:tmpl w:val="B00A0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7B0249"/>
    <w:multiLevelType w:val="hybridMultilevel"/>
    <w:tmpl w:val="8DD0D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866F2B"/>
    <w:multiLevelType w:val="hybridMultilevel"/>
    <w:tmpl w:val="776AA94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2E6D32"/>
    <w:multiLevelType w:val="hybridMultilevel"/>
    <w:tmpl w:val="D8F6F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A64AB1"/>
    <w:multiLevelType w:val="hybridMultilevel"/>
    <w:tmpl w:val="42924D2A"/>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nsid w:val="0AFE736A"/>
    <w:multiLevelType w:val="hybridMultilevel"/>
    <w:tmpl w:val="ED6AAF46"/>
    <w:lvl w:ilvl="0" w:tplc="9F4C96A0">
      <w:start w:val="1"/>
      <w:numFmt w:val="lowerLetter"/>
      <w:lvlText w:val="%1)"/>
      <w:lvlJc w:val="left"/>
      <w:pPr>
        <w:ind w:left="932" w:hanging="360"/>
      </w:pPr>
      <w:rPr>
        <w:rFonts w:hint="default"/>
      </w:rPr>
    </w:lvl>
    <w:lvl w:ilvl="1" w:tplc="040C0019" w:tentative="1">
      <w:start w:val="1"/>
      <w:numFmt w:val="lowerLetter"/>
      <w:lvlText w:val="%2."/>
      <w:lvlJc w:val="left"/>
      <w:pPr>
        <w:ind w:left="1652" w:hanging="360"/>
      </w:pPr>
    </w:lvl>
    <w:lvl w:ilvl="2" w:tplc="040C001B" w:tentative="1">
      <w:start w:val="1"/>
      <w:numFmt w:val="lowerRoman"/>
      <w:lvlText w:val="%3."/>
      <w:lvlJc w:val="right"/>
      <w:pPr>
        <w:ind w:left="2372" w:hanging="180"/>
      </w:pPr>
    </w:lvl>
    <w:lvl w:ilvl="3" w:tplc="040C000F" w:tentative="1">
      <w:start w:val="1"/>
      <w:numFmt w:val="decimal"/>
      <w:lvlText w:val="%4."/>
      <w:lvlJc w:val="left"/>
      <w:pPr>
        <w:ind w:left="3092" w:hanging="360"/>
      </w:pPr>
    </w:lvl>
    <w:lvl w:ilvl="4" w:tplc="040C0019" w:tentative="1">
      <w:start w:val="1"/>
      <w:numFmt w:val="lowerLetter"/>
      <w:lvlText w:val="%5."/>
      <w:lvlJc w:val="left"/>
      <w:pPr>
        <w:ind w:left="3812" w:hanging="360"/>
      </w:pPr>
    </w:lvl>
    <w:lvl w:ilvl="5" w:tplc="040C001B" w:tentative="1">
      <w:start w:val="1"/>
      <w:numFmt w:val="lowerRoman"/>
      <w:lvlText w:val="%6."/>
      <w:lvlJc w:val="right"/>
      <w:pPr>
        <w:ind w:left="4532" w:hanging="180"/>
      </w:pPr>
    </w:lvl>
    <w:lvl w:ilvl="6" w:tplc="040C000F" w:tentative="1">
      <w:start w:val="1"/>
      <w:numFmt w:val="decimal"/>
      <w:lvlText w:val="%7."/>
      <w:lvlJc w:val="left"/>
      <w:pPr>
        <w:ind w:left="5252" w:hanging="360"/>
      </w:pPr>
    </w:lvl>
    <w:lvl w:ilvl="7" w:tplc="040C0019" w:tentative="1">
      <w:start w:val="1"/>
      <w:numFmt w:val="lowerLetter"/>
      <w:lvlText w:val="%8."/>
      <w:lvlJc w:val="left"/>
      <w:pPr>
        <w:ind w:left="5972" w:hanging="360"/>
      </w:pPr>
    </w:lvl>
    <w:lvl w:ilvl="8" w:tplc="040C001B" w:tentative="1">
      <w:start w:val="1"/>
      <w:numFmt w:val="lowerRoman"/>
      <w:lvlText w:val="%9."/>
      <w:lvlJc w:val="right"/>
      <w:pPr>
        <w:ind w:left="6692" w:hanging="180"/>
      </w:pPr>
    </w:lvl>
  </w:abstractNum>
  <w:abstractNum w:abstractNumId="7">
    <w:nsid w:val="0D203936"/>
    <w:multiLevelType w:val="hybridMultilevel"/>
    <w:tmpl w:val="3D1A9608"/>
    <w:lvl w:ilvl="0" w:tplc="41969E26">
      <w:start w:val="1"/>
      <w:numFmt w:val="decimal"/>
      <w:lvlText w:val="%1."/>
      <w:lvlJc w:val="left"/>
      <w:pPr>
        <w:ind w:left="2484" w:hanging="360"/>
      </w:pPr>
      <w:rPr>
        <w:rFonts w:hint="default"/>
      </w:rPr>
    </w:lvl>
    <w:lvl w:ilvl="1" w:tplc="040C0019" w:tentative="1">
      <w:start w:val="1"/>
      <w:numFmt w:val="lowerLetter"/>
      <w:lvlText w:val="%2."/>
      <w:lvlJc w:val="left"/>
      <w:pPr>
        <w:ind w:left="2124" w:hanging="360"/>
      </w:pPr>
    </w:lvl>
    <w:lvl w:ilvl="2" w:tplc="040C001B" w:tentative="1">
      <w:start w:val="1"/>
      <w:numFmt w:val="lowerRoman"/>
      <w:lvlText w:val="%3."/>
      <w:lvlJc w:val="right"/>
      <w:pPr>
        <w:ind w:left="2844" w:hanging="180"/>
      </w:pPr>
    </w:lvl>
    <w:lvl w:ilvl="3" w:tplc="040C000F" w:tentative="1">
      <w:start w:val="1"/>
      <w:numFmt w:val="decimal"/>
      <w:lvlText w:val="%4."/>
      <w:lvlJc w:val="left"/>
      <w:pPr>
        <w:ind w:left="3564" w:hanging="360"/>
      </w:pPr>
    </w:lvl>
    <w:lvl w:ilvl="4" w:tplc="040C0019" w:tentative="1">
      <w:start w:val="1"/>
      <w:numFmt w:val="lowerLetter"/>
      <w:lvlText w:val="%5."/>
      <w:lvlJc w:val="left"/>
      <w:pPr>
        <w:ind w:left="4284" w:hanging="360"/>
      </w:pPr>
    </w:lvl>
    <w:lvl w:ilvl="5" w:tplc="040C001B" w:tentative="1">
      <w:start w:val="1"/>
      <w:numFmt w:val="lowerRoman"/>
      <w:lvlText w:val="%6."/>
      <w:lvlJc w:val="right"/>
      <w:pPr>
        <w:ind w:left="5004" w:hanging="180"/>
      </w:pPr>
    </w:lvl>
    <w:lvl w:ilvl="6" w:tplc="040C000F" w:tentative="1">
      <w:start w:val="1"/>
      <w:numFmt w:val="decimal"/>
      <w:lvlText w:val="%7."/>
      <w:lvlJc w:val="left"/>
      <w:pPr>
        <w:ind w:left="5724" w:hanging="360"/>
      </w:pPr>
    </w:lvl>
    <w:lvl w:ilvl="7" w:tplc="040C0019" w:tentative="1">
      <w:start w:val="1"/>
      <w:numFmt w:val="lowerLetter"/>
      <w:lvlText w:val="%8."/>
      <w:lvlJc w:val="left"/>
      <w:pPr>
        <w:ind w:left="6444" w:hanging="360"/>
      </w:pPr>
    </w:lvl>
    <w:lvl w:ilvl="8" w:tplc="040C001B" w:tentative="1">
      <w:start w:val="1"/>
      <w:numFmt w:val="lowerRoman"/>
      <w:lvlText w:val="%9."/>
      <w:lvlJc w:val="right"/>
      <w:pPr>
        <w:ind w:left="7164" w:hanging="180"/>
      </w:pPr>
    </w:lvl>
  </w:abstractNum>
  <w:abstractNum w:abstractNumId="8">
    <w:nsid w:val="1AF43589"/>
    <w:multiLevelType w:val="hybridMultilevel"/>
    <w:tmpl w:val="DCC63374"/>
    <w:lvl w:ilvl="0" w:tplc="040C000F">
      <w:start w:val="1"/>
      <w:numFmt w:val="decimal"/>
      <w:lvlText w:val="%1."/>
      <w:lvlJc w:val="left"/>
      <w:pPr>
        <w:ind w:left="1050" w:hanging="360"/>
      </w:p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6E947CF0">
      <w:start w:val="1"/>
      <w:numFmt w:val="decimal"/>
      <w:lvlText w:val="%4."/>
      <w:lvlJc w:val="left"/>
      <w:pPr>
        <w:ind w:left="3210" w:hanging="360"/>
      </w:pPr>
      <w:rPr>
        <w:b/>
        <w:i w:val="0"/>
      </w:r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9">
    <w:nsid w:val="1C250049"/>
    <w:multiLevelType w:val="hybridMultilevel"/>
    <w:tmpl w:val="2FECE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3A2C3C"/>
    <w:multiLevelType w:val="hybridMultilevel"/>
    <w:tmpl w:val="4CAE4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8B3B91"/>
    <w:multiLevelType w:val="hybridMultilevel"/>
    <w:tmpl w:val="E528C1F6"/>
    <w:lvl w:ilvl="0" w:tplc="80EC4680">
      <w:start w:val="1"/>
      <w:numFmt w:val="decimal"/>
      <w:lvlText w:val="%1."/>
      <w:lvlJc w:val="left"/>
      <w:pPr>
        <w:ind w:left="1077" w:hanging="360"/>
      </w:pPr>
      <w:rPr>
        <w:b/>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nsid w:val="2E11740D"/>
    <w:multiLevelType w:val="hybridMultilevel"/>
    <w:tmpl w:val="DF624F3A"/>
    <w:lvl w:ilvl="0" w:tplc="A7DAEFE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F521593"/>
    <w:multiLevelType w:val="hybridMultilevel"/>
    <w:tmpl w:val="5792EC42"/>
    <w:lvl w:ilvl="0" w:tplc="79F8915E">
      <w:start w:val="1"/>
      <w:numFmt w:val="decimal"/>
      <w:lvlText w:val="%1."/>
      <w:lvlJc w:val="left"/>
      <w:pPr>
        <w:ind w:left="1077" w:hanging="360"/>
      </w:pPr>
      <w:rPr>
        <w:b/>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4">
    <w:nsid w:val="2FBD1B04"/>
    <w:multiLevelType w:val="hybridMultilevel"/>
    <w:tmpl w:val="154C6BA4"/>
    <w:lvl w:ilvl="0" w:tplc="79F8915E">
      <w:start w:val="1"/>
      <w:numFmt w:val="decimal"/>
      <w:lvlText w:val="%1."/>
      <w:lvlJc w:val="left"/>
      <w:pPr>
        <w:ind w:left="1434" w:hanging="360"/>
      </w:pPr>
      <w:rPr>
        <w:b/>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5">
    <w:nsid w:val="30B72052"/>
    <w:multiLevelType w:val="hybridMultilevel"/>
    <w:tmpl w:val="4E129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D57FA4"/>
    <w:multiLevelType w:val="hybridMultilevel"/>
    <w:tmpl w:val="17A0AC3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346D093B"/>
    <w:multiLevelType w:val="hybridMultilevel"/>
    <w:tmpl w:val="9D58B7B0"/>
    <w:lvl w:ilvl="0" w:tplc="651ECD2C">
      <w:start w:val="1"/>
      <w:numFmt w:val="decimal"/>
      <w:lvlText w:val="%1."/>
      <w:lvlJc w:val="left"/>
      <w:pPr>
        <w:tabs>
          <w:tab w:val="num" w:pos="720"/>
        </w:tabs>
        <w:ind w:left="720" w:hanging="360"/>
      </w:pPr>
    </w:lvl>
    <w:lvl w:ilvl="1" w:tplc="BA90AABC" w:tentative="1">
      <w:start w:val="1"/>
      <w:numFmt w:val="decimal"/>
      <w:lvlText w:val="%2."/>
      <w:lvlJc w:val="left"/>
      <w:pPr>
        <w:tabs>
          <w:tab w:val="num" w:pos="1440"/>
        </w:tabs>
        <w:ind w:left="1440" w:hanging="360"/>
      </w:pPr>
    </w:lvl>
    <w:lvl w:ilvl="2" w:tplc="741E2324" w:tentative="1">
      <w:start w:val="1"/>
      <w:numFmt w:val="decimal"/>
      <w:lvlText w:val="%3."/>
      <w:lvlJc w:val="left"/>
      <w:pPr>
        <w:tabs>
          <w:tab w:val="num" w:pos="2160"/>
        </w:tabs>
        <w:ind w:left="2160" w:hanging="360"/>
      </w:pPr>
    </w:lvl>
    <w:lvl w:ilvl="3" w:tplc="8CC6EBFE" w:tentative="1">
      <w:start w:val="1"/>
      <w:numFmt w:val="decimal"/>
      <w:lvlText w:val="%4."/>
      <w:lvlJc w:val="left"/>
      <w:pPr>
        <w:tabs>
          <w:tab w:val="num" w:pos="2880"/>
        </w:tabs>
        <w:ind w:left="2880" w:hanging="360"/>
      </w:pPr>
    </w:lvl>
    <w:lvl w:ilvl="4" w:tplc="046E34F4" w:tentative="1">
      <w:start w:val="1"/>
      <w:numFmt w:val="decimal"/>
      <w:lvlText w:val="%5."/>
      <w:lvlJc w:val="left"/>
      <w:pPr>
        <w:tabs>
          <w:tab w:val="num" w:pos="3600"/>
        </w:tabs>
        <w:ind w:left="3600" w:hanging="360"/>
      </w:pPr>
    </w:lvl>
    <w:lvl w:ilvl="5" w:tplc="CEA07DCA" w:tentative="1">
      <w:start w:val="1"/>
      <w:numFmt w:val="decimal"/>
      <w:lvlText w:val="%6."/>
      <w:lvlJc w:val="left"/>
      <w:pPr>
        <w:tabs>
          <w:tab w:val="num" w:pos="4320"/>
        </w:tabs>
        <w:ind w:left="4320" w:hanging="360"/>
      </w:pPr>
    </w:lvl>
    <w:lvl w:ilvl="6" w:tplc="15B409E6" w:tentative="1">
      <w:start w:val="1"/>
      <w:numFmt w:val="decimal"/>
      <w:lvlText w:val="%7."/>
      <w:lvlJc w:val="left"/>
      <w:pPr>
        <w:tabs>
          <w:tab w:val="num" w:pos="5040"/>
        </w:tabs>
        <w:ind w:left="5040" w:hanging="360"/>
      </w:pPr>
    </w:lvl>
    <w:lvl w:ilvl="7" w:tplc="1CECF37E" w:tentative="1">
      <w:start w:val="1"/>
      <w:numFmt w:val="decimal"/>
      <w:lvlText w:val="%8."/>
      <w:lvlJc w:val="left"/>
      <w:pPr>
        <w:tabs>
          <w:tab w:val="num" w:pos="5760"/>
        </w:tabs>
        <w:ind w:left="5760" w:hanging="360"/>
      </w:pPr>
    </w:lvl>
    <w:lvl w:ilvl="8" w:tplc="D7043796" w:tentative="1">
      <w:start w:val="1"/>
      <w:numFmt w:val="decimal"/>
      <w:lvlText w:val="%9."/>
      <w:lvlJc w:val="left"/>
      <w:pPr>
        <w:tabs>
          <w:tab w:val="num" w:pos="6480"/>
        </w:tabs>
        <w:ind w:left="6480" w:hanging="360"/>
      </w:pPr>
    </w:lvl>
  </w:abstractNum>
  <w:abstractNum w:abstractNumId="18">
    <w:nsid w:val="37DC2039"/>
    <w:multiLevelType w:val="hybridMultilevel"/>
    <w:tmpl w:val="C4965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5672B1"/>
    <w:multiLevelType w:val="hybridMultilevel"/>
    <w:tmpl w:val="3E6C0966"/>
    <w:lvl w:ilvl="0" w:tplc="F7643B5A">
      <w:start w:val="1"/>
      <w:numFmt w:val="decimal"/>
      <w:lvlText w:val="%1."/>
      <w:lvlJc w:val="left"/>
      <w:pPr>
        <w:ind w:left="1800" w:hanging="360"/>
      </w:pPr>
      <w:rPr>
        <w:rFonts w:eastAsiaTheme="minorEastAsia"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nsid w:val="3C6361BC"/>
    <w:multiLevelType w:val="hybridMultilevel"/>
    <w:tmpl w:val="83500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A4554F"/>
    <w:multiLevelType w:val="hybridMultilevel"/>
    <w:tmpl w:val="1E9CA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8870A2"/>
    <w:multiLevelType w:val="hybridMultilevel"/>
    <w:tmpl w:val="8A601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F26BED"/>
    <w:multiLevelType w:val="hybridMultilevel"/>
    <w:tmpl w:val="6BBC6E06"/>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5FE714C"/>
    <w:multiLevelType w:val="hybridMultilevel"/>
    <w:tmpl w:val="D950781C"/>
    <w:lvl w:ilvl="0" w:tplc="36BC24E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60C09BD"/>
    <w:multiLevelType w:val="hybridMultilevel"/>
    <w:tmpl w:val="938CF222"/>
    <w:lvl w:ilvl="0" w:tplc="6E947CF0">
      <w:start w:val="1"/>
      <w:numFmt w:val="decimal"/>
      <w:lvlText w:val="%1."/>
      <w:lvlJc w:val="left"/>
      <w:pPr>
        <w:ind w:left="3567" w:hanging="360"/>
      </w:pPr>
      <w:rPr>
        <w:b/>
        <w:i w:val="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6">
    <w:nsid w:val="466967FE"/>
    <w:multiLevelType w:val="hybridMultilevel"/>
    <w:tmpl w:val="B178C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AF6FDD"/>
    <w:multiLevelType w:val="hybridMultilevel"/>
    <w:tmpl w:val="A25E9A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76004A6"/>
    <w:multiLevelType w:val="hybridMultilevel"/>
    <w:tmpl w:val="8C6A5BB8"/>
    <w:lvl w:ilvl="0" w:tplc="C8C6DDA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A2363A0"/>
    <w:multiLevelType w:val="hybridMultilevel"/>
    <w:tmpl w:val="86723930"/>
    <w:lvl w:ilvl="0" w:tplc="79F8915E">
      <w:start w:val="1"/>
      <w:numFmt w:val="decimal"/>
      <w:lvlText w:val="%1."/>
      <w:lvlJc w:val="left"/>
      <w:pPr>
        <w:ind w:left="1434" w:hanging="360"/>
      </w:pPr>
      <w:rPr>
        <w:b/>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0">
    <w:nsid w:val="54B14DD9"/>
    <w:multiLevelType w:val="hybridMultilevel"/>
    <w:tmpl w:val="83DCF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244D98"/>
    <w:multiLevelType w:val="hybridMultilevel"/>
    <w:tmpl w:val="2256C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9935CF"/>
    <w:multiLevelType w:val="hybridMultilevel"/>
    <w:tmpl w:val="FF4A6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3F047CB"/>
    <w:multiLevelType w:val="hybridMultilevel"/>
    <w:tmpl w:val="12B4C4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7E225E1"/>
    <w:multiLevelType w:val="hybridMultilevel"/>
    <w:tmpl w:val="01B01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F72DE2"/>
    <w:multiLevelType w:val="hybridMultilevel"/>
    <w:tmpl w:val="1C38FC06"/>
    <w:lvl w:ilvl="0" w:tplc="F0C2FC92">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6">
    <w:nsid w:val="69A23F7C"/>
    <w:multiLevelType w:val="hybridMultilevel"/>
    <w:tmpl w:val="862E3518"/>
    <w:lvl w:ilvl="0" w:tplc="20F83484">
      <w:start w:val="1"/>
      <w:numFmt w:val="bullet"/>
      <w:lvlText w:val="•"/>
      <w:lvlJc w:val="left"/>
      <w:pPr>
        <w:tabs>
          <w:tab w:val="num" w:pos="720"/>
        </w:tabs>
        <w:ind w:left="720" w:hanging="360"/>
      </w:pPr>
      <w:rPr>
        <w:rFonts w:ascii="Times New Roman" w:hAnsi="Times New Roman" w:hint="default"/>
      </w:rPr>
    </w:lvl>
    <w:lvl w:ilvl="1" w:tplc="F550B5BA" w:tentative="1">
      <w:start w:val="1"/>
      <w:numFmt w:val="bullet"/>
      <w:lvlText w:val="•"/>
      <w:lvlJc w:val="left"/>
      <w:pPr>
        <w:tabs>
          <w:tab w:val="num" w:pos="1440"/>
        </w:tabs>
        <w:ind w:left="1440" w:hanging="360"/>
      </w:pPr>
      <w:rPr>
        <w:rFonts w:ascii="Times New Roman" w:hAnsi="Times New Roman" w:hint="default"/>
      </w:rPr>
    </w:lvl>
    <w:lvl w:ilvl="2" w:tplc="362A5D64" w:tentative="1">
      <w:start w:val="1"/>
      <w:numFmt w:val="bullet"/>
      <w:lvlText w:val="•"/>
      <w:lvlJc w:val="left"/>
      <w:pPr>
        <w:tabs>
          <w:tab w:val="num" w:pos="2160"/>
        </w:tabs>
        <w:ind w:left="2160" w:hanging="360"/>
      </w:pPr>
      <w:rPr>
        <w:rFonts w:ascii="Times New Roman" w:hAnsi="Times New Roman" w:hint="default"/>
      </w:rPr>
    </w:lvl>
    <w:lvl w:ilvl="3" w:tplc="51DCCC2C" w:tentative="1">
      <w:start w:val="1"/>
      <w:numFmt w:val="bullet"/>
      <w:lvlText w:val="•"/>
      <w:lvlJc w:val="left"/>
      <w:pPr>
        <w:tabs>
          <w:tab w:val="num" w:pos="2880"/>
        </w:tabs>
        <w:ind w:left="2880" w:hanging="360"/>
      </w:pPr>
      <w:rPr>
        <w:rFonts w:ascii="Times New Roman" w:hAnsi="Times New Roman" w:hint="default"/>
      </w:rPr>
    </w:lvl>
    <w:lvl w:ilvl="4" w:tplc="4F6C760E" w:tentative="1">
      <w:start w:val="1"/>
      <w:numFmt w:val="bullet"/>
      <w:lvlText w:val="•"/>
      <w:lvlJc w:val="left"/>
      <w:pPr>
        <w:tabs>
          <w:tab w:val="num" w:pos="3600"/>
        </w:tabs>
        <w:ind w:left="3600" w:hanging="360"/>
      </w:pPr>
      <w:rPr>
        <w:rFonts w:ascii="Times New Roman" w:hAnsi="Times New Roman" w:hint="default"/>
      </w:rPr>
    </w:lvl>
    <w:lvl w:ilvl="5" w:tplc="6FE06330" w:tentative="1">
      <w:start w:val="1"/>
      <w:numFmt w:val="bullet"/>
      <w:lvlText w:val="•"/>
      <w:lvlJc w:val="left"/>
      <w:pPr>
        <w:tabs>
          <w:tab w:val="num" w:pos="4320"/>
        </w:tabs>
        <w:ind w:left="4320" w:hanging="360"/>
      </w:pPr>
      <w:rPr>
        <w:rFonts w:ascii="Times New Roman" w:hAnsi="Times New Roman" w:hint="default"/>
      </w:rPr>
    </w:lvl>
    <w:lvl w:ilvl="6" w:tplc="A2226BE0" w:tentative="1">
      <w:start w:val="1"/>
      <w:numFmt w:val="bullet"/>
      <w:lvlText w:val="•"/>
      <w:lvlJc w:val="left"/>
      <w:pPr>
        <w:tabs>
          <w:tab w:val="num" w:pos="5040"/>
        </w:tabs>
        <w:ind w:left="5040" w:hanging="360"/>
      </w:pPr>
      <w:rPr>
        <w:rFonts w:ascii="Times New Roman" w:hAnsi="Times New Roman" w:hint="default"/>
      </w:rPr>
    </w:lvl>
    <w:lvl w:ilvl="7" w:tplc="CF7C8288" w:tentative="1">
      <w:start w:val="1"/>
      <w:numFmt w:val="bullet"/>
      <w:lvlText w:val="•"/>
      <w:lvlJc w:val="left"/>
      <w:pPr>
        <w:tabs>
          <w:tab w:val="num" w:pos="5760"/>
        </w:tabs>
        <w:ind w:left="5760" w:hanging="360"/>
      </w:pPr>
      <w:rPr>
        <w:rFonts w:ascii="Times New Roman" w:hAnsi="Times New Roman" w:hint="default"/>
      </w:rPr>
    </w:lvl>
    <w:lvl w:ilvl="8" w:tplc="3BCA05D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AB978D2"/>
    <w:multiLevelType w:val="hybridMultilevel"/>
    <w:tmpl w:val="AA9CBBB6"/>
    <w:lvl w:ilvl="0" w:tplc="41969E26">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nsid w:val="6ACA0756"/>
    <w:multiLevelType w:val="hybridMultilevel"/>
    <w:tmpl w:val="BADE7D78"/>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nsid w:val="6E242681"/>
    <w:multiLevelType w:val="hybridMultilevel"/>
    <w:tmpl w:val="70304E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F30DE9"/>
    <w:multiLevelType w:val="hybridMultilevel"/>
    <w:tmpl w:val="C1101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5F508F6"/>
    <w:multiLevelType w:val="hybridMultilevel"/>
    <w:tmpl w:val="FBFE08CC"/>
    <w:lvl w:ilvl="0" w:tplc="040C0017">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2">
    <w:nsid w:val="7A1B23A4"/>
    <w:multiLevelType w:val="hybridMultilevel"/>
    <w:tmpl w:val="0FB85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ED0EA8"/>
    <w:multiLevelType w:val="hybridMultilevel"/>
    <w:tmpl w:val="FD101044"/>
    <w:lvl w:ilvl="0" w:tplc="8F8EA13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4E7F05"/>
    <w:multiLevelType w:val="hybridMultilevel"/>
    <w:tmpl w:val="62AAA7C4"/>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5">
    <w:nsid w:val="7D11416A"/>
    <w:multiLevelType w:val="hybridMultilevel"/>
    <w:tmpl w:val="8CE0DF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5"/>
  </w:num>
  <w:num w:numId="3">
    <w:abstractNumId w:val="34"/>
  </w:num>
  <w:num w:numId="4">
    <w:abstractNumId w:val="17"/>
  </w:num>
  <w:num w:numId="5">
    <w:abstractNumId w:val="40"/>
  </w:num>
  <w:num w:numId="6">
    <w:abstractNumId w:val="23"/>
  </w:num>
  <w:num w:numId="7">
    <w:abstractNumId w:val="28"/>
  </w:num>
  <w:num w:numId="8">
    <w:abstractNumId w:val="26"/>
  </w:num>
  <w:num w:numId="9">
    <w:abstractNumId w:val="42"/>
  </w:num>
  <w:num w:numId="10">
    <w:abstractNumId w:val="30"/>
  </w:num>
  <w:num w:numId="11">
    <w:abstractNumId w:val="39"/>
  </w:num>
  <w:num w:numId="12">
    <w:abstractNumId w:val="45"/>
  </w:num>
  <w:num w:numId="13">
    <w:abstractNumId w:val="6"/>
  </w:num>
  <w:num w:numId="14">
    <w:abstractNumId w:val="35"/>
  </w:num>
  <w:num w:numId="15">
    <w:abstractNumId w:val="41"/>
  </w:num>
  <w:num w:numId="16">
    <w:abstractNumId w:val="8"/>
  </w:num>
  <w:num w:numId="17">
    <w:abstractNumId w:val="16"/>
  </w:num>
  <w:num w:numId="18">
    <w:abstractNumId w:val="18"/>
  </w:num>
  <w:num w:numId="19">
    <w:abstractNumId w:val="5"/>
  </w:num>
  <w:num w:numId="20">
    <w:abstractNumId w:val="2"/>
  </w:num>
  <w:num w:numId="21">
    <w:abstractNumId w:val="25"/>
  </w:num>
  <w:num w:numId="22">
    <w:abstractNumId w:val="21"/>
  </w:num>
  <w:num w:numId="23">
    <w:abstractNumId w:val="27"/>
  </w:num>
  <w:num w:numId="24">
    <w:abstractNumId w:val="4"/>
  </w:num>
  <w:num w:numId="25">
    <w:abstractNumId w:val="11"/>
  </w:num>
  <w:num w:numId="26">
    <w:abstractNumId w:val="33"/>
  </w:num>
  <w:num w:numId="27">
    <w:abstractNumId w:val="0"/>
  </w:num>
  <w:num w:numId="28">
    <w:abstractNumId w:val="32"/>
  </w:num>
  <w:num w:numId="29">
    <w:abstractNumId w:val="13"/>
  </w:num>
  <w:num w:numId="30">
    <w:abstractNumId w:val="29"/>
  </w:num>
  <w:num w:numId="31">
    <w:abstractNumId w:val="24"/>
  </w:num>
  <w:num w:numId="32">
    <w:abstractNumId w:val="44"/>
  </w:num>
  <w:num w:numId="33">
    <w:abstractNumId w:val="14"/>
  </w:num>
  <w:num w:numId="34">
    <w:abstractNumId w:val="36"/>
  </w:num>
  <w:num w:numId="35">
    <w:abstractNumId w:val="9"/>
  </w:num>
  <w:num w:numId="36">
    <w:abstractNumId w:val="43"/>
  </w:num>
  <w:num w:numId="37">
    <w:abstractNumId w:val="3"/>
  </w:num>
  <w:num w:numId="38">
    <w:abstractNumId w:val="31"/>
  </w:num>
  <w:num w:numId="39">
    <w:abstractNumId w:val="22"/>
  </w:num>
  <w:num w:numId="40">
    <w:abstractNumId w:val="38"/>
  </w:num>
  <w:num w:numId="41">
    <w:abstractNumId w:val="37"/>
  </w:num>
  <w:num w:numId="42">
    <w:abstractNumId w:val="7"/>
  </w:num>
  <w:num w:numId="43">
    <w:abstractNumId w:val="19"/>
  </w:num>
  <w:num w:numId="44">
    <w:abstractNumId w:val="20"/>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33"/>
    <w:rsid w:val="00022842"/>
    <w:rsid w:val="00024B79"/>
    <w:rsid w:val="00082712"/>
    <w:rsid w:val="000C6E2B"/>
    <w:rsid w:val="000E5629"/>
    <w:rsid w:val="001003F1"/>
    <w:rsid w:val="00150F44"/>
    <w:rsid w:val="001D7796"/>
    <w:rsid w:val="001D7F06"/>
    <w:rsid w:val="00231D0E"/>
    <w:rsid w:val="002A58CD"/>
    <w:rsid w:val="002B2993"/>
    <w:rsid w:val="002D194D"/>
    <w:rsid w:val="003236AE"/>
    <w:rsid w:val="00347BA0"/>
    <w:rsid w:val="00371CF6"/>
    <w:rsid w:val="003745AC"/>
    <w:rsid w:val="00390980"/>
    <w:rsid w:val="003A7062"/>
    <w:rsid w:val="00400F2F"/>
    <w:rsid w:val="00453533"/>
    <w:rsid w:val="004C7934"/>
    <w:rsid w:val="004D5A0C"/>
    <w:rsid w:val="005245AB"/>
    <w:rsid w:val="00540C85"/>
    <w:rsid w:val="00585CD7"/>
    <w:rsid w:val="00636481"/>
    <w:rsid w:val="0067273F"/>
    <w:rsid w:val="00674AC2"/>
    <w:rsid w:val="00685DC2"/>
    <w:rsid w:val="006C67FB"/>
    <w:rsid w:val="006F4863"/>
    <w:rsid w:val="007875F6"/>
    <w:rsid w:val="00814DC9"/>
    <w:rsid w:val="00820ED2"/>
    <w:rsid w:val="00856900"/>
    <w:rsid w:val="008C5A7D"/>
    <w:rsid w:val="00922DE9"/>
    <w:rsid w:val="009B4FB3"/>
    <w:rsid w:val="009C572F"/>
    <w:rsid w:val="009D0664"/>
    <w:rsid w:val="00A03EE0"/>
    <w:rsid w:val="00A13F5A"/>
    <w:rsid w:val="00A2783F"/>
    <w:rsid w:val="00A50300"/>
    <w:rsid w:val="00AA7F33"/>
    <w:rsid w:val="00B1112B"/>
    <w:rsid w:val="00B816DE"/>
    <w:rsid w:val="00BA0B65"/>
    <w:rsid w:val="00BC3075"/>
    <w:rsid w:val="00BC34F2"/>
    <w:rsid w:val="00BE36BA"/>
    <w:rsid w:val="00C11CEF"/>
    <w:rsid w:val="00C222D6"/>
    <w:rsid w:val="00C36F7E"/>
    <w:rsid w:val="00C43EE7"/>
    <w:rsid w:val="00C85701"/>
    <w:rsid w:val="00D013FA"/>
    <w:rsid w:val="00DA526C"/>
    <w:rsid w:val="00E24A6E"/>
    <w:rsid w:val="00E41AD1"/>
    <w:rsid w:val="00E6384E"/>
    <w:rsid w:val="00E676FD"/>
    <w:rsid w:val="00E83D9D"/>
    <w:rsid w:val="00EB4489"/>
    <w:rsid w:val="00EB6BE2"/>
    <w:rsid w:val="00EC196F"/>
    <w:rsid w:val="00EF104C"/>
    <w:rsid w:val="00F13719"/>
    <w:rsid w:val="00F2660F"/>
    <w:rsid w:val="00F84E1D"/>
    <w:rsid w:val="00FC2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44"/>
    <w:pPr>
      <w:spacing w:after="120" w:line="264" w:lineRule="auto"/>
    </w:pPr>
  </w:style>
  <w:style w:type="paragraph" w:styleId="Titre1">
    <w:name w:val="heading 1"/>
    <w:basedOn w:val="Normal"/>
    <w:next w:val="Normal"/>
    <w:link w:val="Titre1Car"/>
    <w:uiPriority w:val="9"/>
    <w:qFormat/>
    <w:rsid w:val="00A50300"/>
    <w:pPr>
      <w:keepNext/>
      <w:keepLines/>
      <w:numPr>
        <w:numId w:val="36"/>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45AC"/>
    <w:pPr>
      <w:keepNext/>
      <w:keepLines/>
      <w:spacing w:before="200" w:after="0"/>
      <w:outlineLvl w:val="1"/>
    </w:pPr>
    <w:rPr>
      <w:rFonts w:asciiTheme="majorHAnsi" w:eastAsiaTheme="majorEastAsia" w:hAnsiTheme="majorHAnsi"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629"/>
    <w:pPr>
      <w:spacing w:after="0" w:line="360" w:lineRule="auto"/>
      <w:ind w:left="720"/>
      <w:contextualSpacing/>
    </w:pPr>
    <w:rPr>
      <w:rFonts w:eastAsia="Times New Roman" w:cs="Times New Roman"/>
      <w:szCs w:val="20"/>
      <w:lang w:eastAsia="fr-FR"/>
    </w:rPr>
  </w:style>
  <w:style w:type="character" w:styleId="Textedelespacerserv">
    <w:name w:val="Placeholder Text"/>
    <w:basedOn w:val="Policepardfaut"/>
    <w:uiPriority w:val="99"/>
    <w:semiHidden/>
    <w:rsid w:val="00024B79"/>
    <w:rPr>
      <w:color w:val="808080"/>
    </w:rPr>
  </w:style>
  <w:style w:type="paragraph" w:styleId="Textedebulles">
    <w:name w:val="Balloon Text"/>
    <w:basedOn w:val="Normal"/>
    <w:link w:val="TextedebullesCar"/>
    <w:uiPriority w:val="99"/>
    <w:semiHidden/>
    <w:unhideWhenUsed/>
    <w:rsid w:val="00024B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79"/>
    <w:rPr>
      <w:rFonts w:ascii="Tahoma" w:hAnsi="Tahoma" w:cs="Tahoma"/>
      <w:sz w:val="16"/>
      <w:szCs w:val="16"/>
    </w:rPr>
  </w:style>
  <w:style w:type="paragraph" w:styleId="Titre">
    <w:name w:val="Title"/>
    <w:basedOn w:val="Normal"/>
    <w:next w:val="Normal"/>
    <w:link w:val="TitreCar"/>
    <w:uiPriority w:val="10"/>
    <w:qFormat/>
    <w:rsid w:val="003236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36A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5030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745AC"/>
    <w:rPr>
      <w:rFonts w:asciiTheme="majorHAnsi" w:eastAsiaTheme="majorEastAsia" w:hAnsiTheme="majorHAnsi" w:cstheme="majorBidi"/>
      <w:b/>
      <w:bCs/>
      <w:szCs w:val="26"/>
    </w:rPr>
  </w:style>
  <w:style w:type="paragraph" w:styleId="Retraitnormal">
    <w:name w:val="Normal Indent"/>
    <w:basedOn w:val="Normal"/>
    <w:rsid w:val="00390980"/>
    <w:pPr>
      <w:spacing w:after="0" w:line="240" w:lineRule="auto"/>
      <w:ind w:left="708"/>
    </w:pPr>
    <w:rPr>
      <w:rFonts w:ascii="Times New Roman" w:eastAsia="SimSun" w:hAnsi="Times New Roman" w:cs="Times New Roman"/>
      <w:sz w:val="24"/>
      <w:szCs w:val="24"/>
      <w:lang w:eastAsia="zh-CN"/>
    </w:rPr>
  </w:style>
  <w:style w:type="table" w:styleId="Grilledutableau">
    <w:name w:val="Table Grid"/>
    <w:basedOn w:val="TableauNormal"/>
    <w:uiPriority w:val="59"/>
    <w:rsid w:val="006C67FB"/>
    <w:pPr>
      <w:spacing w:after="0" w:line="240" w:lineRule="auto"/>
      <w:ind w:left="714" w:hanging="357"/>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44"/>
    <w:pPr>
      <w:spacing w:after="120" w:line="264" w:lineRule="auto"/>
    </w:pPr>
  </w:style>
  <w:style w:type="paragraph" w:styleId="Titre1">
    <w:name w:val="heading 1"/>
    <w:basedOn w:val="Normal"/>
    <w:next w:val="Normal"/>
    <w:link w:val="Titre1Car"/>
    <w:uiPriority w:val="9"/>
    <w:qFormat/>
    <w:rsid w:val="00A50300"/>
    <w:pPr>
      <w:keepNext/>
      <w:keepLines/>
      <w:numPr>
        <w:numId w:val="36"/>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45AC"/>
    <w:pPr>
      <w:keepNext/>
      <w:keepLines/>
      <w:spacing w:before="200" w:after="0"/>
      <w:outlineLvl w:val="1"/>
    </w:pPr>
    <w:rPr>
      <w:rFonts w:asciiTheme="majorHAnsi" w:eastAsiaTheme="majorEastAsia" w:hAnsiTheme="majorHAnsi"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629"/>
    <w:pPr>
      <w:spacing w:after="0" w:line="360" w:lineRule="auto"/>
      <w:ind w:left="720"/>
      <w:contextualSpacing/>
    </w:pPr>
    <w:rPr>
      <w:rFonts w:eastAsia="Times New Roman" w:cs="Times New Roman"/>
      <w:szCs w:val="20"/>
      <w:lang w:eastAsia="fr-FR"/>
    </w:rPr>
  </w:style>
  <w:style w:type="character" w:styleId="Textedelespacerserv">
    <w:name w:val="Placeholder Text"/>
    <w:basedOn w:val="Policepardfaut"/>
    <w:uiPriority w:val="99"/>
    <w:semiHidden/>
    <w:rsid w:val="00024B79"/>
    <w:rPr>
      <w:color w:val="808080"/>
    </w:rPr>
  </w:style>
  <w:style w:type="paragraph" w:styleId="Textedebulles">
    <w:name w:val="Balloon Text"/>
    <w:basedOn w:val="Normal"/>
    <w:link w:val="TextedebullesCar"/>
    <w:uiPriority w:val="99"/>
    <w:semiHidden/>
    <w:unhideWhenUsed/>
    <w:rsid w:val="00024B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79"/>
    <w:rPr>
      <w:rFonts w:ascii="Tahoma" w:hAnsi="Tahoma" w:cs="Tahoma"/>
      <w:sz w:val="16"/>
      <w:szCs w:val="16"/>
    </w:rPr>
  </w:style>
  <w:style w:type="paragraph" w:styleId="Titre">
    <w:name w:val="Title"/>
    <w:basedOn w:val="Normal"/>
    <w:next w:val="Normal"/>
    <w:link w:val="TitreCar"/>
    <w:uiPriority w:val="10"/>
    <w:qFormat/>
    <w:rsid w:val="003236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36A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5030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745AC"/>
    <w:rPr>
      <w:rFonts w:asciiTheme="majorHAnsi" w:eastAsiaTheme="majorEastAsia" w:hAnsiTheme="majorHAnsi" w:cstheme="majorBidi"/>
      <w:b/>
      <w:bCs/>
      <w:szCs w:val="26"/>
    </w:rPr>
  </w:style>
  <w:style w:type="paragraph" w:styleId="Retraitnormal">
    <w:name w:val="Normal Indent"/>
    <w:basedOn w:val="Normal"/>
    <w:rsid w:val="00390980"/>
    <w:pPr>
      <w:spacing w:after="0" w:line="240" w:lineRule="auto"/>
      <w:ind w:left="708"/>
    </w:pPr>
    <w:rPr>
      <w:rFonts w:ascii="Times New Roman" w:eastAsia="SimSun" w:hAnsi="Times New Roman" w:cs="Times New Roman"/>
      <w:sz w:val="24"/>
      <w:szCs w:val="24"/>
      <w:lang w:eastAsia="zh-CN"/>
    </w:rPr>
  </w:style>
  <w:style w:type="table" w:styleId="Grilledutableau">
    <w:name w:val="Table Grid"/>
    <w:basedOn w:val="TableauNormal"/>
    <w:uiPriority w:val="59"/>
    <w:rsid w:val="006C67FB"/>
    <w:pPr>
      <w:spacing w:after="0" w:line="240" w:lineRule="auto"/>
      <w:ind w:left="714" w:hanging="357"/>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9175">
      <w:bodyDiv w:val="1"/>
      <w:marLeft w:val="0"/>
      <w:marRight w:val="0"/>
      <w:marTop w:val="0"/>
      <w:marBottom w:val="0"/>
      <w:divBdr>
        <w:top w:val="none" w:sz="0" w:space="0" w:color="auto"/>
        <w:left w:val="none" w:sz="0" w:space="0" w:color="auto"/>
        <w:bottom w:val="none" w:sz="0" w:space="0" w:color="auto"/>
        <w:right w:val="none" w:sz="0" w:space="0" w:color="auto"/>
      </w:divBdr>
      <w:divsChild>
        <w:div w:id="1588340640">
          <w:marLeft w:val="547"/>
          <w:marRight w:val="0"/>
          <w:marTop w:val="115"/>
          <w:marBottom w:val="0"/>
          <w:divBdr>
            <w:top w:val="none" w:sz="0" w:space="0" w:color="auto"/>
            <w:left w:val="none" w:sz="0" w:space="0" w:color="auto"/>
            <w:bottom w:val="none" w:sz="0" w:space="0" w:color="auto"/>
            <w:right w:val="none" w:sz="0" w:space="0" w:color="auto"/>
          </w:divBdr>
        </w:div>
        <w:div w:id="1093553147">
          <w:marLeft w:val="547"/>
          <w:marRight w:val="0"/>
          <w:marTop w:val="115"/>
          <w:marBottom w:val="0"/>
          <w:divBdr>
            <w:top w:val="none" w:sz="0" w:space="0" w:color="auto"/>
            <w:left w:val="none" w:sz="0" w:space="0" w:color="auto"/>
            <w:bottom w:val="none" w:sz="0" w:space="0" w:color="auto"/>
            <w:right w:val="none" w:sz="0" w:space="0" w:color="auto"/>
          </w:divBdr>
        </w:div>
      </w:divsChild>
    </w:div>
    <w:div w:id="611978745">
      <w:bodyDiv w:val="1"/>
      <w:marLeft w:val="0"/>
      <w:marRight w:val="0"/>
      <w:marTop w:val="0"/>
      <w:marBottom w:val="0"/>
      <w:divBdr>
        <w:top w:val="none" w:sz="0" w:space="0" w:color="auto"/>
        <w:left w:val="none" w:sz="0" w:space="0" w:color="auto"/>
        <w:bottom w:val="none" w:sz="0" w:space="0" w:color="auto"/>
        <w:right w:val="none" w:sz="0" w:space="0" w:color="auto"/>
      </w:divBdr>
    </w:div>
    <w:div w:id="1021590400">
      <w:bodyDiv w:val="1"/>
      <w:marLeft w:val="0"/>
      <w:marRight w:val="0"/>
      <w:marTop w:val="0"/>
      <w:marBottom w:val="0"/>
      <w:divBdr>
        <w:top w:val="none" w:sz="0" w:space="0" w:color="auto"/>
        <w:left w:val="none" w:sz="0" w:space="0" w:color="auto"/>
        <w:bottom w:val="none" w:sz="0" w:space="0" w:color="auto"/>
        <w:right w:val="none" w:sz="0" w:space="0" w:color="auto"/>
      </w:divBdr>
      <w:divsChild>
        <w:div w:id="2098553968">
          <w:marLeft w:val="965"/>
          <w:marRight w:val="0"/>
          <w:marTop w:val="115"/>
          <w:marBottom w:val="0"/>
          <w:divBdr>
            <w:top w:val="none" w:sz="0" w:space="0" w:color="auto"/>
            <w:left w:val="none" w:sz="0" w:space="0" w:color="auto"/>
            <w:bottom w:val="none" w:sz="0" w:space="0" w:color="auto"/>
            <w:right w:val="none" w:sz="0" w:space="0" w:color="auto"/>
          </w:divBdr>
        </w:div>
      </w:divsChild>
    </w:div>
    <w:div w:id="1525442982">
      <w:bodyDiv w:val="1"/>
      <w:marLeft w:val="0"/>
      <w:marRight w:val="0"/>
      <w:marTop w:val="0"/>
      <w:marBottom w:val="0"/>
      <w:divBdr>
        <w:top w:val="none" w:sz="0" w:space="0" w:color="auto"/>
        <w:left w:val="none" w:sz="0" w:space="0" w:color="auto"/>
        <w:bottom w:val="none" w:sz="0" w:space="0" w:color="auto"/>
        <w:right w:val="none" w:sz="0" w:space="0" w:color="auto"/>
      </w:divBdr>
    </w:div>
    <w:div w:id="20282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oleObject" Target="embeddings/oleObject22.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4552</Words>
  <Characters>25041</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Caurant</dc:creator>
  <cp:lastModifiedBy>utilisateur</cp:lastModifiedBy>
  <cp:revision>2</cp:revision>
  <dcterms:created xsi:type="dcterms:W3CDTF">2012-04-14T17:25:00Z</dcterms:created>
  <dcterms:modified xsi:type="dcterms:W3CDTF">2012-04-14T17:25:00Z</dcterms:modified>
</cp:coreProperties>
</file>