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79" w:rsidRPr="00950E79" w:rsidRDefault="00950E79" w:rsidP="00950E7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50E79">
        <w:rPr>
          <w:rFonts w:ascii="Arial" w:eastAsia="Times New Roman" w:hAnsi="Arial" w:cs="Arial"/>
          <w:b/>
          <w:bCs/>
          <w:sz w:val="24"/>
          <w:szCs w:val="24"/>
          <w:lang w:eastAsia="fr-FR"/>
        </w:rPr>
        <w:t xml:space="preserve">C. LA LIGNE GENERALE de Sergueï </w:t>
      </w:r>
      <w:proofErr w:type="spellStart"/>
      <w:r w:rsidRPr="00950E79">
        <w:rPr>
          <w:rFonts w:ascii="Arial" w:eastAsia="Times New Roman" w:hAnsi="Arial" w:cs="Arial"/>
          <w:b/>
          <w:bCs/>
          <w:sz w:val="24"/>
          <w:szCs w:val="24"/>
          <w:lang w:eastAsia="fr-FR"/>
        </w:rPr>
        <w:t>Mikhailovitch</w:t>
      </w:r>
      <w:proofErr w:type="spellEnd"/>
      <w:r w:rsidRPr="00950E79">
        <w:rPr>
          <w:rFonts w:ascii="Arial" w:eastAsia="Times New Roman" w:hAnsi="Arial" w:cs="Arial"/>
          <w:b/>
          <w:bCs/>
          <w:sz w:val="24"/>
          <w:szCs w:val="24"/>
          <w:lang w:eastAsia="fr-FR"/>
        </w:rPr>
        <w:t xml:space="preserve"> EISENSTEIN : un film de propagande ? </w:t>
      </w:r>
    </w:p>
    <w:p w:rsidR="00950E79" w:rsidRPr="00950E79" w:rsidRDefault="00950E79" w:rsidP="00950E79">
      <w:pPr>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b/>
          <w:bCs/>
          <w:sz w:val="20"/>
          <w:szCs w:val="20"/>
          <w:lang w:eastAsia="fr-FR"/>
        </w:rPr>
        <w:t>1.</w:t>
      </w:r>
      <w:r w:rsidRPr="00950E79">
        <w:rPr>
          <w:rFonts w:ascii="Times New Roman" w:eastAsia="Times New Roman" w:hAnsi="Times New Roman" w:cs="Times New Roman"/>
          <w:b/>
          <w:bCs/>
          <w:sz w:val="14"/>
          <w:szCs w:val="14"/>
          <w:lang w:eastAsia="fr-FR"/>
        </w:rPr>
        <w:t xml:space="preserve"> </w:t>
      </w:r>
      <w:r w:rsidRPr="00950E79">
        <w:rPr>
          <w:rFonts w:ascii="Arial" w:eastAsia="Times New Roman" w:hAnsi="Arial" w:cs="Arial"/>
          <w:b/>
          <w:bCs/>
          <w:sz w:val="20"/>
          <w:szCs w:val="20"/>
          <w:lang w:eastAsia="fr-FR"/>
        </w:rPr>
        <w:t>Présentation</w:t>
      </w:r>
    </w:p>
    <w:p w:rsidR="00950E79" w:rsidRPr="00950E79" w:rsidRDefault="00950E79" w:rsidP="00950E79">
      <w:pPr>
        <w:spacing w:after="0" w:line="240" w:lineRule="auto"/>
        <w:rPr>
          <w:rFonts w:ascii="Times New Roman" w:eastAsia="Times New Roman" w:hAnsi="Times New Roman" w:cs="Times New Roman"/>
          <w:sz w:val="24"/>
          <w:szCs w:val="24"/>
          <w:lang w:eastAsia="fr-FR"/>
        </w:rPr>
      </w:pPr>
      <w:r w:rsidRPr="00950E79">
        <w:rPr>
          <w:rFonts w:ascii="Thorndale" w:eastAsia="Times New Roman" w:hAnsi="Thorndale" w:cs="Arial"/>
          <w:sz w:val="20"/>
          <w:szCs w:val="20"/>
          <w:lang w:eastAsia="fr-FR"/>
        </w:rPr>
        <w:t>-</w:t>
      </w:r>
      <w:r w:rsidRPr="00950E79">
        <w:rPr>
          <w:rFonts w:ascii="Arial" w:eastAsia="Times New Roman" w:hAnsi="Arial" w:cs="Arial"/>
          <w:sz w:val="20"/>
          <w:szCs w:val="20"/>
          <w:lang w:eastAsia="fr-FR"/>
        </w:rPr>
        <w:t xml:space="preserve"> Pays : URSS</w:t>
      </w:r>
      <w:r w:rsidRPr="00950E79">
        <w:rPr>
          <w:rFonts w:ascii="Arial" w:eastAsia="Times New Roman" w:hAnsi="Arial" w:cs="Arial"/>
          <w:sz w:val="20"/>
          <w:szCs w:val="20"/>
          <w:lang w:eastAsia="fr-FR"/>
        </w:rPr>
        <w:br/>
      </w:r>
      <w:r w:rsidRPr="00950E79">
        <w:rPr>
          <w:rFonts w:ascii="Thorndale" w:eastAsia="Times New Roman" w:hAnsi="Thorndale" w:cs="Arial"/>
          <w:sz w:val="20"/>
          <w:szCs w:val="20"/>
          <w:lang w:eastAsia="fr-FR"/>
        </w:rPr>
        <w:t>-</w:t>
      </w:r>
      <w:r w:rsidRPr="00950E79">
        <w:rPr>
          <w:rFonts w:ascii="Arial" w:eastAsia="Times New Roman" w:hAnsi="Arial" w:cs="Arial"/>
          <w:sz w:val="20"/>
          <w:szCs w:val="20"/>
          <w:lang w:eastAsia="fr-FR"/>
        </w:rPr>
        <w:t xml:space="preserve"> Date : 1929</w:t>
      </w:r>
      <w:r w:rsidRPr="00950E79">
        <w:rPr>
          <w:rFonts w:ascii="Arial" w:eastAsia="Times New Roman" w:hAnsi="Arial" w:cs="Arial"/>
          <w:sz w:val="20"/>
          <w:szCs w:val="20"/>
          <w:lang w:eastAsia="fr-FR"/>
        </w:rPr>
        <w:br/>
      </w:r>
      <w:r w:rsidRPr="00950E79">
        <w:rPr>
          <w:rFonts w:ascii="Thorndale" w:eastAsia="Times New Roman" w:hAnsi="Thorndale" w:cs="Arial"/>
          <w:sz w:val="20"/>
          <w:szCs w:val="20"/>
          <w:lang w:eastAsia="fr-FR"/>
        </w:rPr>
        <w:t>-</w:t>
      </w:r>
      <w:r w:rsidRPr="00950E79">
        <w:rPr>
          <w:rFonts w:ascii="Arial" w:eastAsia="Times New Roman" w:hAnsi="Arial" w:cs="Arial"/>
          <w:sz w:val="20"/>
          <w:szCs w:val="20"/>
          <w:lang w:eastAsia="fr-FR"/>
        </w:rPr>
        <w:t xml:space="preserve"> Durée 90mn   </w:t>
      </w:r>
      <w:proofErr w:type="spellStart"/>
      <w:r w:rsidRPr="00950E79">
        <w:rPr>
          <w:rFonts w:ascii="Arial" w:eastAsia="Times New Roman" w:hAnsi="Arial" w:cs="Arial"/>
          <w:sz w:val="20"/>
          <w:szCs w:val="20"/>
          <w:lang w:eastAsia="fr-FR"/>
        </w:rPr>
        <w:t>Fim</w:t>
      </w:r>
      <w:proofErr w:type="spellEnd"/>
      <w:r w:rsidRPr="00950E79">
        <w:rPr>
          <w:rFonts w:ascii="Arial" w:eastAsia="Times New Roman" w:hAnsi="Arial" w:cs="Arial"/>
          <w:sz w:val="20"/>
          <w:szCs w:val="20"/>
          <w:lang w:eastAsia="fr-FR"/>
        </w:rPr>
        <w:t xml:space="preserve"> muet, noir et blanc</w:t>
      </w:r>
    </w:p>
    <w:p w:rsidR="00950E79" w:rsidRPr="00950E79" w:rsidRDefault="00950E79" w:rsidP="00950E7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50E79">
        <w:rPr>
          <w:rFonts w:ascii="Arial" w:eastAsia="Times New Roman" w:hAnsi="Arial" w:cs="Arial"/>
          <w:b/>
          <w:bCs/>
          <w:sz w:val="20"/>
          <w:szCs w:val="20"/>
          <w:lang w:val="de-DE" w:eastAsia="fr-FR"/>
        </w:rPr>
        <w:t>Sergueï</w:t>
      </w:r>
      <w:proofErr w:type="spellEnd"/>
      <w:r w:rsidRPr="00950E79">
        <w:rPr>
          <w:rFonts w:ascii="Arial" w:eastAsia="Times New Roman" w:hAnsi="Arial" w:cs="Arial"/>
          <w:b/>
          <w:bCs/>
          <w:sz w:val="20"/>
          <w:szCs w:val="20"/>
          <w:lang w:val="de-DE" w:eastAsia="fr-FR"/>
        </w:rPr>
        <w:t xml:space="preserve"> M. EISENSTEIN</w:t>
      </w:r>
      <w:r w:rsidRPr="00950E79">
        <w:rPr>
          <w:rFonts w:ascii="Arial" w:eastAsia="Times New Roman" w:hAnsi="Arial" w:cs="Arial"/>
          <w:sz w:val="20"/>
          <w:szCs w:val="20"/>
          <w:lang w:val="de-DE" w:eastAsia="fr-FR"/>
        </w:rPr>
        <w:t xml:space="preserve"> (1898 Riga- 1948 </w:t>
      </w:r>
      <w:proofErr w:type="spellStart"/>
      <w:r w:rsidRPr="00950E79">
        <w:rPr>
          <w:rFonts w:ascii="Arial" w:eastAsia="Times New Roman" w:hAnsi="Arial" w:cs="Arial"/>
          <w:sz w:val="20"/>
          <w:szCs w:val="20"/>
          <w:lang w:val="de-DE" w:eastAsia="fr-FR"/>
        </w:rPr>
        <w:t>Moscou</w:t>
      </w:r>
      <w:proofErr w:type="spellEnd"/>
      <w:r w:rsidRPr="00950E79">
        <w:rPr>
          <w:rFonts w:ascii="Arial" w:eastAsia="Times New Roman" w:hAnsi="Arial" w:cs="Arial"/>
          <w:sz w:val="20"/>
          <w:szCs w:val="20"/>
          <w:lang w:val="de-DE" w:eastAsia="fr-FR"/>
        </w:rPr>
        <w:t>)</w:t>
      </w:r>
      <w:r w:rsidRPr="00950E79">
        <w:rPr>
          <w:rFonts w:ascii="Arial" w:eastAsia="Times New Roman" w:hAnsi="Arial" w:cs="Arial"/>
          <w:sz w:val="20"/>
          <w:szCs w:val="20"/>
          <w:lang w:val="de-DE" w:eastAsia="fr-FR"/>
        </w:rPr>
        <w:br/>
      </w:r>
      <w:r w:rsidRPr="00950E79">
        <w:rPr>
          <w:rFonts w:ascii="Arial" w:eastAsia="Times New Roman" w:hAnsi="Arial" w:cs="Arial"/>
          <w:sz w:val="20"/>
          <w:szCs w:val="20"/>
          <w:lang w:eastAsia="fr-FR"/>
        </w:rPr>
        <w:t>Venu à Moscou pour étudier le japonais, il expérimente le théâtre, cela marque durablement son œuvre cinématographique, notamment dans la</w:t>
      </w:r>
      <w:r w:rsidR="00BD73CF">
        <w:rPr>
          <w:rFonts w:ascii="Arial" w:eastAsia="Times New Roman" w:hAnsi="Arial" w:cs="Arial"/>
          <w:sz w:val="20"/>
          <w:szCs w:val="20"/>
          <w:lang w:eastAsia="fr-FR"/>
        </w:rPr>
        <w:t xml:space="preserve"> technique du montage. Sergueï </w:t>
      </w:r>
      <w:bookmarkStart w:id="0" w:name="_GoBack"/>
      <w:bookmarkEnd w:id="0"/>
      <w:r w:rsidRPr="00950E79">
        <w:rPr>
          <w:rFonts w:ascii="Arial" w:eastAsia="Times New Roman" w:hAnsi="Arial" w:cs="Arial"/>
          <w:sz w:val="20"/>
          <w:szCs w:val="20"/>
          <w:lang w:eastAsia="fr-FR"/>
        </w:rPr>
        <w:t>Eisenstein ne s'engage pas politiquement en octobre 1917 lors de la Révolution d'octobre. Il ne s'engagea que lorsque commença la guerre civile. Il reste fidèle aux idéaux du communisme.</w:t>
      </w:r>
    </w:p>
    <w:p w:rsidR="00950E79" w:rsidRPr="00950E79" w:rsidRDefault="00950E79" w:rsidP="00950E79">
      <w:pPr>
        <w:autoSpaceDE w:val="0"/>
        <w:spacing w:after="0" w:line="240" w:lineRule="auto"/>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Rapidement Staline comprend que les films peuvent être des outils de propagande.</w:t>
      </w:r>
    </w:p>
    <w:p w:rsidR="00950E79" w:rsidRPr="00950E79" w:rsidRDefault="00950E79" w:rsidP="00950E79">
      <w:pPr>
        <w:numPr>
          <w:ilvl w:val="0"/>
          <w:numId w:val="1"/>
        </w:numPr>
        <w:autoSpaceDE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 xml:space="preserve">Après la guerre civile, </w:t>
      </w:r>
      <w:r w:rsidRPr="00950E79">
        <w:rPr>
          <w:rFonts w:ascii="Verdana" w:eastAsia="Times New Roman" w:hAnsi="Verdana" w:cs="Arial"/>
          <w:color w:val="000000"/>
          <w:sz w:val="20"/>
          <w:szCs w:val="20"/>
          <w:lang w:eastAsia="fr-FR"/>
        </w:rPr>
        <w:t xml:space="preserve">Il tourne son premier long métrage ; </w:t>
      </w:r>
      <w:r w:rsidRPr="00950E79">
        <w:rPr>
          <w:rFonts w:ascii="Arial" w:eastAsia="Times New Roman" w:hAnsi="Arial" w:cs="Arial"/>
          <w:sz w:val="20"/>
          <w:szCs w:val="20"/>
          <w:lang w:eastAsia="fr-FR"/>
        </w:rPr>
        <w:t xml:space="preserve">en 1924 : </w:t>
      </w:r>
      <w:r w:rsidRPr="00950E79">
        <w:rPr>
          <w:rFonts w:ascii="Arial" w:eastAsia="Times New Roman" w:hAnsi="Arial" w:cs="Arial"/>
          <w:b/>
          <w:bCs/>
          <w:i/>
          <w:iCs/>
          <w:sz w:val="20"/>
          <w:szCs w:val="20"/>
          <w:lang w:eastAsia="fr-FR"/>
        </w:rPr>
        <w:t>La Grève</w:t>
      </w:r>
    </w:p>
    <w:p w:rsidR="00950E79" w:rsidRPr="00950E79" w:rsidRDefault="00950E79" w:rsidP="00950E79">
      <w:pPr>
        <w:numPr>
          <w:ilvl w:val="0"/>
          <w:numId w:val="1"/>
        </w:numPr>
        <w:autoSpaceDE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 xml:space="preserve">En 1925 : </w:t>
      </w:r>
      <w:r w:rsidRPr="00950E79">
        <w:rPr>
          <w:rFonts w:ascii="Arial" w:eastAsia="Times New Roman" w:hAnsi="Arial" w:cs="Arial"/>
          <w:b/>
          <w:bCs/>
          <w:i/>
          <w:iCs/>
          <w:sz w:val="20"/>
          <w:szCs w:val="20"/>
          <w:lang w:eastAsia="fr-FR"/>
        </w:rPr>
        <w:t>Le Cuirassé Potemkine</w:t>
      </w:r>
      <w:r w:rsidRPr="00950E79">
        <w:rPr>
          <w:rFonts w:ascii="Arial" w:eastAsia="Times New Roman" w:hAnsi="Arial" w:cs="Arial"/>
          <w:b/>
          <w:bCs/>
          <w:sz w:val="20"/>
          <w:szCs w:val="20"/>
          <w:lang w:eastAsia="fr-FR"/>
        </w:rPr>
        <w:t xml:space="preserve"> </w:t>
      </w:r>
      <w:r w:rsidRPr="00950E79">
        <w:rPr>
          <w:rFonts w:ascii="Arial" w:eastAsia="Times New Roman" w:hAnsi="Arial" w:cs="Arial"/>
          <w:sz w:val="20"/>
          <w:szCs w:val="20"/>
          <w:lang w:eastAsia="fr-FR"/>
        </w:rPr>
        <w:t>(navire russe dont les marins se sont mutinés en I905). C'est la commission, chargée par le Comité central du Parti communiste d'organiser le jubilé de la révolution manquée de 1905, qui a désigné Eisenstein pour réaliser un film commémoratif.</w:t>
      </w:r>
    </w:p>
    <w:p w:rsidR="00950E79" w:rsidRPr="00950E79" w:rsidRDefault="00950E79" w:rsidP="00950E79">
      <w:pPr>
        <w:numPr>
          <w:ilvl w:val="0"/>
          <w:numId w:val="1"/>
        </w:numPr>
        <w:autoSpaceDE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 xml:space="preserve">En 1927 </w:t>
      </w:r>
      <w:r w:rsidRPr="00950E79">
        <w:rPr>
          <w:rFonts w:ascii="Arial" w:eastAsia="Times New Roman" w:hAnsi="Arial" w:cs="Arial"/>
          <w:i/>
          <w:iCs/>
          <w:sz w:val="20"/>
          <w:szCs w:val="20"/>
          <w:lang w:eastAsia="fr-FR"/>
        </w:rPr>
        <w:t xml:space="preserve">: </w:t>
      </w:r>
      <w:r w:rsidRPr="00950E79">
        <w:rPr>
          <w:rFonts w:ascii="Arial" w:eastAsia="Times New Roman" w:hAnsi="Arial" w:cs="Arial"/>
          <w:b/>
          <w:bCs/>
          <w:i/>
          <w:iCs/>
          <w:sz w:val="20"/>
          <w:szCs w:val="20"/>
          <w:lang w:eastAsia="fr-FR"/>
        </w:rPr>
        <w:t>Octobre</w:t>
      </w:r>
    </w:p>
    <w:p w:rsidR="00950E79" w:rsidRPr="00950E79" w:rsidRDefault="00950E79" w:rsidP="00950E79">
      <w:pPr>
        <w:numPr>
          <w:ilvl w:val="0"/>
          <w:numId w:val="1"/>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b/>
          <w:bCs/>
          <w:i/>
          <w:iCs/>
          <w:sz w:val="20"/>
          <w:szCs w:val="20"/>
          <w:lang w:eastAsia="fr-FR"/>
        </w:rPr>
        <w:t xml:space="preserve">En </w:t>
      </w:r>
      <w:r w:rsidRPr="00950E79">
        <w:rPr>
          <w:rFonts w:ascii="Arial" w:eastAsia="Times New Roman" w:hAnsi="Arial" w:cs="Arial"/>
          <w:b/>
          <w:bCs/>
          <w:sz w:val="20"/>
          <w:szCs w:val="20"/>
          <w:lang w:eastAsia="fr-FR"/>
        </w:rPr>
        <w:t xml:space="preserve">1929 : </w:t>
      </w:r>
      <w:r w:rsidRPr="00950E79">
        <w:rPr>
          <w:rFonts w:ascii="Arial" w:eastAsia="Times New Roman" w:hAnsi="Arial" w:cs="Arial"/>
          <w:b/>
          <w:bCs/>
          <w:i/>
          <w:iCs/>
          <w:sz w:val="20"/>
          <w:szCs w:val="20"/>
          <w:lang w:eastAsia="fr-FR"/>
        </w:rPr>
        <w:t>La ligne générale (</w:t>
      </w:r>
      <w:r w:rsidRPr="00950E79">
        <w:rPr>
          <w:rFonts w:ascii="Arial" w:eastAsia="Times New Roman" w:hAnsi="Arial" w:cs="Arial"/>
          <w:b/>
          <w:bCs/>
          <w:sz w:val="20"/>
          <w:szCs w:val="20"/>
          <w:lang w:eastAsia="fr-FR"/>
        </w:rPr>
        <w:t xml:space="preserve">ou </w:t>
      </w:r>
      <w:r w:rsidRPr="00950E79">
        <w:rPr>
          <w:rFonts w:ascii="Arial" w:eastAsia="Times New Roman" w:hAnsi="Arial" w:cs="Arial"/>
          <w:b/>
          <w:bCs/>
          <w:i/>
          <w:iCs/>
          <w:sz w:val="20"/>
          <w:szCs w:val="20"/>
          <w:lang w:eastAsia="fr-FR"/>
        </w:rPr>
        <w:t>L’Ancien et le Nouveau)</w:t>
      </w:r>
    </w:p>
    <w:p w:rsidR="00950E79" w:rsidRPr="00950E79" w:rsidRDefault="00950E79" w:rsidP="00950E79">
      <w:pPr>
        <w:spacing w:after="0" w:line="240" w:lineRule="auto"/>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 xml:space="preserve">(...) Il fait plusieurs séjours à l’étranger. A son retour, il réalise : </w:t>
      </w:r>
    </w:p>
    <w:p w:rsidR="00950E79" w:rsidRPr="00950E79" w:rsidRDefault="00950E79" w:rsidP="00950E79">
      <w:pPr>
        <w:numPr>
          <w:ilvl w:val="0"/>
          <w:numId w:val="2"/>
        </w:numPr>
        <w:autoSpaceDE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 xml:space="preserve">En 1939 : </w:t>
      </w:r>
      <w:r w:rsidRPr="00950E79">
        <w:rPr>
          <w:rFonts w:ascii="Arial" w:eastAsia="Times New Roman" w:hAnsi="Arial" w:cs="Arial"/>
          <w:b/>
          <w:bCs/>
          <w:i/>
          <w:iCs/>
          <w:sz w:val="20"/>
          <w:szCs w:val="20"/>
          <w:lang w:eastAsia="fr-FR"/>
        </w:rPr>
        <w:t xml:space="preserve">Alexandre </w:t>
      </w:r>
      <w:proofErr w:type="spellStart"/>
      <w:r w:rsidRPr="00950E79">
        <w:rPr>
          <w:rFonts w:ascii="Arial" w:eastAsia="Times New Roman" w:hAnsi="Arial" w:cs="Arial"/>
          <w:b/>
          <w:bCs/>
          <w:i/>
          <w:iCs/>
          <w:sz w:val="20"/>
          <w:szCs w:val="20"/>
          <w:lang w:eastAsia="fr-FR"/>
        </w:rPr>
        <w:t>Nevski</w:t>
      </w:r>
      <w:proofErr w:type="spellEnd"/>
      <w:r w:rsidRPr="00950E79">
        <w:rPr>
          <w:rFonts w:ascii="Arial" w:eastAsia="Times New Roman" w:hAnsi="Arial" w:cs="Arial"/>
          <w:b/>
          <w:bCs/>
          <w:i/>
          <w:iCs/>
          <w:sz w:val="20"/>
          <w:szCs w:val="20"/>
          <w:lang w:eastAsia="fr-FR"/>
        </w:rPr>
        <w:t xml:space="preserve"> </w:t>
      </w:r>
      <w:r w:rsidRPr="00950E79">
        <w:rPr>
          <w:rFonts w:ascii="Arial" w:eastAsia="Times New Roman" w:hAnsi="Arial" w:cs="Arial"/>
          <w:i/>
          <w:iCs/>
          <w:sz w:val="20"/>
          <w:szCs w:val="20"/>
          <w:lang w:eastAsia="fr-FR"/>
        </w:rPr>
        <w:t>(</w:t>
      </w:r>
      <w:r w:rsidRPr="00950E79">
        <w:rPr>
          <w:rFonts w:ascii="Arial" w:eastAsia="Times New Roman" w:hAnsi="Arial" w:cs="Arial"/>
          <w:sz w:val="20"/>
          <w:szCs w:val="20"/>
          <w:lang w:eastAsia="fr-FR"/>
        </w:rPr>
        <w:t xml:space="preserve">prince russe qui lutta, au </w:t>
      </w:r>
      <w:proofErr w:type="spellStart"/>
      <w:r w:rsidRPr="00950E79">
        <w:rPr>
          <w:rFonts w:ascii="Arial" w:eastAsia="Times New Roman" w:hAnsi="Arial" w:cs="Arial"/>
          <w:sz w:val="20"/>
          <w:szCs w:val="20"/>
          <w:lang w:eastAsia="fr-FR"/>
        </w:rPr>
        <w:t>Xlllè</w:t>
      </w:r>
      <w:proofErr w:type="spellEnd"/>
      <w:r w:rsidRPr="00950E79">
        <w:rPr>
          <w:rFonts w:ascii="Arial" w:eastAsia="Times New Roman" w:hAnsi="Arial" w:cs="Arial"/>
          <w:sz w:val="20"/>
          <w:szCs w:val="20"/>
          <w:lang w:eastAsia="fr-FR"/>
        </w:rPr>
        <w:t xml:space="preserve"> siècle contre les chevaliers teutoniques d'origine </w:t>
      </w:r>
      <w:proofErr w:type="gramStart"/>
      <w:r w:rsidRPr="00950E79">
        <w:rPr>
          <w:rFonts w:ascii="Arial" w:eastAsia="Times New Roman" w:hAnsi="Arial" w:cs="Arial"/>
          <w:sz w:val="20"/>
          <w:szCs w:val="20"/>
          <w:lang w:eastAsia="fr-FR"/>
        </w:rPr>
        <w:t>allemande..</w:t>
      </w:r>
      <w:proofErr w:type="gramEnd"/>
      <w:r w:rsidRPr="00950E79">
        <w:rPr>
          <w:rFonts w:ascii="Arial" w:eastAsia="Times New Roman" w:hAnsi="Arial" w:cs="Arial"/>
          <w:sz w:val="20"/>
          <w:szCs w:val="20"/>
          <w:lang w:eastAsia="fr-FR"/>
        </w:rPr>
        <w:t>)</w:t>
      </w:r>
      <w:r w:rsidRPr="00950E79">
        <w:rPr>
          <w:rFonts w:ascii="Arial" w:eastAsia="Times New Roman" w:hAnsi="Arial" w:cs="Arial"/>
          <w:i/>
          <w:iCs/>
          <w:sz w:val="20"/>
          <w:szCs w:val="20"/>
          <w:lang w:eastAsia="fr-FR"/>
        </w:rPr>
        <w:t xml:space="preserve">.  </w:t>
      </w:r>
      <w:r w:rsidRPr="00950E79">
        <w:rPr>
          <w:rFonts w:ascii="Arial" w:eastAsia="Times New Roman" w:hAnsi="Arial" w:cs="Arial"/>
          <w:sz w:val="20"/>
          <w:szCs w:val="20"/>
          <w:lang w:eastAsia="fr-FR"/>
        </w:rPr>
        <w:t>L'incursion en Occident rend Staline plus suspicieux à l'égard d'Eisenstein.</w:t>
      </w:r>
    </w:p>
    <w:p w:rsidR="00950E79" w:rsidRPr="00950E79" w:rsidRDefault="00950E79" w:rsidP="00950E79">
      <w:pPr>
        <w:numPr>
          <w:ilvl w:val="0"/>
          <w:numId w:val="2"/>
        </w:numPr>
        <w:autoSpaceDE w:val="0"/>
        <w:spacing w:before="100" w:beforeAutospacing="1" w:after="100" w:afterAutospacing="1" w:line="240" w:lineRule="auto"/>
        <w:jc w:val="both"/>
        <w:rPr>
          <w:rFonts w:ascii="Times New Roman" w:eastAsia="Times New Roman" w:hAnsi="Times New Roman" w:cs="Times New Roman"/>
          <w:sz w:val="24"/>
          <w:szCs w:val="24"/>
          <w:lang w:eastAsia="fr-FR"/>
        </w:rPr>
      </w:pPr>
      <w:r w:rsidRPr="00950E79">
        <w:rPr>
          <w:rFonts w:ascii="Arial" w:eastAsia="Times New Roman" w:hAnsi="Arial" w:cs="Arial"/>
          <w:sz w:val="20"/>
          <w:szCs w:val="20"/>
          <w:lang w:eastAsia="fr-FR"/>
        </w:rPr>
        <w:t xml:space="preserve">En 1946 : </w:t>
      </w:r>
      <w:r w:rsidRPr="00950E79">
        <w:rPr>
          <w:rFonts w:ascii="Arial" w:eastAsia="Times New Roman" w:hAnsi="Arial" w:cs="Arial"/>
          <w:b/>
          <w:bCs/>
          <w:i/>
          <w:iCs/>
          <w:sz w:val="20"/>
          <w:szCs w:val="20"/>
          <w:lang w:eastAsia="fr-FR"/>
        </w:rPr>
        <w:t>Ivan le Terrible</w:t>
      </w:r>
      <w:r w:rsidRPr="00950E79">
        <w:rPr>
          <w:rFonts w:ascii="Arial" w:eastAsia="Times New Roman" w:hAnsi="Arial" w:cs="Arial"/>
          <w:sz w:val="20"/>
          <w:szCs w:val="20"/>
          <w:lang w:eastAsia="fr-FR"/>
        </w:rPr>
        <w:t xml:space="preserve"> (Tsar du XVIème siècle qui utilisa la terreur pour imposer soir autorité). Ce film a l'approbation de Staline pour la première partie, mais pas pour la seconde. La troisième, inachevée et réalisée au plus fort de la guerre contre les nazis, est confisquée et en partie détruite.</w:t>
      </w:r>
    </w:p>
    <w:p w:rsidR="00950E79" w:rsidRPr="00950E79" w:rsidRDefault="00950E79" w:rsidP="00950E79">
      <w:pPr>
        <w:autoSpaceDE w:val="0"/>
        <w:spacing w:after="0"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Pourquoi peut-on dire que Eisenstein est un artiste engagé ?</w:t>
      </w:r>
    </w:p>
    <w:p w:rsidR="00950E79" w:rsidRPr="00950E79" w:rsidRDefault="00950E79" w:rsidP="00950E79">
      <w:pPr>
        <w:autoSpaceDE w:val="0"/>
        <w:spacing w:after="240"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Qui gouverne le pays au moment où Eisenstein tourne ces films ?</w:t>
      </w:r>
    </w:p>
    <w:p w:rsidR="00950E79" w:rsidRPr="00950E79" w:rsidRDefault="00950E79" w:rsidP="00950E79">
      <w:pPr>
        <w:autoSpaceDE w:val="0"/>
        <w:spacing w:after="0" w:line="240" w:lineRule="auto"/>
        <w:rPr>
          <w:rFonts w:ascii="Times New Roman" w:eastAsia="Times New Roman" w:hAnsi="Times New Roman" w:cs="Times New Roman"/>
          <w:sz w:val="24"/>
          <w:szCs w:val="24"/>
          <w:lang w:eastAsia="fr-FR"/>
        </w:rPr>
      </w:pPr>
      <w:r w:rsidRPr="00950E79">
        <w:rPr>
          <w:rFonts w:ascii="Arial" w:eastAsia="Times New Roman" w:hAnsi="Arial" w:cs="Arial"/>
          <w:b/>
          <w:bCs/>
          <w:sz w:val="20"/>
          <w:szCs w:val="20"/>
          <w:lang w:eastAsia="fr-FR"/>
        </w:rPr>
        <w:t>2.</w:t>
      </w:r>
      <w:r w:rsidRPr="00950E79">
        <w:rPr>
          <w:rFonts w:ascii="Arial" w:eastAsia="Times New Roman" w:hAnsi="Arial" w:cs="Arial"/>
          <w:sz w:val="20"/>
          <w:szCs w:val="20"/>
          <w:lang w:eastAsia="fr-FR"/>
        </w:rPr>
        <w:t xml:space="preserve"> </w:t>
      </w:r>
      <w:r w:rsidRPr="00950E79">
        <w:rPr>
          <w:rFonts w:ascii="Arial" w:eastAsia="Times New Roman" w:hAnsi="Arial" w:cs="Arial"/>
          <w:b/>
          <w:bCs/>
          <w:sz w:val="20"/>
          <w:szCs w:val="20"/>
          <w:lang w:eastAsia="fr-FR"/>
        </w:rPr>
        <w:t xml:space="preserve">Synopsis du </w:t>
      </w:r>
      <w:proofErr w:type="spellStart"/>
      <w:r w:rsidRPr="00950E79">
        <w:rPr>
          <w:rFonts w:ascii="Arial" w:eastAsia="Times New Roman" w:hAnsi="Arial" w:cs="Arial"/>
          <w:b/>
          <w:bCs/>
          <w:sz w:val="20"/>
          <w:szCs w:val="20"/>
          <w:lang w:eastAsia="fr-FR"/>
        </w:rPr>
        <w:t>fiIm</w:t>
      </w:r>
      <w:proofErr w:type="spellEnd"/>
      <w:r w:rsidRPr="00950E79">
        <w:rPr>
          <w:rFonts w:ascii="Arial" w:eastAsia="Times New Roman" w:hAnsi="Arial" w:cs="Arial"/>
          <w:b/>
          <w:bCs/>
          <w:sz w:val="20"/>
          <w:szCs w:val="20"/>
          <w:lang w:eastAsia="fr-FR"/>
        </w:rPr>
        <w:t xml:space="preserve"> :</w:t>
      </w:r>
    </w:p>
    <w:p w:rsidR="00950E79" w:rsidRPr="00950E79" w:rsidRDefault="00950E79" w:rsidP="00950E7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950E79">
        <w:rPr>
          <w:rFonts w:ascii="Arial" w:eastAsia="Times New Roman" w:hAnsi="Arial" w:cs="Arial"/>
          <w:sz w:val="20"/>
          <w:szCs w:val="20"/>
          <w:lang w:eastAsia="fr-FR"/>
        </w:rPr>
        <w:t>Marfa</w:t>
      </w:r>
      <w:proofErr w:type="spellEnd"/>
      <w:r w:rsidRPr="00950E79">
        <w:rPr>
          <w:rFonts w:ascii="Arial" w:eastAsia="Times New Roman" w:hAnsi="Arial" w:cs="Arial"/>
          <w:sz w:val="20"/>
          <w:szCs w:val="20"/>
          <w:lang w:eastAsia="fr-FR"/>
        </w:rPr>
        <w:t xml:space="preserve"> </w:t>
      </w:r>
      <w:proofErr w:type="spellStart"/>
      <w:r w:rsidRPr="00950E79">
        <w:rPr>
          <w:rFonts w:ascii="Arial" w:eastAsia="Times New Roman" w:hAnsi="Arial" w:cs="Arial"/>
          <w:sz w:val="20"/>
          <w:szCs w:val="20"/>
          <w:lang w:eastAsia="fr-FR"/>
        </w:rPr>
        <w:t>Lapkina</w:t>
      </w:r>
      <w:proofErr w:type="spellEnd"/>
      <w:r w:rsidRPr="00950E79">
        <w:rPr>
          <w:rFonts w:ascii="Arial" w:eastAsia="Times New Roman" w:hAnsi="Arial" w:cs="Arial"/>
          <w:sz w:val="20"/>
          <w:szCs w:val="20"/>
          <w:lang w:eastAsia="fr-FR"/>
        </w:rPr>
        <w:t xml:space="preserve"> est une pauvre paysanne qui ne possède même pas un cheval pour labourer sa terre. Les koulaks, les paysans riches, refusent d'aider les plus pauvres. </w:t>
      </w:r>
      <w:proofErr w:type="spellStart"/>
      <w:r w:rsidRPr="00950E79">
        <w:rPr>
          <w:rFonts w:ascii="Arial" w:eastAsia="Times New Roman" w:hAnsi="Arial" w:cs="Arial"/>
          <w:sz w:val="20"/>
          <w:szCs w:val="20"/>
          <w:lang w:eastAsia="fr-FR"/>
        </w:rPr>
        <w:t>Marfa</w:t>
      </w:r>
      <w:proofErr w:type="spellEnd"/>
      <w:r w:rsidRPr="00950E79">
        <w:rPr>
          <w:rFonts w:ascii="Arial" w:eastAsia="Times New Roman" w:hAnsi="Arial" w:cs="Arial"/>
          <w:sz w:val="20"/>
          <w:szCs w:val="20"/>
          <w:lang w:eastAsia="fr-FR"/>
        </w:rPr>
        <w:t xml:space="preserve"> considère le communisme comme son seul espoir. Avec l'appui de jeunes communistes et de responsables du parti, elle lance l'idée d'une coopérative, un kolkhoze. Grâce au kolkhoze, les paysans apprennent le travail en commun et découvrent la mécanisation. </w:t>
      </w:r>
    </w:p>
    <w:p w:rsidR="00950E79" w:rsidRPr="00950E79" w:rsidRDefault="00950E79" w:rsidP="00950E79">
      <w:pPr>
        <w:autoSpaceDE w:val="0"/>
        <w:spacing w:after="0" w:line="240" w:lineRule="auto"/>
        <w:rPr>
          <w:rFonts w:ascii="Times New Roman" w:eastAsia="Times New Roman" w:hAnsi="Times New Roman" w:cs="Times New Roman"/>
          <w:sz w:val="24"/>
          <w:szCs w:val="24"/>
          <w:lang w:eastAsia="fr-FR"/>
        </w:rPr>
      </w:pPr>
      <w:r w:rsidRPr="00950E79">
        <w:rPr>
          <w:rFonts w:ascii="Arial" w:eastAsia="Times New Roman" w:hAnsi="Arial" w:cs="Arial"/>
          <w:b/>
          <w:bCs/>
          <w:sz w:val="20"/>
          <w:szCs w:val="20"/>
          <w:lang w:eastAsia="fr-FR"/>
        </w:rPr>
        <w:t>3.</w:t>
      </w:r>
      <w:r w:rsidRPr="00950E79">
        <w:rPr>
          <w:rFonts w:ascii="Arial" w:eastAsia="Times New Roman" w:hAnsi="Arial" w:cs="Arial"/>
          <w:sz w:val="20"/>
          <w:szCs w:val="20"/>
          <w:lang w:eastAsia="fr-FR"/>
        </w:rPr>
        <w:t xml:space="preserve"> </w:t>
      </w:r>
      <w:r w:rsidRPr="00950E79">
        <w:rPr>
          <w:rFonts w:ascii="Arial" w:eastAsia="Times New Roman" w:hAnsi="Arial" w:cs="Arial"/>
          <w:b/>
          <w:bCs/>
          <w:sz w:val="20"/>
          <w:szCs w:val="20"/>
          <w:lang w:eastAsia="fr-FR"/>
        </w:rPr>
        <w:t xml:space="preserve">Analyse de la première partie du film :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Comment est évoqué le problème de la propriété ?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Quel est l'aspect de la maison de </w:t>
      </w:r>
      <w:proofErr w:type="spellStart"/>
      <w:r w:rsidRPr="00950E79">
        <w:rPr>
          <w:rFonts w:ascii="Arial" w:eastAsia="Times New Roman" w:hAnsi="Arial" w:cs="Arial"/>
          <w:i/>
          <w:iCs/>
          <w:sz w:val="20"/>
          <w:szCs w:val="20"/>
          <w:lang w:eastAsia="fr-FR"/>
        </w:rPr>
        <w:t>Marfa</w:t>
      </w:r>
      <w:proofErr w:type="spellEnd"/>
      <w:r w:rsidRPr="00950E79">
        <w:rPr>
          <w:rFonts w:ascii="Arial" w:eastAsia="Times New Roman" w:hAnsi="Arial" w:cs="Arial"/>
          <w:i/>
          <w:iCs/>
          <w:sz w:val="20"/>
          <w:szCs w:val="20"/>
          <w:lang w:eastAsia="fr-FR"/>
        </w:rPr>
        <w:t xml:space="preserve"> ?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Comparer avec la maison du koulak.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Comparer l'aspect physique de </w:t>
      </w:r>
      <w:proofErr w:type="spellStart"/>
      <w:r w:rsidRPr="00950E79">
        <w:rPr>
          <w:rFonts w:ascii="Arial" w:eastAsia="Times New Roman" w:hAnsi="Arial" w:cs="Arial"/>
          <w:i/>
          <w:iCs/>
          <w:sz w:val="20"/>
          <w:szCs w:val="20"/>
          <w:lang w:eastAsia="fr-FR"/>
        </w:rPr>
        <w:t>Marfa</w:t>
      </w:r>
      <w:proofErr w:type="spellEnd"/>
      <w:r w:rsidRPr="00950E79">
        <w:rPr>
          <w:rFonts w:ascii="Arial" w:eastAsia="Times New Roman" w:hAnsi="Arial" w:cs="Arial"/>
          <w:i/>
          <w:iCs/>
          <w:sz w:val="20"/>
          <w:szCs w:val="20"/>
          <w:lang w:eastAsia="fr-FR"/>
        </w:rPr>
        <w:t xml:space="preserve"> et celui du koulak. Que veut symboliser le réalisateur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Pourquoi </w:t>
      </w:r>
      <w:proofErr w:type="spellStart"/>
      <w:r w:rsidRPr="00950E79">
        <w:rPr>
          <w:rFonts w:ascii="Arial" w:eastAsia="Times New Roman" w:hAnsi="Arial" w:cs="Arial"/>
          <w:i/>
          <w:iCs/>
          <w:sz w:val="20"/>
          <w:szCs w:val="20"/>
          <w:lang w:eastAsia="fr-FR"/>
        </w:rPr>
        <w:t>Marfa</w:t>
      </w:r>
      <w:proofErr w:type="spellEnd"/>
      <w:r w:rsidRPr="00950E79">
        <w:rPr>
          <w:rFonts w:ascii="Arial" w:eastAsia="Times New Roman" w:hAnsi="Arial" w:cs="Arial"/>
          <w:i/>
          <w:iCs/>
          <w:sz w:val="20"/>
          <w:szCs w:val="20"/>
          <w:lang w:eastAsia="fr-FR"/>
        </w:rPr>
        <w:t xml:space="preserve"> s'est-elle rendue chez le koulak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Comment le problème de la sécheresse est-il évoqué ? Que cherche à dénoncer Eisenstein ? Comment filme-t-il le pope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lastRenderedPageBreak/>
        <w:t>Décrire la scène de</w:t>
      </w:r>
      <w:proofErr w:type="gramStart"/>
      <w:r w:rsidRPr="00950E79">
        <w:rPr>
          <w:rFonts w:ascii="Arial" w:eastAsia="Times New Roman" w:hAnsi="Arial" w:cs="Arial"/>
          <w:i/>
          <w:iCs/>
          <w:sz w:val="20"/>
          <w:szCs w:val="20"/>
          <w:lang w:eastAsia="fr-FR"/>
        </w:rPr>
        <w:t xml:space="preserve"> «l'écrémeuse</w:t>
      </w:r>
      <w:proofErr w:type="gramEnd"/>
      <w:r w:rsidRPr="00950E79">
        <w:rPr>
          <w:rFonts w:ascii="Arial" w:eastAsia="Times New Roman" w:hAnsi="Arial" w:cs="Arial"/>
          <w:i/>
          <w:iCs/>
          <w:sz w:val="20"/>
          <w:szCs w:val="20"/>
          <w:lang w:eastAsia="fr-FR"/>
        </w:rPr>
        <w:t>» ?</w:t>
      </w:r>
    </w:p>
    <w:p w:rsidR="00950E79" w:rsidRPr="00950E79" w:rsidRDefault="00950E79" w:rsidP="00950E79">
      <w:pPr>
        <w:numPr>
          <w:ilvl w:val="0"/>
          <w:numId w:val="3"/>
        </w:numPr>
        <w:autoSpaceDE w:val="0"/>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Pourquoi </w:t>
      </w:r>
      <w:proofErr w:type="spellStart"/>
      <w:r w:rsidRPr="00950E79">
        <w:rPr>
          <w:rFonts w:ascii="Arial" w:eastAsia="Times New Roman" w:hAnsi="Arial" w:cs="Arial"/>
          <w:i/>
          <w:iCs/>
          <w:sz w:val="20"/>
          <w:szCs w:val="20"/>
          <w:lang w:eastAsia="fr-FR"/>
        </w:rPr>
        <w:t>Marfa</w:t>
      </w:r>
      <w:proofErr w:type="spellEnd"/>
      <w:r w:rsidRPr="00950E79">
        <w:rPr>
          <w:rFonts w:ascii="Arial" w:eastAsia="Times New Roman" w:hAnsi="Arial" w:cs="Arial"/>
          <w:i/>
          <w:iCs/>
          <w:sz w:val="20"/>
          <w:szCs w:val="20"/>
          <w:lang w:eastAsia="fr-FR"/>
        </w:rPr>
        <w:t xml:space="preserve"> ne </w:t>
      </w:r>
      <w:proofErr w:type="spellStart"/>
      <w:r w:rsidRPr="00950E79">
        <w:rPr>
          <w:rFonts w:ascii="Arial" w:eastAsia="Times New Roman" w:hAnsi="Arial" w:cs="Arial"/>
          <w:i/>
          <w:iCs/>
          <w:sz w:val="20"/>
          <w:szCs w:val="20"/>
          <w:lang w:eastAsia="fr-FR"/>
        </w:rPr>
        <w:t>veut-elle</w:t>
      </w:r>
      <w:proofErr w:type="spellEnd"/>
      <w:r w:rsidRPr="00950E79">
        <w:rPr>
          <w:rFonts w:ascii="Arial" w:eastAsia="Times New Roman" w:hAnsi="Arial" w:cs="Arial"/>
          <w:i/>
          <w:iCs/>
          <w:sz w:val="20"/>
          <w:szCs w:val="20"/>
          <w:lang w:eastAsia="fr-FR"/>
        </w:rPr>
        <w:t xml:space="preserve"> pas que l'argent du beurre soit partagé ? Comment ces opposants sont-ils filmés ?                     </w:t>
      </w:r>
    </w:p>
    <w:p w:rsidR="00950E79" w:rsidRPr="00950E79" w:rsidRDefault="00950E79" w:rsidP="00950E79">
      <w:pPr>
        <w:autoSpaceDE w:val="0"/>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950E79">
        <w:rPr>
          <w:rFonts w:ascii="Arial" w:eastAsia="Times New Roman" w:hAnsi="Arial" w:cs="Arial"/>
          <w:i/>
          <w:iCs/>
          <w:sz w:val="20"/>
          <w:szCs w:val="20"/>
          <w:lang w:eastAsia="fr-FR"/>
        </w:rPr>
        <w:t>Marfa</w:t>
      </w:r>
      <w:proofErr w:type="spellEnd"/>
      <w:r w:rsidRPr="00950E79">
        <w:rPr>
          <w:rFonts w:ascii="Arial" w:eastAsia="Times New Roman" w:hAnsi="Arial" w:cs="Arial"/>
          <w:i/>
          <w:iCs/>
          <w:sz w:val="20"/>
          <w:szCs w:val="20"/>
          <w:lang w:eastAsia="fr-FR"/>
        </w:rPr>
        <w:t xml:space="preserve"> s'endort sur la cassette contenant l'argent et rêve d’obtenir un tracteur pour le kolkhoze. </w:t>
      </w:r>
    </w:p>
    <w:p w:rsidR="00950E79" w:rsidRPr="00950E79" w:rsidRDefault="00950E79" w:rsidP="00950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Quels sont les différents aspects des campagnes soviétiques dénoncés ici par Eisenstein ?</w:t>
      </w:r>
    </w:p>
    <w:p w:rsidR="00950E79" w:rsidRPr="00950E79" w:rsidRDefault="00950E79" w:rsidP="00950E7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50E79">
        <w:rPr>
          <w:rFonts w:ascii="Arial" w:eastAsia="Times New Roman" w:hAnsi="Arial" w:cs="Arial"/>
          <w:i/>
          <w:iCs/>
          <w:sz w:val="20"/>
          <w:szCs w:val="20"/>
          <w:lang w:eastAsia="fr-FR"/>
        </w:rPr>
        <w:t xml:space="preserve">Pourquoi peut-on dire que c'est un film de propagande ? </w:t>
      </w:r>
      <w:proofErr w:type="gramStart"/>
      <w:r w:rsidRPr="00950E79">
        <w:rPr>
          <w:rFonts w:ascii="Arial" w:eastAsia="Times New Roman" w:hAnsi="Arial" w:cs="Arial"/>
          <w:i/>
          <w:iCs/>
          <w:sz w:val="20"/>
          <w:szCs w:val="20"/>
          <w:lang w:eastAsia="fr-FR"/>
        </w:rPr>
        <w:t>.Quel</w:t>
      </w:r>
      <w:proofErr w:type="gramEnd"/>
      <w:r w:rsidRPr="00950E79">
        <w:rPr>
          <w:rFonts w:ascii="Arial" w:eastAsia="Times New Roman" w:hAnsi="Arial" w:cs="Arial"/>
          <w:i/>
          <w:iCs/>
          <w:sz w:val="20"/>
          <w:szCs w:val="20"/>
          <w:lang w:eastAsia="fr-FR"/>
        </w:rPr>
        <w:t xml:space="preserve"> est le sort que Staline réserve aux koulaks ? Comment se déroule la collectivisation pour les paysans russes ?</w:t>
      </w:r>
    </w:p>
    <w:p w:rsidR="00D15EAA" w:rsidRDefault="00BD73CF"/>
    <w:sectPr w:rsidR="00D15E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horndal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B28"/>
    <w:multiLevelType w:val="multilevel"/>
    <w:tmpl w:val="7C8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822FE"/>
    <w:multiLevelType w:val="multilevel"/>
    <w:tmpl w:val="585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04305"/>
    <w:multiLevelType w:val="multilevel"/>
    <w:tmpl w:val="8E7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79"/>
    <w:rsid w:val="000B12BE"/>
    <w:rsid w:val="003B0BE2"/>
    <w:rsid w:val="00502F08"/>
    <w:rsid w:val="006D4DB4"/>
    <w:rsid w:val="007C1147"/>
    <w:rsid w:val="0082342A"/>
    <w:rsid w:val="00865652"/>
    <w:rsid w:val="00950E79"/>
    <w:rsid w:val="00A62529"/>
    <w:rsid w:val="00A64450"/>
    <w:rsid w:val="00BD73CF"/>
    <w:rsid w:val="00CB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C850"/>
  <w15:chartTrackingRefBased/>
  <w15:docId w15:val="{7116FB19-219E-40EE-8F89-F3D732F9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paragraph" w:styleId="Titre4">
    <w:name w:val="heading 4"/>
    <w:basedOn w:val="Normal"/>
    <w:link w:val="Titre4Car"/>
    <w:uiPriority w:val="9"/>
    <w:qFormat/>
    <w:rsid w:val="00950E7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50E79"/>
    <w:rPr>
      <w:rFonts w:ascii="Times New Roman" w:eastAsia="Times New Roman" w:hAnsi="Times New Roman" w:cs="Times New Roman"/>
      <w:b/>
      <w:bCs/>
      <w:sz w:val="24"/>
      <w:szCs w:val="24"/>
      <w:lang w:val="fr-FR" w:eastAsia="fr-FR"/>
    </w:rPr>
  </w:style>
  <w:style w:type="paragraph" w:styleId="NormalWeb">
    <w:name w:val="Normal (Web)"/>
    <w:basedOn w:val="Normal"/>
    <w:uiPriority w:val="99"/>
    <w:semiHidden/>
    <w:unhideWhenUsed/>
    <w:rsid w:val="00950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0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86656">
      <w:bodyDiv w:val="1"/>
      <w:marLeft w:val="0"/>
      <w:marRight w:val="0"/>
      <w:marTop w:val="0"/>
      <w:marBottom w:val="0"/>
      <w:divBdr>
        <w:top w:val="none" w:sz="0" w:space="0" w:color="auto"/>
        <w:left w:val="none" w:sz="0" w:space="0" w:color="auto"/>
        <w:bottom w:val="none" w:sz="0" w:space="0" w:color="auto"/>
        <w:right w:val="none" w:sz="0" w:space="0" w:color="auto"/>
      </w:divBdr>
      <w:divsChild>
        <w:div w:id="558126511">
          <w:marLeft w:val="0"/>
          <w:marRight w:val="0"/>
          <w:marTop w:val="0"/>
          <w:marBottom w:val="0"/>
          <w:divBdr>
            <w:top w:val="none" w:sz="0" w:space="0" w:color="auto"/>
            <w:left w:val="none" w:sz="0" w:space="0" w:color="auto"/>
            <w:bottom w:val="none" w:sz="0" w:space="0" w:color="auto"/>
            <w:right w:val="none" w:sz="0" w:space="0" w:color="auto"/>
          </w:divBdr>
        </w:div>
        <w:div w:id="893858563">
          <w:marLeft w:val="0"/>
          <w:marRight w:val="0"/>
          <w:marTop w:val="0"/>
          <w:marBottom w:val="0"/>
          <w:divBdr>
            <w:top w:val="none" w:sz="0" w:space="0" w:color="auto"/>
            <w:left w:val="none" w:sz="0" w:space="0" w:color="auto"/>
            <w:bottom w:val="none" w:sz="0" w:space="0" w:color="auto"/>
            <w:right w:val="none" w:sz="0" w:space="0" w:color="auto"/>
          </w:divBdr>
        </w:div>
        <w:div w:id="547302624">
          <w:marLeft w:val="0"/>
          <w:marRight w:val="0"/>
          <w:marTop w:val="0"/>
          <w:marBottom w:val="0"/>
          <w:divBdr>
            <w:top w:val="none" w:sz="0" w:space="0" w:color="auto"/>
            <w:left w:val="none" w:sz="0" w:space="0" w:color="auto"/>
            <w:bottom w:val="none" w:sz="0" w:space="0" w:color="auto"/>
            <w:right w:val="none" w:sz="0" w:space="0" w:color="auto"/>
          </w:divBdr>
        </w:div>
        <w:div w:id="714351234">
          <w:marLeft w:val="0"/>
          <w:marRight w:val="0"/>
          <w:marTop w:val="0"/>
          <w:marBottom w:val="0"/>
          <w:divBdr>
            <w:top w:val="none" w:sz="0" w:space="0" w:color="auto"/>
            <w:left w:val="none" w:sz="0" w:space="0" w:color="auto"/>
            <w:bottom w:val="none" w:sz="0" w:space="0" w:color="auto"/>
            <w:right w:val="none" w:sz="0" w:space="0" w:color="auto"/>
          </w:divBdr>
        </w:div>
        <w:div w:id="1716420195">
          <w:marLeft w:val="0"/>
          <w:marRight w:val="0"/>
          <w:marTop w:val="0"/>
          <w:marBottom w:val="0"/>
          <w:divBdr>
            <w:top w:val="none" w:sz="0" w:space="0" w:color="auto"/>
            <w:left w:val="none" w:sz="0" w:space="0" w:color="auto"/>
            <w:bottom w:val="none" w:sz="0" w:space="0" w:color="auto"/>
            <w:right w:val="none" w:sz="0" w:space="0" w:color="auto"/>
          </w:divBdr>
        </w:div>
        <w:div w:id="938096671">
          <w:marLeft w:val="0"/>
          <w:marRight w:val="0"/>
          <w:marTop w:val="0"/>
          <w:marBottom w:val="0"/>
          <w:divBdr>
            <w:top w:val="none" w:sz="0" w:space="0" w:color="auto"/>
            <w:left w:val="none" w:sz="0" w:space="0" w:color="auto"/>
            <w:bottom w:val="none" w:sz="0" w:space="0" w:color="auto"/>
            <w:right w:val="none" w:sz="0" w:space="0" w:color="auto"/>
          </w:divBdr>
        </w:div>
        <w:div w:id="402679152">
          <w:marLeft w:val="0"/>
          <w:marRight w:val="0"/>
          <w:marTop w:val="0"/>
          <w:marBottom w:val="0"/>
          <w:divBdr>
            <w:top w:val="none" w:sz="0" w:space="0" w:color="auto"/>
            <w:left w:val="none" w:sz="0" w:space="0" w:color="auto"/>
            <w:bottom w:val="none" w:sz="0" w:space="0" w:color="auto"/>
            <w:right w:val="none" w:sz="0" w:space="0" w:color="auto"/>
          </w:divBdr>
        </w:div>
        <w:div w:id="663364711">
          <w:marLeft w:val="0"/>
          <w:marRight w:val="0"/>
          <w:marTop w:val="0"/>
          <w:marBottom w:val="0"/>
          <w:divBdr>
            <w:top w:val="none" w:sz="0" w:space="0" w:color="auto"/>
            <w:left w:val="none" w:sz="0" w:space="0" w:color="auto"/>
            <w:bottom w:val="none" w:sz="0" w:space="0" w:color="auto"/>
            <w:right w:val="none" w:sz="0" w:space="0" w:color="auto"/>
          </w:divBdr>
        </w:div>
        <w:div w:id="255679708">
          <w:marLeft w:val="0"/>
          <w:marRight w:val="0"/>
          <w:marTop w:val="0"/>
          <w:marBottom w:val="0"/>
          <w:divBdr>
            <w:top w:val="none" w:sz="0" w:space="0" w:color="auto"/>
            <w:left w:val="none" w:sz="0" w:space="0" w:color="auto"/>
            <w:bottom w:val="none" w:sz="0" w:space="0" w:color="auto"/>
            <w:right w:val="none" w:sz="0" w:space="0" w:color="auto"/>
          </w:divBdr>
        </w:div>
        <w:div w:id="1983148502">
          <w:marLeft w:val="0"/>
          <w:marRight w:val="0"/>
          <w:marTop w:val="0"/>
          <w:marBottom w:val="0"/>
          <w:divBdr>
            <w:top w:val="none" w:sz="0" w:space="0" w:color="auto"/>
            <w:left w:val="none" w:sz="0" w:space="0" w:color="auto"/>
            <w:bottom w:val="none" w:sz="0" w:space="0" w:color="auto"/>
            <w:right w:val="none" w:sz="0" w:space="0" w:color="auto"/>
          </w:divBdr>
        </w:div>
        <w:div w:id="944506146">
          <w:marLeft w:val="0"/>
          <w:marRight w:val="0"/>
          <w:marTop w:val="0"/>
          <w:marBottom w:val="0"/>
          <w:divBdr>
            <w:top w:val="none" w:sz="0" w:space="0" w:color="auto"/>
            <w:left w:val="none" w:sz="0" w:space="0" w:color="auto"/>
            <w:bottom w:val="none" w:sz="0" w:space="0" w:color="auto"/>
            <w:right w:val="none" w:sz="0" w:space="0" w:color="auto"/>
          </w:divBdr>
        </w:div>
        <w:div w:id="1789229006">
          <w:marLeft w:val="0"/>
          <w:marRight w:val="0"/>
          <w:marTop w:val="0"/>
          <w:marBottom w:val="0"/>
          <w:divBdr>
            <w:top w:val="none" w:sz="0" w:space="0" w:color="auto"/>
            <w:left w:val="none" w:sz="0" w:space="0" w:color="auto"/>
            <w:bottom w:val="none" w:sz="0" w:space="0" w:color="auto"/>
            <w:right w:val="none" w:sz="0" w:space="0" w:color="auto"/>
          </w:divBdr>
        </w:div>
        <w:div w:id="1031879187">
          <w:marLeft w:val="0"/>
          <w:marRight w:val="0"/>
          <w:marTop w:val="0"/>
          <w:marBottom w:val="0"/>
          <w:divBdr>
            <w:top w:val="none" w:sz="0" w:space="0" w:color="auto"/>
            <w:left w:val="none" w:sz="0" w:space="0" w:color="auto"/>
            <w:bottom w:val="none" w:sz="0" w:space="0" w:color="auto"/>
            <w:right w:val="none" w:sz="0" w:space="0" w:color="auto"/>
          </w:divBdr>
        </w:div>
        <w:div w:id="229121911">
          <w:marLeft w:val="0"/>
          <w:marRight w:val="0"/>
          <w:marTop w:val="0"/>
          <w:marBottom w:val="0"/>
          <w:divBdr>
            <w:top w:val="none" w:sz="0" w:space="0" w:color="auto"/>
            <w:left w:val="none" w:sz="0" w:space="0" w:color="auto"/>
            <w:bottom w:val="none" w:sz="0" w:space="0" w:color="auto"/>
            <w:right w:val="none" w:sz="0" w:space="0" w:color="auto"/>
          </w:divBdr>
        </w:div>
        <w:div w:id="672531738">
          <w:marLeft w:val="0"/>
          <w:marRight w:val="0"/>
          <w:marTop w:val="0"/>
          <w:marBottom w:val="0"/>
          <w:divBdr>
            <w:top w:val="none" w:sz="0" w:space="0" w:color="auto"/>
            <w:left w:val="none" w:sz="0" w:space="0" w:color="auto"/>
            <w:bottom w:val="none" w:sz="0" w:space="0" w:color="auto"/>
            <w:right w:val="none" w:sz="0" w:space="0" w:color="auto"/>
          </w:divBdr>
        </w:div>
        <w:div w:id="851148007">
          <w:marLeft w:val="0"/>
          <w:marRight w:val="0"/>
          <w:marTop w:val="0"/>
          <w:marBottom w:val="0"/>
          <w:divBdr>
            <w:top w:val="none" w:sz="0" w:space="0" w:color="auto"/>
            <w:left w:val="none" w:sz="0" w:space="0" w:color="auto"/>
            <w:bottom w:val="none" w:sz="0" w:space="0" w:color="auto"/>
            <w:right w:val="none" w:sz="0" w:space="0" w:color="auto"/>
          </w:divBdr>
        </w:div>
        <w:div w:id="1756243628">
          <w:marLeft w:val="0"/>
          <w:marRight w:val="0"/>
          <w:marTop w:val="0"/>
          <w:marBottom w:val="0"/>
          <w:divBdr>
            <w:top w:val="none" w:sz="0" w:space="0" w:color="auto"/>
            <w:left w:val="none" w:sz="0" w:space="0" w:color="auto"/>
            <w:bottom w:val="none" w:sz="0" w:space="0" w:color="auto"/>
            <w:right w:val="none" w:sz="0" w:space="0" w:color="auto"/>
          </w:divBdr>
        </w:div>
        <w:div w:id="643438160">
          <w:marLeft w:val="0"/>
          <w:marRight w:val="0"/>
          <w:marTop w:val="0"/>
          <w:marBottom w:val="0"/>
          <w:divBdr>
            <w:top w:val="none" w:sz="0" w:space="0" w:color="auto"/>
            <w:left w:val="none" w:sz="0" w:space="0" w:color="auto"/>
            <w:bottom w:val="none" w:sz="0" w:space="0" w:color="auto"/>
            <w:right w:val="none" w:sz="0" w:space="0" w:color="auto"/>
          </w:divBdr>
        </w:div>
        <w:div w:id="211158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billard</dc:creator>
  <cp:keywords/>
  <dc:description/>
  <cp:lastModifiedBy>catherine billard</cp:lastModifiedBy>
  <cp:revision>2</cp:revision>
  <dcterms:created xsi:type="dcterms:W3CDTF">2016-07-01T09:50:00Z</dcterms:created>
  <dcterms:modified xsi:type="dcterms:W3CDTF">2016-07-01T09:51:00Z</dcterms:modified>
</cp:coreProperties>
</file>