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1" w:rsidRDefault="002D1675" w:rsidP="00A436E7">
      <w:pPr>
        <w:jc w:val="center"/>
        <w:rPr>
          <w:rFonts w:ascii="Algerian" w:eastAsia="MS Mincho" w:hAnsi="Algerian"/>
          <w:b/>
          <w:i/>
          <w:color w:val="0000FF"/>
          <w:sz w:val="32"/>
          <w:szCs w:val="32"/>
          <w:lang w:val="es-ES"/>
        </w:rPr>
      </w:pPr>
      <w:r w:rsidRPr="002D1675">
        <w:rPr>
          <w:rFonts w:ascii="Algerian" w:eastAsia="MS Mincho" w:hAnsi="Algerian"/>
          <w:b/>
          <w:color w:val="0000FF"/>
          <w:sz w:val="32"/>
          <w:szCs w:val="32"/>
          <w:lang w:val="es-ES"/>
        </w:rPr>
        <w:t>¡</w:t>
      </w:r>
      <w:proofErr w:type="gramStart"/>
      <w:r w:rsidRPr="002D1675">
        <w:rPr>
          <w:rFonts w:ascii="Algerian" w:eastAsia="MS Mincho" w:hAnsi="Algerian"/>
          <w:b/>
          <w:i/>
          <w:color w:val="0000FF"/>
          <w:sz w:val="32"/>
          <w:szCs w:val="32"/>
          <w:lang w:val="es-ES"/>
        </w:rPr>
        <w:t>luchemos</w:t>
      </w:r>
      <w:proofErr w:type="gramEnd"/>
      <w:r w:rsidRPr="002D1675">
        <w:rPr>
          <w:rFonts w:ascii="Algerian" w:eastAsia="MS Mincho" w:hAnsi="Algerian"/>
          <w:b/>
          <w:i/>
          <w:color w:val="0000FF"/>
          <w:sz w:val="32"/>
          <w:szCs w:val="32"/>
          <w:lang w:val="es-ES"/>
        </w:rPr>
        <w:t xml:space="preserve"> contra la discriminación!</w:t>
      </w:r>
    </w:p>
    <w:p w:rsidR="00025B5E" w:rsidRDefault="00025B5E" w:rsidP="00A436E7">
      <w:pPr>
        <w:jc w:val="center"/>
        <w:rPr>
          <w:rFonts w:ascii="Algerian" w:eastAsia="MS Mincho" w:hAnsi="Algerian"/>
          <w:b/>
          <w:i/>
          <w:color w:val="0000FF"/>
          <w:sz w:val="32"/>
          <w:szCs w:val="32"/>
          <w:lang w:val="es-ES"/>
        </w:rPr>
      </w:pPr>
      <w:r>
        <w:rPr>
          <w:noProof/>
          <w:lang w:eastAsia="fr-FR"/>
        </w:rPr>
        <w:drawing>
          <wp:inline distT="0" distB="0" distL="0" distR="0" wp14:anchorId="5E1EEEE4" wp14:editId="63BF7A11">
            <wp:extent cx="3297495" cy="1066800"/>
            <wp:effectExtent l="0" t="0" r="0" b="0"/>
            <wp:docPr id="350" name="Image 350" descr="http://1.bp.blogspot.com/_wc4EpaCyG54/TJPUIx9g-XI/AAAAAAAAAA4/QnlauPezsGg/s1600/discrimin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_wc4EpaCyG54/TJPUIx9g-XI/AAAAAAAAAA4/QnlauPezsGg/s1600/discriminac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66" cy="106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75" w:rsidRPr="00144767" w:rsidRDefault="002D1675" w:rsidP="002D1675">
      <w:pPr>
        <w:jc w:val="both"/>
        <w:rPr>
          <w:rFonts w:cs="Times New Roman"/>
          <w:b/>
          <w:color w:val="0000FF"/>
        </w:rPr>
      </w:pPr>
      <w:r w:rsidRPr="00144767">
        <w:rPr>
          <w:rFonts w:cs="Times New Roman"/>
          <w:b/>
          <w:color w:val="0000FF"/>
        </w:rPr>
        <w:t>Cette séquence a fait l’objet de 2 projets différents avec les classes de 2</w:t>
      </w:r>
      <w:r w:rsidRPr="00144767">
        <w:rPr>
          <w:rFonts w:cs="Times New Roman"/>
          <w:b/>
          <w:color w:val="0000FF"/>
          <w:vertAlign w:val="superscript"/>
        </w:rPr>
        <w:t>nde</w:t>
      </w:r>
      <w:r w:rsidRPr="00144767">
        <w:rPr>
          <w:rFonts w:cs="Times New Roman"/>
          <w:b/>
          <w:color w:val="0000FF"/>
        </w:rPr>
        <w:t> :</w:t>
      </w:r>
    </w:p>
    <w:p w:rsidR="003762AC" w:rsidRDefault="00440A16" w:rsidP="00440A16">
      <w:pPr>
        <w:jc w:val="both"/>
        <w:rPr>
          <w:rFonts w:cs="Times New Roman"/>
          <w:b/>
          <w:color w:val="0000FF"/>
        </w:rPr>
      </w:pPr>
      <w:r w:rsidRPr="00144767">
        <w:rPr>
          <w:rFonts w:cs="SegoeUI"/>
          <w:sz w:val="20"/>
          <w:szCs w:val="20"/>
        </w:rPr>
        <w:t>.</w:t>
      </w:r>
      <w:r w:rsidR="00BE2477" w:rsidRPr="00144767">
        <w:rPr>
          <w:rFonts w:cs="Times New Roman"/>
          <w:b/>
          <w:color w:val="0000FF"/>
        </w:rPr>
        <w:t xml:space="preserve">Projet </w:t>
      </w:r>
      <w:r w:rsidR="00F71F54" w:rsidRPr="00144767">
        <w:rPr>
          <w:rFonts w:cs="Times New Roman"/>
          <w:b/>
          <w:color w:val="0000FF"/>
        </w:rPr>
        <w:t>1</w:t>
      </w:r>
      <w:r w:rsidR="00BE2477" w:rsidRPr="00144767">
        <w:rPr>
          <w:rFonts w:cs="Times New Roman"/>
          <w:b/>
          <w:color w:val="0000FF"/>
        </w:rPr>
        <w:t xml:space="preserve"> : Projet </w:t>
      </w:r>
      <w:proofErr w:type="spellStart"/>
      <w:r w:rsidR="00BE2477" w:rsidRPr="00144767">
        <w:rPr>
          <w:rFonts w:cs="Times New Roman"/>
          <w:b/>
          <w:color w:val="0000FF"/>
        </w:rPr>
        <w:t>eTwinning</w:t>
      </w:r>
      <w:proofErr w:type="spellEnd"/>
      <w:r w:rsidR="00BE2477" w:rsidRPr="00144767">
        <w:rPr>
          <w:rFonts w:cs="Times New Roman"/>
          <w:b/>
          <w:color w:val="0000FF"/>
        </w:rPr>
        <w:t xml:space="preserve"> </w:t>
      </w:r>
      <w:r w:rsidR="003762AC">
        <w:rPr>
          <w:rFonts w:cs="Times New Roman"/>
          <w:b/>
          <w:color w:val="0000FF"/>
        </w:rPr>
        <w:t xml:space="preserve">(Confolens-Naples) </w:t>
      </w:r>
      <w:r w:rsidR="00BE2477" w:rsidRPr="00144767">
        <w:rPr>
          <w:rFonts w:cs="Times New Roman"/>
          <w:b/>
          <w:color w:val="0000FF"/>
        </w:rPr>
        <w:t>avec une classe de seconde expérimentale (évaluation sans note)</w:t>
      </w:r>
      <w:r w:rsidR="003762AC">
        <w:rPr>
          <w:rFonts w:cs="Times New Roman"/>
          <w:b/>
          <w:color w:val="0000FF"/>
        </w:rPr>
        <w:t>.</w:t>
      </w:r>
    </w:p>
    <w:p w:rsidR="00BE2477" w:rsidRDefault="00BE2477" w:rsidP="00440A16">
      <w:pPr>
        <w:jc w:val="both"/>
        <w:rPr>
          <w:rFonts w:eastAsia="Times New Roman" w:cs="Times New Roman"/>
          <w:b/>
          <w:color w:val="000000" w:themeColor="text1"/>
          <w:sz w:val="20"/>
          <w:szCs w:val="20"/>
          <w:lang w:eastAsia="fr-FR"/>
        </w:rPr>
      </w:pPr>
      <w:r w:rsidRPr="00144767">
        <w:rPr>
          <w:rFonts w:cs="Times New Roman"/>
          <w:b/>
          <w:color w:val="0000FF"/>
          <w:sz w:val="20"/>
          <w:szCs w:val="20"/>
        </w:rPr>
        <w:t xml:space="preserve"> </w:t>
      </w:r>
      <w:r w:rsidRPr="00144767">
        <w:rPr>
          <w:rFonts w:eastAsia="Times New Roman" w:cs="Times New Roman"/>
          <w:b/>
          <w:color w:val="000000" w:themeColor="text1"/>
          <w:sz w:val="20"/>
          <w:szCs w:val="20"/>
          <w:lang w:eastAsia="fr-FR"/>
        </w:rPr>
        <w:t>Projet interdisciplinaire : Espagnol (Mme Castillo), EMC (M. Brunet), Philosophie  (M. Baudot), Arts plastiques (Mme La Spada), Cristina Cotano Luna (assistante d’espagnol)</w:t>
      </w:r>
    </w:p>
    <w:p w:rsidR="00C93938" w:rsidRPr="001F0464" w:rsidRDefault="003762AC" w:rsidP="00C93938">
      <w:pPr>
        <w:spacing w:after="0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P</w:t>
      </w:r>
      <w:r w:rsidR="00C93938" w:rsidRPr="001F0464">
        <w:rPr>
          <w:b/>
          <w:color w:val="0000FF"/>
          <w:sz w:val="20"/>
          <w:szCs w:val="20"/>
        </w:rPr>
        <w:t>rojet final </w:t>
      </w:r>
      <w:proofErr w:type="gramStart"/>
      <w:r w:rsidR="00C93938" w:rsidRPr="001F0464">
        <w:rPr>
          <w:b/>
          <w:color w:val="0000FF"/>
          <w:sz w:val="20"/>
          <w:szCs w:val="20"/>
        </w:rPr>
        <w:t>:  créer</w:t>
      </w:r>
      <w:proofErr w:type="gramEnd"/>
      <w:r w:rsidR="00C93938" w:rsidRPr="001F0464">
        <w:rPr>
          <w:b/>
          <w:color w:val="0000FF"/>
          <w:sz w:val="20"/>
          <w:szCs w:val="20"/>
        </w:rPr>
        <w:t xml:space="preserve"> un jeu en collaboration avec nos partenaires italiens </w:t>
      </w:r>
      <w:r w:rsidR="00DA1EB2">
        <w:rPr>
          <w:b/>
          <w:color w:val="0000FF"/>
          <w:sz w:val="20"/>
          <w:szCs w:val="20"/>
        </w:rPr>
        <w:t>et en relation avec</w:t>
      </w:r>
      <w:r w:rsidR="00C93938" w:rsidRPr="001F0464">
        <w:rPr>
          <w:b/>
          <w:color w:val="0000FF"/>
          <w:sz w:val="20"/>
          <w:szCs w:val="20"/>
        </w:rPr>
        <w:t xml:space="preserve"> thématique de la séquence.</w:t>
      </w:r>
    </w:p>
    <w:p w:rsidR="00BE2477" w:rsidRPr="00144767" w:rsidRDefault="00BE2477" w:rsidP="002D1675">
      <w:pPr>
        <w:jc w:val="both"/>
        <w:rPr>
          <w:rFonts w:cs="Times New Roman"/>
          <w:sz w:val="20"/>
          <w:szCs w:val="20"/>
        </w:rPr>
      </w:pPr>
    </w:p>
    <w:p w:rsidR="00F71F54" w:rsidRPr="00144767" w:rsidRDefault="00F71F54" w:rsidP="00F71F54">
      <w:pPr>
        <w:jc w:val="both"/>
        <w:rPr>
          <w:rFonts w:cs="Times New Roman"/>
          <w:sz w:val="20"/>
          <w:szCs w:val="20"/>
        </w:rPr>
      </w:pPr>
      <w:r w:rsidRPr="00144767">
        <w:rPr>
          <w:rFonts w:cs="Times New Roman"/>
          <w:b/>
          <w:color w:val="0000FF"/>
        </w:rPr>
        <w:t>Projet 2 : Projet ECLORE </w:t>
      </w:r>
      <w:proofErr w:type="gramStart"/>
      <w:r w:rsidRPr="00144767">
        <w:rPr>
          <w:rFonts w:cs="Times New Roman"/>
          <w:b/>
          <w:color w:val="0000FF"/>
        </w:rPr>
        <w:t>:</w:t>
      </w:r>
      <w:r w:rsidRPr="00144767">
        <w:rPr>
          <w:rFonts w:cs="Times New Roman"/>
          <w:b/>
          <w:color w:val="0000FF"/>
          <w:sz w:val="20"/>
          <w:szCs w:val="20"/>
        </w:rPr>
        <w:t xml:space="preserve"> </w:t>
      </w:r>
      <w:r w:rsidRPr="00144767">
        <w:rPr>
          <w:rFonts w:cs="Times New Roman"/>
          <w:b/>
          <w:sz w:val="20"/>
          <w:szCs w:val="20"/>
        </w:rPr>
        <w:t xml:space="preserve"> projet</w:t>
      </w:r>
      <w:proofErr w:type="gramEnd"/>
      <w:r w:rsidRPr="00144767">
        <w:rPr>
          <w:rFonts w:cs="Times New Roman"/>
          <w:b/>
          <w:sz w:val="20"/>
          <w:szCs w:val="20"/>
        </w:rPr>
        <w:t xml:space="preserve">  théâtre</w:t>
      </w:r>
      <w:r w:rsidRPr="00144767">
        <w:rPr>
          <w:rFonts w:cs="Times New Roman"/>
          <w:sz w:val="20"/>
          <w:szCs w:val="20"/>
        </w:rPr>
        <w:t xml:space="preserve"> destiné aux de 2 classes de 2</w:t>
      </w:r>
      <w:r w:rsidRPr="00144767">
        <w:rPr>
          <w:rFonts w:cs="Times New Roman"/>
          <w:sz w:val="20"/>
          <w:szCs w:val="20"/>
          <w:vertAlign w:val="superscript"/>
        </w:rPr>
        <w:t>nde</w:t>
      </w:r>
      <w:r w:rsidRPr="00144767">
        <w:rPr>
          <w:rFonts w:cs="Times New Roman"/>
          <w:sz w:val="20"/>
          <w:szCs w:val="20"/>
        </w:rPr>
        <w:t xml:space="preserve"> du Lycée Emile Roux et à 2 classes de 3</w:t>
      </w:r>
      <w:r w:rsidRPr="00144767">
        <w:rPr>
          <w:rFonts w:cs="Times New Roman"/>
          <w:sz w:val="20"/>
          <w:szCs w:val="20"/>
          <w:vertAlign w:val="superscript"/>
        </w:rPr>
        <w:t>ème</w:t>
      </w:r>
      <w:r w:rsidRPr="00144767">
        <w:rPr>
          <w:rFonts w:cs="Times New Roman"/>
          <w:sz w:val="20"/>
          <w:szCs w:val="20"/>
        </w:rPr>
        <w:t xml:space="preserve"> du collège de Chabanais et de </w:t>
      </w:r>
      <w:proofErr w:type="spellStart"/>
      <w:r w:rsidRPr="00144767">
        <w:rPr>
          <w:rFonts w:cs="Times New Roman"/>
          <w:sz w:val="20"/>
          <w:szCs w:val="20"/>
        </w:rPr>
        <w:t>Roumazières</w:t>
      </w:r>
      <w:proofErr w:type="spellEnd"/>
      <w:r w:rsidRPr="00144767">
        <w:rPr>
          <w:rFonts w:cs="Times New Roman"/>
          <w:sz w:val="20"/>
          <w:szCs w:val="20"/>
        </w:rPr>
        <w:t>.</w:t>
      </w:r>
    </w:p>
    <w:p w:rsidR="00D50C79" w:rsidRPr="00D8362B" w:rsidRDefault="00E043BD" w:rsidP="00D8362B">
      <w:pPr>
        <w:jc w:val="center"/>
        <w:rPr>
          <w:rFonts w:ascii="Bodoni MT Black" w:hAnsi="Bodoni MT Black" w:cs="Times New Roman"/>
          <w:b/>
          <w:color w:val="FF0000"/>
          <w:sz w:val="32"/>
          <w:szCs w:val="32"/>
        </w:rPr>
      </w:pPr>
      <w:r>
        <w:rPr>
          <w:rFonts w:ascii="Bodoni MT Black" w:hAnsi="Bodoni MT Black" w:cs="Times New Roman"/>
          <w:b/>
          <w:color w:val="FF0000"/>
          <w:sz w:val="32"/>
          <w:szCs w:val="32"/>
        </w:rPr>
        <w:t xml:space="preserve">Présentation du </w:t>
      </w:r>
      <w:r w:rsidR="00D50C79" w:rsidRPr="00D8362B">
        <w:rPr>
          <w:rFonts w:ascii="Bodoni MT Black" w:hAnsi="Bodoni MT Black" w:cs="Times New Roman"/>
          <w:b/>
          <w:color w:val="FF0000"/>
          <w:sz w:val="32"/>
          <w:szCs w:val="32"/>
        </w:rPr>
        <w:t>projet ECLORE</w:t>
      </w:r>
    </w:p>
    <w:p w:rsidR="00F71F54" w:rsidRDefault="00F71F54" w:rsidP="008A013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8362B">
        <w:rPr>
          <w:rFonts w:ascii="Bodoni MT Black" w:hAnsi="Bodoni MT Black" w:cs="Times New Roman"/>
          <w:b/>
          <w:color w:val="FF0000"/>
          <w:sz w:val="28"/>
          <w:szCs w:val="28"/>
        </w:rPr>
        <w:t>Projet ECLORE</w:t>
      </w:r>
      <w:r w:rsidR="00DA1EB2">
        <w:rPr>
          <w:rFonts w:ascii="Bodoni MT Black" w:hAnsi="Bodoni MT Black" w:cs="Times New Roman"/>
          <w:b/>
          <w:color w:val="FF0000"/>
          <w:sz w:val="28"/>
          <w:szCs w:val="28"/>
        </w:rPr>
        <w:t xml:space="preserve"> « ¡</w:t>
      </w:r>
      <w:proofErr w:type="spellStart"/>
      <w:r w:rsidR="00DA1EB2" w:rsidRPr="00DA1EB2">
        <w:rPr>
          <w:rFonts w:ascii="Bodoni MT Black" w:hAnsi="Bodoni MT Black" w:cs="Times New Roman"/>
          <w:b/>
          <w:i/>
          <w:color w:val="FF0000"/>
          <w:sz w:val="24"/>
          <w:szCs w:val="24"/>
        </w:rPr>
        <w:t>Luchemos</w:t>
      </w:r>
      <w:proofErr w:type="spellEnd"/>
      <w:r w:rsidR="00DA1EB2" w:rsidRPr="00DA1EB2">
        <w:rPr>
          <w:rFonts w:ascii="Bodoni MT Black" w:hAnsi="Bodoni MT Black" w:cs="Times New Roman"/>
          <w:b/>
          <w:i/>
          <w:color w:val="FF0000"/>
          <w:sz w:val="24"/>
          <w:szCs w:val="24"/>
        </w:rPr>
        <w:t xml:space="preserve"> contra la </w:t>
      </w:r>
      <w:proofErr w:type="spellStart"/>
      <w:r w:rsidR="00DA1EB2" w:rsidRPr="00DA1EB2">
        <w:rPr>
          <w:rFonts w:ascii="Bodoni MT Black" w:hAnsi="Bodoni MT Black" w:cs="Times New Roman"/>
          <w:b/>
          <w:i/>
          <w:color w:val="FF0000"/>
          <w:sz w:val="24"/>
          <w:szCs w:val="24"/>
        </w:rPr>
        <w:t>discriminación</w:t>
      </w:r>
      <w:proofErr w:type="spellEnd"/>
      <w:r w:rsidR="00DA1EB2">
        <w:rPr>
          <w:rFonts w:ascii="Bodoni MT Black" w:hAnsi="Bodoni MT Black" w:cs="Times New Roman"/>
          <w:b/>
          <w:color w:val="FF0000"/>
          <w:sz w:val="28"/>
          <w:szCs w:val="28"/>
        </w:rPr>
        <w:t> !</w:t>
      </w:r>
      <w:r w:rsidRPr="00D8362B">
        <w:rPr>
          <w:rFonts w:cs="Times New Roman"/>
          <w:b/>
          <w:color w:val="FF0000"/>
          <w:sz w:val="20"/>
          <w:szCs w:val="20"/>
        </w:rPr>
        <w:t> </w:t>
      </w:r>
      <w:proofErr w:type="gramStart"/>
      <w:r w:rsidRPr="00144767">
        <w:rPr>
          <w:rFonts w:cs="Times New Roman"/>
          <w:b/>
          <w:color w:val="0000FF"/>
          <w:sz w:val="20"/>
          <w:szCs w:val="20"/>
        </w:rPr>
        <w:t xml:space="preserve">: </w:t>
      </w:r>
      <w:r w:rsidRPr="00144767">
        <w:rPr>
          <w:rFonts w:cs="Times New Roman"/>
          <w:b/>
          <w:sz w:val="20"/>
          <w:szCs w:val="20"/>
        </w:rPr>
        <w:t xml:space="preserve"> </w:t>
      </w:r>
      <w:r w:rsidR="00E043BD">
        <w:rPr>
          <w:rFonts w:cs="Times New Roman"/>
          <w:b/>
          <w:sz w:val="20"/>
          <w:szCs w:val="20"/>
        </w:rPr>
        <w:t>PROJET</w:t>
      </w:r>
      <w:proofErr w:type="gramEnd"/>
      <w:r w:rsidR="00E043BD">
        <w:rPr>
          <w:rFonts w:cs="Times New Roman"/>
          <w:b/>
          <w:sz w:val="20"/>
          <w:szCs w:val="20"/>
        </w:rPr>
        <w:t xml:space="preserve"> THEATRE</w:t>
      </w:r>
      <w:r w:rsidRPr="00144767">
        <w:rPr>
          <w:rFonts w:cs="Times New Roman"/>
          <w:sz w:val="20"/>
          <w:szCs w:val="20"/>
        </w:rPr>
        <w:t xml:space="preserve"> destiné aux élèves de 2 classes de 2</w:t>
      </w:r>
      <w:r w:rsidRPr="00144767">
        <w:rPr>
          <w:rFonts w:cs="Times New Roman"/>
          <w:sz w:val="20"/>
          <w:szCs w:val="20"/>
          <w:vertAlign w:val="superscript"/>
        </w:rPr>
        <w:t>nde</w:t>
      </w:r>
      <w:r w:rsidRPr="00144767">
        <w:rPr>
          <w:rFonts w:cs="Times New Roman"/>
          <w:sz w:val="20"/>
          <w:szCs w:val="20"/>
        </w:rPr>
        <w:t xml:space="preserve"> du Lycée Emile Roux et aux collégiens  de 3</w:t>
      </w:r>
      <w:r w:rsidRPr="00144767">
        <w:rPr>
          <w:rFonts w:cs="Times New Roman"/>
          <w:sz w:val="20"/>
          <w:szCs w:val="20"/>
          <w:vertAlign w:val="superscript"/>
        </w:rPr>
        <w:t>ème</w:t>
      </w:r>
      <w:r w:rsidRPr="00144767">
        <w:rPr>
          <w:rFonts w:cs="Times New Roman"/>
          <w:sz w:val="20"/>
          <w:szCs w:val="20"/>
        </w:rPr>
        <w:t xml:space="preserve"> de Chabanais et de </w:t>
      </w:r>
      <w:proofErr w:type="spellStart"/>
      <w:r w:rsidRPr="00144767">
        <w:rPr>
          <w:rFonts w:cs="Times New Roman"/>
          <w:sz w:val="20"/>
          <w:szCs w:val="20"/>
        </w:rPr>
        <w:t>Roumazières</w:t>
      </w:r>
      <w:proofErr w:type="spellEnd"/>
      <w:r w:rsidRPr="00144767">
        <w:rPr>
          <w:rFonts w:cs="Times New Roman"/>
          <w:sz w:val="20"/>
          <w:szCs w:val="20"/>
        </w:rPr>
        <w:t>.</w:t>
      </w:r>
    </w:p>
    <w:p w:rsidR="00E043BD" w:rsidRPr="00144767" w:rsidRDefault="00E043BD" w:rsidP="00E043BD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cs="Times New Roman"/>
          <w:b/>
          <w:sz w:val="20"/>
          <w:szCs w:val="20"/>
        </w:rPr>
        <w:t>Il s’agit d’un p</w:t>
      </w:r>
      <w:r w:rsidRPr="00144767">
        <w:rPr>
          <w:rFonts w:cs="Times New Roman"/>
          <w:b/>
          <w:sz w:val="20"/>
          <w:szCs w:val="20"/>
        </w:rPr>
        <w:t xml:space="preserve">rojet  </w:t>
      </w:r>
      <w:r w:rsidRPr="00144767">
        <w:rPr>
          <w:rFonts w:cs="Times New Roman"/>
          <w:sz w:val="20"/>
          <w:szCs w:val="20"/>
        </w:rPr>
        <w:t>autour du thème des relations</w:t>
      </w:r>
      <w:r w:rsidRPr="00144767">
        <w:rPr>
          <w:rFonts w:cs="Times New Roman"/>
          <w:color w:val="000000"/>
          <w:sz w:val="20"/>
          <w:szCs w:val="20"/>
        </w:rPr>
        <w:t xml:space="preserve"> humaines et des problèmes liés à la discrimination (mise en relation avec la </w:t>
      </w:r>
      <w:r w:rsidRPr="00144767">
        <w:rPr>
          <w:rFonts w:cs="Times New Roman"/>
          <w:b/>
          <w:color w:val="000000"/>
          <w:sz w:val="20"/>
          <w:szCs w:val="20"/>
          <w:u w:val="single"/>
        </w:rPr>
        <w:t>démarche citoyenne</w:t>
      </w:r>
      <w:r w:rsidRPr="00144767">
        <w:rPr>
          <w:rFonts w:cs="Times New Roman"/>
          <w:color w:val="000000"/>
          <w:sz w:val="20"/>
          <w:szCs w:val="20"/>
        </w:rPr>
        <w:t xml:space="preserve"> pour favoriser l’intégration et les échanges culturels, pour lutter contre les préjugés).</w:t>
      </w:r>
      <w:r w:rsidRPr="00144767">
        <w:rPr>
          <w:color w:val="000000"/>
          <w:sz w:val="20"/>
          <w:szCs w:val="20"/>
        </w:rPr>
        <w:t xml:space="preserve"> </w:t>
      </w:r>
    </w:p>
    <w:p w:rsidR="00E043BD" w:rsidRDefault="00E043BD" w:rsidP="008A013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A1EB2" w:rsidRPr="00144767" w:rsidRDefault="00DA1EB2" w:rsidP="00DA1EB2">
      <w:pPr>
        <w:spacing w:after="0"/>
        <w:jc w:val="both"/>
        <w:rPr>
          <w:sz w:val="20"/>
          <w:szCs w:val="20"/>
        </w:rPr>
      </w:pPr>
      <w:r w:rsidRPr="00A205DF">
        <w:rPr>
          <w:rFonts w:ascii="Bodoni MT Black" w:hAnsi="Bodoni MT Black"/>
          <w:b/>
          <w:color w:val="0000FF"/>
          <w:sz w:val="24"/>
          <w:szCs w:val="24"/>
        </w:rPr>
        <w:t>14 janvier</w:t>
      </w:r>
      <w:r w:rsidRPr="008A0136">
        <w:rPr>
          <w:color w:val="0000FF"/>
          <w:sz w:val="20"/>
          <w:szCs w:val="20"/>
        </w:rPr>
        <w:t> </w:t>
      </w:r>
      <w:r w:rsidRPr="00144767">
        <w:rPr>
          <w:sz w:val="20"/>
          <w:szCs w:val="20"/>
        </w:rPr>
        <w:t xml:space="preserve">: organisation d’une journée au lycée </w:t>
      </w:r>
      <w:r>
        <w:rPr>
          <w:sz w:val="20"/>
          <w:szCs w:val="20"/>
        </w:rPr>
        <w:t>Emile Roux de</w:t>
      </w:r>
      <w:r w:rsidRPr="00144767">
        <w:rPr>
          <w:sz w:val="20"/>
          <w:szCs w:val="20"/>
        </w:rPr>
        <w:t xml:space="preserve"> Confolens avec les élèves  (hispanistes) de 3</w:t>
      </w:r>
      <w:r w:rsidRPr="00144767">
        <w:rPr>
          <w:sz w:val="20"/>
          <w:szCs w:val="20"/>
          <w:vertAlign w:val="superscript"/>
        </w:rPr>
        <w:t>ème</w:t>
      </w:r>
      <w:r w:rsidRPr="00144767">
        <w:rPr>
          <w:sz w:val="20"/>
          <w:szCs w:val="20"/>
        </w:rPr>
        <w:t xml:space="preserve"> de Chabanais et de </w:t>
      </w:r>
      <w:proofErr w:type="spellStart"/>
      <w:r w:rsidRPr="00144767">
        <w:rPr>
          <w:sz w:val="20"/>
          <w:szCs w:val="20"/>
        </w:rPr>
        <w:t>Roumazières</w:t>
      </w:r>
      <w:proofErr w:type="spellEnd"/>
      <w:r w:rsidRPr="00144767">
        <w:rPr>
          <w:sz w:val="20"/>
          <w:szCs w:val="20"/>
        </w:rPr>
        <w:t xml:space="preserve">  qui ont travaillé sur le même projet : </w:t>
      </w:r>
    </w:p>
    <w:p w:rsidR="00DA1EB2" w:rsidRPr="00144767" w:rsidRDefault="00DA1EB2" w:rsidP="00E043BD">
      <w:pPr>
        <w:spacing w:after="0"/>
        <w:ind w:firstLine="708"/>
        <w:jc w:val="both"/>
        <w:rPr>
          <w:sz w:val="20"/>
          <w:szCs w:val="20"/>
        </w:rPr>
      </w:pPr>
      <w:r w:rsidRPr="00DA1EB2">
        <w:rPr>
          <w:b/>
          <w:sz w:val="20"/>
          <w:szCs w:val="20"/>
        </w:rPr>
        <w:t>-mise en voix et en scène des meilleures interprétations</w:t>
      </w:r>
      <w:r w:rsidRPr="00144767">
        <w:rPr>
          <w:sz w:val="20"/>
          <w:szCs w:val="20"/>
        </w:rPr>
        <w:t xml:space="preserve"> </w:t>
      </w:r>
      <w:r w:rsidR="00E043BD">
        <w:rPr>
          <w:sz w:val="20"/>
          <w:szCs w:val="20"/>
        </w:rPr>
        <w:t xml:space="preserve"> des dialogues écrits par les élèves </w:t>
      </w:r>
      <w:r w:rsidRPr="00144767">
        <w:rPr>
          <w:sz w:val="20"/>
          <w:szCs w:val="20"/>
        </w:rPr>
        <w:t>(gagnants du concours organisé au sein de chaque établissement),</w:t>
      </w:r>
      <w:r w:rsidR="00304A92">
        <w:rPr>
          <w:sz w:val="20"/>
          <w:szCs w:val="20"/>
        </w:rPr>
        <w:t xml:space="preserve"> Vote du jury (enseignants et élèves) pour désigner </w:t>
      </w:r>
      <w:proofErr w:type="gramStart"/>
      <w:r w:rsidR="00304A92">
        <w:rPr>
          <w:sz w:val="20"/>
          <w:szCs w:val="20"/>
        </w:rPr>
        <w:t>:  la</w:t>
      </w:r>
      <w:proofErr w:type="gramEnd"/>
      <w:r w:rsidR="00304A92">
        <w:rPr>
          <w:sz w:val="20"/>
          <w:szCs w:val="20"/>
        </w:rPr>
        <w:t xml:space="preserve"> meilleure interprétation collective, le meilleur scénario, le meilleur interprète masculin, la meilleure interprète féminin et le meilleur second rôle.</w:t>
      </w:r>
    </w:p>
    <w:p w:rsidR="00DA1EB2" w:rsidRPr="00144767" w:rsidRDefault="00DA1EB2" w:rsidP="00E043BD">
      <w:pPr>
        <w:spacing w:after="0"/>
        <w:ind w:firstLine="708"/>
        <w:jc w:val="both"/>
        <w:rPr>
          <w:sz w:val="20"/>
          <w:szCs w:val="20"/>
        </w:rPr>
      </w:pPr>
      <w:r w:rsidRPr="00DA1EB2">
        <w:rPr>
          <w:b/>
          <w:sz w:val="20"/>
          <w:szCs w:val="20"/>
        </w:rPr>
        <w:t>-réalisation d’affiches (</w:t>
      </w:r>
      <w:proofErr w:type="spellStart"/>
      <w:r w:rsidRPr="00DA1EB2">
        <w:rPr>
          <w:b/>
          <w:sz w:val="20"/>
          <w:szCs w:val="20"/>
        </w:rPr>
        <w:t>co-réalisation</w:t>
      </w:r>
      <w:proofErr w:type="spellEnd"/>
      <w:r w:rsidRPr="00DA1EB2">
        <w:rPr>
          <w:b/>
          <w:sz w:val="20"/>
          <w:szCs w:val="20"/>
        </w:rPr>
        <w:t> :</w:t>
      </w:r>
      <w:r w:rsidRPr="00144767">
        <w:rPr>
          <w:sz w:val="20"/>
          <w:szCs w:val="20"/>
        </w:rPr>
        <w:t xml:space="preserve"> collégiens et lycéens) autour de la thématique du projet. </w:t>
      </w:r>
    </w:p>
    <w:p w:rsidR="00DA1EB2" w:rsidRDefault="00DA1EB2" w:rsidP="00DA1EB2">
      <w:pPr>
        <w:pStyle w:val="Textbody"/>
        <w:jc w:val="both"/>
        <w:rPr>
          <w:rFonts w:asciiTheme="minorHAnsi" w:hAnsiTheme="minorHAnsi"/>
          <w:color w:val="000000"/>
          <w:sz w:val="20"/>
          <w:szCs w:val="20"/>
        </w:rPr>
      </w:pPr>
      <w:r w:rsidRPr="00144767">
        <w:rPr>
          <w:rFonts w:asciiTheme="minorHAnsi" w:hAnsiTheme="minorHAnsi"/>
          <w:color w:val="000000"/>
          <w:sz w:val="20"/>
          <w:szCs w:val="20"/>
        </w:rPr>
        <w:t>Les affiches constitueront ensuite une exposition itinérante qui sera présentée dans chacun des trois établissements partenaires ; élèves et enseignants seront invités à voter pour leur affiche préférée ; un prix sera attribué aux meilleures réalisations (gagnants du concours).</w:t>
      </w:r>
    </w:p>
    <w:p w:rsidR="00DA1EB2" w:rsidRPr="00FA4D51" w:rsidRDefault="00DA1EB2" w:rsidP="00DA1EB2">
      <w:pPr>
        <w:spacing w:after="0" w:line="240" w:lineRule="auto"/>
        <w:jc w:val="both"/>
        <w:rPr>
          <w:b/>
          <w:sz w:val="20"/>
          <w:szCs w:val="20"/>
        </w:rPr>
      </w:pPr>
      <w:r w:rsidRPr="00FA4D51">
        <w:rPr>
          <w:b/>
          <w:sz w:val="20"/>
          <w:szCs w:val="20"/>
        </w:rPr>
        <w:t>Mme Vidal,  invitée par les enseignantes d’espagnol, est venue au lycée pour  assister à l’aboutissement du projet et afin de partager  cette journée avec les élèves et les enseignants</w:t>
      </w:r>
      <w:r w:rsidR="00E043BD">
        <w:rPr>
          <w:b/>
          <w:sz w:val="20"/>
          <w:szCs w:val="20"/>
        </w:rPr>
        <w:t xml:space="preserve"> participant au projet</w:t>
      </w:r>
      <w:r w:rsidRPr="00FA4D51">
        <w:rPr>
          <w:b/>
          <w:sz w:val="20"/>
          <w:szCs w:val="20"/>
        </w:rPr>
        <w:t>.</w:t>
      </w:r>
    </w:p>
    <w:p w:rsidR="00DA1EB2" w:rsidRPr="00144767" w:rsidRDefault="00DA1EB2" w:rsidP="00DA1EB2">
      <w:pPr>
        <w:pStyle w:val="Textbody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DA1EB2" w:rsidRDefault="00DA1EB2" w:rsidP="00DA1EB2">
      <w:pPr>
        <w:pStyle w:val="Textbody"/>
        <w:jc w:val="both"/>
        <w:rPr>
          <w:rFonts w:asciiTheme="minorHAnsi" w:hAnsiTheme="minorHAnsi"/>
          <w:b/>
          <w:color w:val="000000"/>
          <w:sz w:val="20"/>
          <w:szCs w:val="20"/>
          <w:lang w:val="es-ES"/>
        </w:rPr>
      </w:pPr>
      <w:proofErr w:type="spellStart"/>
      <w:r w:rsidRPr="00F448FE">
        <w:rPr>
          <w:rFonts w:asciiTheme="minorHAnsi" w:hAnsiTheme="minorHAnsi"/>
          <w:b/>
          <w:color w:val="000000"/>
          <w:sz w:val="20"/>
          <w:szCs w:val="20"/>
          <w:highlight w:val="yellow"/>
          <w:lang w:val="es-ES"/>
        </w:rPr>
        <w:t>Insérer</w:t>
      </w:r>
      <w:proofErr w:type="spellEnd"/>
      <w:r w:rsidRPr="00F448FE">
        <w:rPr>
          <w:rFonts w:asciiTheme="minorHAnsi" w:hAnsiTheme="minorHAnsi"/>
          <w:b/>
          <w:color w:val="000000"/>
          <w:sz w:val="20"/>
          <w:szCs w:val="20"/>
          <w:highlight w:val="yellow"/>
          <w:lang w:val="es-ES"/>
        </w:rPr>
        <w:t xml:space="preserve"> doc. Programa 14 de enero</w:t>
      </w:r>
    </w:p>
    <w:p w:rsidR="003C2372" w:rsidRDefault="003C2372" w:rsidP="003C2372">
      <w:pPr>
        <w:rPr>
          <w:rStyle w:val="Lienhypertexte"/>
          <w:sz w:val="20"/>
          <w:szCs w:val="20"/>
        </w:rPr>
      </w:pPr>
      <w:r w:rsidRPr="00254827">
        <w:rPr>
          <w:rFonts w:ascii="Bodoni MT Black" w:hAnsi="Bodoni MT Black" w:cs="Times New Roman"/>
          <w:b/>
          <w:color w:val="0000FF"/>
          <w:sz w:val="24"/>
          <w:szCs w:val="24"/>
          <w:highlight w:val="yellow"/>
        </w:rPr>
        <w:t>In</w:t>
      </w:r>
      <w:bookmarkStart w:id="0" w:name="_GoBack"/>
      <w:bookmarkEnd w:id="0"/>
      <w:r w:rsidRPr="00254827">
        <w:rPr>
          <w:rFonts w:ascii="Bodoni MT Black" w:hAnsi="Bodoni MT Black" w:cs="Times New Roman"/>
          <w:b/>
          <w:color w:val="0000FF"/>
          <w:sz w:val="24"/>
          <w:szCs w:val="24"/>
          <w:highlight w:val="yellow"/>
        </w:rPr>
        <w:t>sérer vidéo : 14 janvier</w:t>
      </w:r>
      <w:r>
        <w:rPr>
          <w:rFonts w:cs="Times New Roman"/>
          <w:b/>
          <w:color w:val="0000FF"/>
          <w:sz w:val="20"/>
          <w:szCs w:val="20"/>
        </w:rPr>
        <w:t xml:space="preserve"> : </w:t>
      </w:r>
      <w:hyperlink r:id="rId7" w:history="1">
        <w:r w:rsidRPr="00254827">
          <w:rPr>
            <w:rStyle w:val="Lienhypertexte"/>
            <w:sz w:val="20"/>
            <w:szCs w:val="20"/>
          </w:rPr>
          <w:t>https://www.youtube.com/watch?v=xAYaaArSE8U&amp;feature=youtu.be</w:t>
        </w:r>
      </w:hyperlink>
    </w:p>
    <w:p w:rsidR="00DA1EB2" w:rsidRDefault="00DA1EB2" w:rsidP="00DA1EB2">
      <w:pPr>
        <w:rPr>
          <w:b/>
          <w:sz w:val="20"/>
          <w:szCs w:val="20"/>
          <w:lang w:val="es-ES"/>
        </w:rPr>
      </w:pPr>
      <w:proofErr w:type="spellStart"/>
      <w:r w:rsidRPr="00FA4D51">
        <w:rPr>
          <w:b/>
          <w:sz w:val="20"/>
          <w:szCs w:val="20"/>
          <w:highlight w:val="yellow"/>
          <w:lang w:val="es-ES"/>
        </w:rPr>
        <w:t>Insérer</w:t>
      </w:r>
      <w:proofErr w:type="spellEnd"/>
      <w:r w:rsidRPr="00FA4D51">
        <w:rPr>
          <w:b/>
          <w:sz w:val="20"/>
          <w:szCs w:val="20"/>
          <w:highlight w:val="yellow"/>
          <w:lang w:val="es-ES"/>
        </w:rPr>
        <w:t xml:space="preserve"> doc. : Artículo Charente Libre</w:t>
      </w:r>
    </w:p>
    <w:p w:rsidR="00E043BD" w:rsidRPr="00D8362B" w:rsidRDefault="00E043BD" w:rsidP="00E043BD">
      <w:pPr>
        <w:jc w:val="center"/>
        <w:rPr>
          <w:rFonts w:ascii="Bodoni MT Black" w:hAnsi="Bodoni MT Black" w:cs="Times New Roman"/>
          <w:b/>
          <w:color w:val="FF0000"/>
          <w:sz w:val="32"/>
          <w:szCs w:val="32"/>
        </w:rPr>
      </w:pPr>
      <w:r w:rsidRPr="00D8362B">
        <w:rPr>
          <w:rFonts w:ascii="Bodoni MT Black" w:hAnsi="Bodoni MT Black" w:cs="Times New Roman"/>
          <w:b/>
          <w:color w:val="FF0000"/>
          <w:sz w:val="32"/>
          <w:szCs w:val="32"/>
        </w:rPr>
        <w:t>Descriptif de la séquence</w:t>
      </w:r>
      <w:r w:rsidR="00FC4A12">
        <w:rPr>
          <w:rFonts w:ascii="Bodoni MT Black" w:hAnsi="Bodoni MT Black" w:cs="Times New Roman"/>
          <w:b/>
          <w:color w:val="FF0000"/>
          <w:sz w:val="32"/>
          <w:szCs w:val="32"/>
        </w:rPr>
        <w:t xml:space="preserve"> </w:t>
      </w:r>
      <w:r w:rsidR="00FC4A12" w:rsidRPr="00FC4A12">
        <w:rPr>
          <w:rFonts w:ascii="Bodoni MT Black" w:hAnsi="Bodoni MT Black" w:cs="Times New Roman"/>
          <w:b/>
          <w:i/>
          <w:color w:val="FF0000"/>
          <w:sz w:val="32"/>
          <w:szCs w:val="32"/>
        </w:rPr>
        <w:t>¡</w:t>
      </w:r>
      <w:proofErr w:type="spellStart"/>
      <w:r w:rsidR="00FC4A12" w:rsidRPr="00FC4A12">
        <w:rPr>
          <w:rFonts w:ascii="Bodoni MT Black" w:hAnsi="Bodoni MT Black" w:cs="Times New Roman"/>
          <w:b/>
          <w:i/>
          <w:color w:val="FF0000"/>
          <w:sz w:val="32"/>
          <w:szCs w:val="32"/>
        </w:rPr>
        <w:t>Luchemos</w:t>
      </w:r>
      <w:proofErr w:type="spellEnd"/>
      <w:r w:rsidR="00FC4A12" w:rsidRPr="00FC4A12">
        <w:rPr>
          <w:rFonts w:ascii="Bodoni MT Black" w:hAnsi="Bodoni MT Black" w:cs="Times New Roman"/>
          <w:b/>
          <w:i/>
          <w:color w:val="FF0000"/>
          <w:sz w:val="32"/>
          <w:szCs w:val="32"/>
        </w:rPr>
        <w:t xml:space="preserve"> contra la </w:t>
      </w:r>
      <w:proofErr w:type="spellStart"/>
      <w:r w:rsidR="00FC4A12" w:rsidRPr="00FC4A12">
        <w:rPr>
          <w:rFonts w:ascii="Bodoni MT Black" w:hAnsi="Bodoni MT Black" w:cs="Times New Roman"/>
          <w:b/>
          <w:i/>
          <w:color w:val="FF0000"/>
          <w:sz w:val="32"/>
          <w:szCs w:val="32"/>
        </w:rPr>
        <w:t>discriminación</w:t>
      </w:r>
      <w:proofErr w:type="spellEnd"/>
      <w:r w:rsidR="00FC4A12" w:rsidRPr="00FC4A12">
        <w:rPr>
          <w:rFonts w:ascii="Bodoni MT Black" w:hAnsi="Bodoni MT Black" w:cs="Times New Roman"/>
          <w:b/>
          <w:i/>
          <w:color w:val="FF0000"/>
          <w:sz w:val="32"/>
          <w:szCs w:val="32"/>
        </w:rPr>
        <w:t xml:space="preserve"> ! </w:t>
      </w:r>
      <w:r w:rsidR="00FC4A12">
        <w:rPr>
          <w:rFonts w:ascii="Bodoni MT Black" w:hAnsi="Bodoni MT Black" w:cs="Times New Roman"/>
          <w:b/>
          <w:i/>
          <w:color w:val="FF0000"/>
          <w:sz w:val="32"/>
          <w:szCs w:val="32"/>
        </w:rPr>
        <w:t xml:space="preserve">, </w:t>
      </w:r>
      <w:r w:rsidR="00FC4A12">
        <w:rPr>
          <w:rFonts w:ascii="Bodoni MT Black" w:hAnsi="Bodoni MT Black" w:cs="Times New Roman"/>
          <w:b/>
          <w:color w:val="FF0000"/>
          <w:sz w:val="32"/>
          <w:szCs w:val="32"/>
        </w:rPr>
        <w:t>classes de 2</w:t>
      </w:r>
      <w:r w:rsidR="00FC4A12" w:rsidRPr="00FC4A12">
        <w:rPr>
          <w:rFonts w:ascii="Bodoni MT Black" w:hAnsi="Bodoni MT Black" w:cs="Times New Roman"/>
          <w:b/>
          <w:color w:val="FF0000"/>
          <w:sz w:val="32"/>
          <w:szCs w:val="32"/>
          <w:vertAlign w:val="superscript"/>
        </w:rPr>
        <w:t>nde</w:t>
      </w:r>
      <w:r w:rsidR="00FC4A12">
        <w:rPr>
          <w:rFonts w:ascii="Bodoni MT Black" w:hAnsi="Bodoni MT Black" w:cs="Times New Roman"/>
          <w:b/>
          <w:color w:val="FF0000"/>
          <w:sz w:val="32"/>
          <w:szCs w:val="32"/>
        </w:rPr>
        <w:t xml:space="preserve"> participant au projet</w:t>
      </w:r>
    </w:p>
    <w:p w:rsidR="00FC4A12" w:rsidRDefault="00FC4A12" w:rsidP="008A0136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F71F54" w:rsidRDefault="00F71F54" w:rsidP="008A0136">
      <w:pPr>
        <w:spacing w:after="0" w:line="240" w:lineRule="auto"/>
        <w:jc w:val="both"/>
        <w:rPr>
          <w:sz w:val="20"/>
          <w:szCs w:val="20"/>
        </w:rPr>
      </w:pPr>
      <w:r w:rsidRPr="00144767">
        <w:rPr>
          <w:color w:val="000000"/>
          <w:sz w:val="20"/>
          <w:szCs w:val="20"/>
        </w:rPr>
        <w:t xml:space="preserve">Projet </w:t>
      </w:r>
      <w:r w:rsidR="00E043BD">
        <w:rPr>
          <w:color w:val="000000"/>
          <w:sz w:val="20"/>
          <w:szCs w:val="20"/>
        </w:rPr>
        <w:t xml:space="preserve">réalisé </w:t>
      </w:r>
      <w:r w:rsidRPr="00144767">
        <w:rPr>
          <w:color w:val="000000"/>
          <w:sz w:val="20"/>
          <w:szCs w:val="20"/>
        </w:rPr>
        <w:t xml:space="preserve">en collaboration avec </w:t>
      </w:r>
      <w:r w:rsidR="00FA4D51" w:rsidRPr="00FA4D51">
        <w:rPr>
          <w:b/>
          <w:color w:val="000000"/>
          <w:sz w:val="20"/>
          <w:szCs w:val="20"/>
        </w:rPr>
        <w:t>M. Guyader</w:t>
      </w:r>
      <w:r w:rsidR="00FA4D51">
        <w:rPr>
          <w:color w:val="000000"/>
          <w:sz w:val="20"/>
          <w:szCs w:val="20"/>
        </w:rPr>
        <w:t xml:space="preserve">, </w:t>
      </w:r>
      <w:r w:rsidRPr="00144767">
        <w:rPr>
          <w:color w:val="000000"/>
          <w:sz w:val="20"/>
          <w:szCs w:val="20"/>
        </w:rPr>
        <w:t xml:space="preserve">le </w:t>
      </w:r>
      <w:r w:rsidRPr="00FA4D51">
        <w:rPr>
          <w:b/>
          <w:color w:val="000000"/>
          <w:sz w:val="20"/>
          <w:szCs w:val="20"/>
        </w:rPr>
        <w:t>professeur d’EMC</w:t>
      </w:r>
      <w:r w:rsidR="00FA4D51">
        <w:rPr>
          <w:b/>
          <w:color w:val="000000"/>
          <w:sz w:val="20"/>
          <w:szCs w:val="20"/>
        </w:rPr>
        <w:t xml:space="preserve"> des classes de seconde concernées</w:t>
      </w:r>
      <w:r w:rsidRPr="00144767">
        <w:rPr>
          <w:color w:val="000000"/>
          <w:sz w:val="20"/>
          <w:szCs w:val="20"/>
        </w:rPr>
        <w:t xml:space="preserve"> et </w:t>
      </w:r>
      <w:r w:rsidRPr="00304A92">
        <w:rPr>
          <w:b/>
          <w:color w:val="000000"/>
          <w:sz w:val="20"/>
          <w:szCs w:val="20"/>
        </w:rPr>
        <w:t>i</w:t>
      </w:r>
      <w:r w:rsidRPr="00304A92">
        <w:rPr>
          <w:b/>
          <w:sz w:val="20"/>
          <w:szCs w:val="20"/>
        </w:rPr>
        <w:t>ntervention d’un professionnel</w:t>
      </w:r>
      <w:r w:rsidRPr="00144767">
        <w:rPr>
          <w:sz w:val="20"/>
          <w:szCs w:val="20"/>
        </w:rPr>
        <w:t xml:space="preserve"> </w:t>
      </w:r>
      <w:r w:rsidR="00304A92" w:rsidRPr="00304A92">
        <w:rPr>
          <w:b/>
          <w:sz w:val="20"/>
          <w:szCs w:val="20"/>
        </w:rPr>
        <w:t>théâtre</w:t>
      </w:r>
      <w:r w:rsidR="00304A92">
        <w:rPr>
          <w:b/>
          <w:sz w:val="20"/>
          <w:szCs w:val="20"/>
        </w:rPr>
        <w:t xml:space="preserve"> </w:t>
      </w:r>
      <w:r w:rsidR="00FA4D51" w:rsidRPr="00304A92">
        <w:rPr>
          <w:b/>
          <w:sz w:val="20"/>
          <w:szCs w:val="20"/>
        </w:rPr>
        <w:t>(</w:t>
      </w:r>
      <w:r w:rsidR="00FA4D51" w:rsidRPr="00FA4D51">
        <w:rPr>
          <w:b/>
          <w:bCs/>
          <w:sz w:val="20"/>
          <w:szCs w:val="20"/>
        </w:rPr>
        <w:t xml:space="preserve">Cyril </w:t>
      </w:r>
      <w:proofErr w:type="spellStart"/>
      <w:r w:rsidR="00FA4D51" w:rsidRPr="00FA4D51">
        <w:rPr>
          <w:b/>
          <w:bCs/>
          <w:sz w:val="20"/>
          <w:szCs w:val="20"/>
        </w:rPr>
        <w:t>Sardin</w:t>
      </w:r>
      <w:proofErr w:type="spellEnd"/>
      <w:r w:rsidR="00FA4D51" w:rsidRPr="00FA4D51">
        <w:rPr>
          <w:bCs/>
          <w:sz w:val="20"/>
          <w:szCs w:val="20"/>
        </w:rPr>
        <w:t>, l’animateur théâtre)</w:t>
      </w:r>
      <w:r w:rsidR="00FA4D51" w:rsidRPr="00593586">
        <w:rPr>
          <w:rFonts w:ascii="Times New Roman" w:hAnsi="Times New Roman"/>
          <w:bCs/>
        </w:rPr>
        <w:t xml:space="preserve"> </w:t>
      </w:r>
      <w:r w:rsidRPr="00144767">
        <w:rPr>
          <w:sz w:val="20"/>
          <w:szCs w:val="20"/>
        </w:rPr>
        <w:t xml:space="preserve">afin d’apprendre aux élèves du lycée des techniques de communication pour la mise en voix et en scène du dialogue théâtral écrit par eux. </w:t>
      </w:r>
    </w:p>
    <w:p w:rsidR="00FA4D51" w:rsidRDefault="00FA4D51" w:rsidP="00C521AB">
      <w:pPr>
        <w:spacing w:after="0"/>
        <w:jc w:val="both"/>
        <w:outlineLvl w:val="2"/>
        <w:rPr>
          <w:rFonts w:eastAsia="Times New Roman" w:cs="Times New Roman"/>
          <w:b/>
          <w:bCs/>
          <w:sz w:val="20"/>
          <w:szCs w:val="20"/>
          <w:lang w:eastAsia="fr-FR"/>
        </w:rPr>
      </w:pPr>
    </w:p>
    <w:p w:rsidR="00C521AB" w:rsidRPr="00C521AB" w:rsidRDefault="00C521AB" w:rsidP="00C521AB">
      <w:pPr>
        <w:spacing w:after="0"/>
        <w:jc w:val="both"/>
        <w:outlineLvl w:val="2"/>
        <w:rPr>
          <w:rFonts w:eastAsia="Times New Roman" w:cs="Times New Roman"/>
          <w:b/>
          <w:bCs/>
          <w:sz w:val="20"/>
          <w:szCs w:val="20"/>
          <w:lang w:eastAsia="fr-FR"/>
        </w:rPr>
      </w:pPr>
      <w:r w:rsidRPr="00C521AB">
        <w:rPr>
          <w:rFonts w:eastAsia="Times New Roman" w:cs="Times New Roman"/>
          <w:b/>
          <w:bCs/>
          <w:sz w:val="20"/>
          <w:szCs w:val="20"/>
          <w:lang w:eastAsia="fr-FR"/>
        </w:rPr>
        <w:lastRenderedPageBreak/>
        <w:t>Projet</w:t>
      </w:r>
      <w:r w:rsidR="00FA4D51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théâtre </w:t>
      </w:r>
      <w:r w:rsidRPr="00C521AB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qui a pu être réalisé grâce au financement de la Région (PRE)</w:t>
      </w:r>
    </w:p>
    <w:p w:rsidR="00F71F54" w:rsidRPr="00144767" w:rsidRDefault="00F71F54" w:rsidP="00F71F54">
      <w:pPr>
        <w:spacing w:after="0"/>
        <w:jc w:val="both"/>
        <w:rPr>
          <w:sz w:val="20"/>
          <w:szCs w:val="20"/>
        </w:rPr>
      </w:pPr>
    </w:p>
    <w:p w:rsidR="00F71F54" w:rsidRPr="00144767" w:rsidRDefault="00F71F54" w:rsidP="00F71F54">
      <w:pPr>
        <w:numPr>
          <w:ilvl w:val="0"/>
          <w:numId w:val="1"/>
        </w:numPr>
        <w:spacing w:after="0" w:line="360" w:lineRule="auto"/>
        <w:jc w:val="both"/>
        <w:rPr>
          <w:b/>
          <w:color w:val="0000FF"/>
          <w:sz w:val="20"/>
          <w:szCs w:val="20"/>
          <w:u w:val="single"/>
        </w:rPr>
      </w:pPr>
      <w:r w:rsidRPr="00144767">
        <w:rPr>
          <w:b/>
          <w:color w:val="0000FF"/>
          <w:sz w:val="20"/>
          <w:szCs w:val="20"/>
          <w:u w:val="single"/>
        </w:rPr>
        <w:t>Objectifs des ateliers théâtre :</w:t>
      </w:r>
    </w:p>
    <w:p w:rsidR="00F71F54" w:rsidRPr="00144767" w:rsidRDefault="00F71F54" w:rsidP="00F71F54">
      <w:pPr>
        <w:spacing w:after="0"/>
        <w:jc w:val="both"/>
        <w:rPr>
          <w:sz w:val="20"/>
          <w:szCs w:val="20"/>
        </w:rPr>
      </w:pPr>
      <w:r w:rsidRPr="00144767">
        <w:rPr>
          <w:sz w:val="20"/>
          <w:szCs w:val="20"/>
        </w:rPr>
        <w:t>-Apprendre aux élèves des techniques de communication pour la mise en voix et en scène du dialogue théâtral écrit par eux.</w:t>
      </w:r>
    </w:p>
    <w:p w:rsidR="00F71F54" w:rsidRPr="00144767" w:rsidRDefault="00F71F54" w:rsidP="00F71F54">
      <w:pPr>
        <w:spacing w:after="0"/>
        <w:jc w:val="both"/>
        <w:rPr>
          <w:sz w:val="20"/>
          <w:szCs w:val="20"/>
        </w:rPr>
      </w:pPr>
      <w:r w:rsidRPr="00144767">
        <w:rPr>
          <w:sz w:val="20"/>
          <w:szCs w:val="20"/>
        </w:rPr>
        <w:t>-L’utilisation de la parole liée à l’action pour explorer des situations, des émotions et des personnages,</w:t>
      </w:r>
    </w:p>
    <w:p w:rsidR="00F71F54" w:rsidRPr="00144767" w:rsidRDefault="00F71F54" w:rsidP="00F71F54">
      <w:pPr>
        <w:spacing w:after="0"/>
        <w:jc w:val="both"/>
        <w:rPr>
          <w:sz w:val="20"/>
          <w:szCs w:val="20"/>
        </w:rPr>
      </w:pPr>
      <w:r w:rsidRPr="00144767">
        <w:rPr>
          <w:sz w:val="20"/>
          <w:szCs w:val="20"/>
        </w:rPr>
        <w:t>-Le développement de la créativité et de la capacité à interpréter des rôles et des situations, seul ou en équipe,</w:t>
      </w:r>
    </w:p>
    <w:p w:rsidR="00F71F54" w:rsidRPr="00144767" w:rsidRDefault="00F71F54" w:rsidP="00F71F54">
      <w:pPr>
        <w:spacing w:after="0"/>
        <w:jc w:val="both"/>
        <w:rPr>
          <w:sz w:val="20"/>
          <w:szCs w:val="20"/>
        </w:rPr>
      </w:pPr>
      <w:r w:rsidRPr="00144767">
        <w:rPr>
          <w:sz w:val="20"/>
          <w:szCs w:val="20"/>
        </w:rPr>
        <w:t>-Le développement du sens critique à la fois sur ses propres performances et sur celles des autres.</w:t>
      </w:r>
    </w:p>
    <w:p w:rsidR="00F71F54" w:rsidRPr="002D366D" w:rsidRDefault="00F71F54" w:rsidP="00F71F54">
      <w:pPr>
        <w:spacing w:after="0"/>
        <w:rPr>
          <w:rFonts w:eastAsia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F71F54" w:rsidRPr="00144767" w:rsidTr="008A0136">
        <w:tc>
          <w:tcPr>
            <w:tcW w:w="10490" w:type="dxa"/>
            <w:shd w:val="clear" w:color="auto" w:fill="FDE9D9" w:themeFill="accent6" w:themeFillTint="33"/>
          </w:tcPr>
          <w:p w:rsidR="00F71F54" w:rsidRPr="00144767" w:rsidRDefault="00F71F54" w:rsidP="008A0136">
            <w:pPr>
              <w:numPr>
                <w:ilvl w:val="0"/>
                <w:numId w:val="1"/>
              </w:numPr>
              <w:jc w:val="both"/>
              <w:rPr>
                <w:b/>
                <w:color w:val="0000FF"/>
                <w:sz w:val="20"/>
                <w:szCs w:val="20"/>
              </w:rPr>
            </w:pPr>
            <w:r w:rsidRPr="00144767">
              <w:rPr>
                <w:rFonts w:eastAsia="MS Mincho" w:cs="Times New Roman"/>
                <w:b/>
                <w:color w:val="0000FF"/>
                <w:sz w:val="20"/>
                <w:szCs w:val="20"/>
                <w:u w:val="single"/>
              </w:rPr>
              <w:t>Tâche intermédiaire :</w:t>
            </w:r>
            <w:r w:rsidRPr="00144767">
              <w:rPr>
                <w:rFonts w:eastAsia="MS Mincho" w:cs="Times New Roman"/>
                <w:b/>
                <w:color w:val="0000FF"/>
                <w:sz w:val="20"/>
                <w:szCs w:val="20"/>
              </w:rPr>
              <w:t xml:space="preserve"> (E.E. + E.O.D.) </w:t>
            </w:r>
            <w:r w:rsidRPr="00144767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F71F54" w:rsidRPr="00144767" w:rsidRDefault="00F71F54" w:rsidP="008A0136">
            <w:pPr>
              <w:jc w:val="both"/>
              <w:rPr>
                <w:color w:val="0000FF"/>
                <w:sz w:val="20"/>
                <w:szCs w:val="20"/>
              </w:rPr>
            </w:pPr>
            <w:r w:rsidRPr="00144767">
              <w:rPr>
                <w:b/>
                <w:color w:val="0000FF"/>
                <w:sz w:val="20"/>
                <w:szCs w:val="20"/>
              </w:rPr>
              <w:t>-E.E. : Ecriture d’invention (travail de groupe)</w:t>
            </w:r>
          </w:p>
          <w:p w:rsidR="00F71F54" w:rsidRPr="00144767" w:rsidRDefault="00F71F54" w:rsidP="008A013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44767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« Je dois être capable d’</w:t>
            </w:r>
            <w:r w:rsidRPr="00144767">
              <w:rPr>
                <w:rFonts w:cs="Times New Roman"/>
                <w:b/>
                <w:i/>
                <w:sz w:val="20"/>
                <w:szCs w:val="20"/>
              </w:rPr>
              <w:t>écrire un dialogue théâtral abordant un cas de discrimination»</w:t>
            </w:r>
            <w:r w:rsidRPr="00144767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F71F54" w:rsidRPr="00144767" w:rsidRDefault="00F71F54" w:rsidP="008A013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44767">
              <w:rPr>
                <w:b/>
                <w:color w:val="0000FF"/>
                <w:sz w:val="20"/>
                <w:szCs w:val="20"/>
              </w:rPr>
              <w:t xml:space="preserve">-E.O.D. : </w:t>
            </w:r>
            <w:r w:rsidRPr="00144767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« Je dois être capable d</w:t>
            </w:r>
            <w:r w:rsidRPr="00144767">
              <w:rPr>
                <w:rFonts w:cs="Times New Roman"/>
                <w:b/>
                <w:i/>
                <w:color w:val="0000FF"/>
                <w:sz w:val="20"/>
                <w:szCs w:val="20"/>
              </w:rPr>
              <w:t>’interpréter le texte théâtral écrit lors de la tâche intermédiaire</w:t>
            </w:r>
            <w:r w:rsidRPr="00144767">
              <w:rPr>
                <w:rFonts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144767">
              <w:rPr>
                <w:rFonts w:cs="Times New Roman"/>
                <w:b/>
                <w:sz w:val="20"/>
                <w:szCs w:val="20"/>
              </w:rPr>
              <w:t>(mémorisation des répliques, prononciation, intonation =  mise en voix et en scène)</w:t>
            </w:r>
          </w:p>
          <w:p w:rsidR="00F71F54" w:rsidRPr="00144767" w:rsidRDefault="00F71F54" w:rsidP="003762AC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8A0136" w:rsidRPr="008A0136" w:rsidRDefault="00F71F54" w:rsidP="008A0136">
            <w:pPr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MS Mincho"/>
                <w:b/>
                <w:color w:val="0000FF"/>
                <w:sz w:val="20"/>
                <w:szCs w:val="20"/>
              </w:rPr>
              <w:t>Tâche finale : Devoir de C.E et E.E à partir d’un dossier en relation avec la thématique de la séquence</w:t>
            </w:r>
            <w:r w:rsidR="008A0136">
              <w:rPr>
                <w:rFonts w:eastAsia="MS Mincho"/>
                <w:b/>
                <w:color w:val="0000FF"/>
                <w:sz w:val="20"/>
                <w:szCs w:val="20"/>
              </w:rPr>
              <w:t>.</w:t>
            </w:r>
          </w:p>
        </w:tc>
      </w:tr>
    </w:tbl>
    <w:p w:rsidR="00F71F54" w:rsidRPr="00144767" w:rsidRDefault="00F71F54" w:rsidP="00F71F54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</w:p>
    <w:p w:rsidR="00D50C79" w:rsidRPr="00144767" w:rsidRDefault="00D50C79" w:rsidP="008A0136">
      <w:pPr>
        <w:numPr>
          <w:ilvl w:val="0"/>
          <w:numId w:val="2"/>
        </w:numPr>
        <w:spacing w:after="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b/>
          <w:color w:val="9900FF"/>
          <w:sz w:val="20"/>
          <w:szCs w:val="20"/>
          <w:lang w:eastAsia="fr-FR"/>
        </w:rPr>
        <w:t>Sentiment d’appartenance</w:t>
      </w:r>
      <w:r w:rsidRPr="00144767">
        <w:rPr>
          <w:rFonts w:eastAsia="Times New Roman" w:cs="Times New Roman"/>
          <w:color w:val="9900FF"/>
          <w:sz w:val="20"/>
          <w:szCs w:val="20"/>
          <w:lang w:eastAsia="fr-FR"/>
        </w:rPr>
        <w:t xml:space="preserve"> </w:t>
      </w:r>
      <w:r w:rsidRPr="00144767">
        <w:rPr>
          <w:rFonts w:eastAsia="Times New Roman" w:cs="Times New Roman"/>
          <w:sz w:val="20"/>
          <w:szCs w:val="20"/>
          <w:lang w:eastAsia="fr-FR"/>
        </w:rPr>
        <w:t>: singularités et solidarités</w:t>
      </w:r>
    </w:p>
    <w:p w:rsidR="00D50C79" w:rsidRPr="00144767" w:rsidRDefault="00D50C79" w:rsidP="008A0136">
      <w:pPr>
        <w:numPr>
          <w:ilvl w:val="0"/>
          <w:numId w:val="2"/>
        </w:numPr>
        <w:spacing w:after="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b/>
          <w:color w:val="9900FF"/>
          <w:sz w:val="20"/>
          <w:szCs w:val="20"/>
          <w:lang w:eastAsia="fr-FR"/>
        </w:rPr>
        <w:t>Mémoire</w:t>
      </w:r>
      <w:r w:rsidRPr="00144767">
        <w:rPr>
          <w:rFonts w:eastAsia="Times New Roman" w:cs="Times New Roman"/>
          <w:color w:val="9900FF"/>
          <w:sz w:val="20"/>
          <w:szCs w:val="20"/>
          <w:lang w:eastAsia="fr-FR"/>
        </w:rPr>
        <w:t xml:space="preserve"> </w:t>
      </w:r>
      <w:r w:rsidRPr="00144767">
        <w:rPr>
          <w:rFonts w:eastAsia="Times New Roman" w:cs="Times New Roman"/>
          <w:sz w:val="20"/>
          <w:szCs w:val="20"/>
          <w:lang w:eastAsia="fr-FR"/>
        </w:rPr>
        <w:t>: héritage et rupture</w:t>
      </w:r>
    </w:p>
    <w:p w:rsidR="00304A92" w:rsidRDefault="00304A92" w:rsidP="00D50C79">
      <w:pPr>
        <w:spacing w:after="0"/>
        <w:jc w:val="both"/>
        <w:rPr>
          <w:rFonts w:cs="Times New Roman"/>
          <w:b/>
          <w:color w:val="0000FF"/>
          <w:sz w:val="20"/>
          <w:szCs w:val="20"/>
        </w:rPr>
      </w:pPr>
    </w:p>
    <w:p w:rsidR="00D50C79" w:rsidRPr="00144767" w:rsidRDefault="00D50C79" w:rsidP="00D50C79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144767">
        <w:rPr>
          <w:rFonts w:cs="Times New Roman"/>
          <w:b/>
          <w:color w:val="0000FF"/>
          <w:sz w:val="20"/>
          <w:szCs w:val="20"/>
        </w:rPr>
        <w:t xml:space="preserve">L’objectif principal de ce projet </w:t>
      </w:r>
      <w:r w:rsidRPr="00144767">
        <w:rPr>
          <w:rFonts w:cs="Times New Roman"/>
          <w:b/>
          <w:color w:val="000000"/>
          <w:sz w:val="20"/>
          <w:szCs w:val="20"/>
        </w:rPr>
        <w:t xml:space="preserve">est </w:t>
      </w:r>
      <w:r w:rsidRPr="00144767">
        <w:rPr>
          <w:rFonts w:cs="Times New Roman"/>
          <w:color w:val="000000"/>
          <w:sz w:val="20"/>
          <w:szCs w:val="20"/>
        </w:rPr>
        <w:t xml:space="preserve"> de  montrer  que la diversité est une source d’enrichissement mais aussi :</w:t>
      </w:r>
    </w:p>
    <w:p w:rsidR="00D50C79" w:rsidRPr="00144767" w:rsidRDefault="00D50C79" w:rsidP="00D50C79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sz w:val="20"/>
          <w:szCs w:val="20"/>
          <w:lang w:eastAsia="fr-FR"/>
        </w:rPr>
        <w:t>-éduquer à la lutte contre les préjugés, les stéréotypes, le racisme,</w:t>
      </w:r>
      <w:r w:rsidRPr="00144767">
        <w:rPr>
          <w:rFonts w:eastAsia="Times New Roman" w:cs="Times New Roman"/>
          <w:sz w:val="20"/>
          <w:szCs w:val="20"/>
          <w:lang w:eastAsia="fr-FR"/>
        </w:rPr>
        <w:tab/>
      </w:r>
    </w:p>
    <w:p w:rsidR="00D50C79" w:rsidRPr="00144767" w:rsidRDefault="00D50C79" w:rsidP="00D50C79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sz w:val="20"/>
          <w:szCs w:val="20"/>
          <w:lang w:eastAsia="fr-FR"/>
        </w:rPr>
        <w:t xml:space="preserve"> - reconnaître la diversité humaine et culturelle, </w:t>
      </w:r>
    </w:p>
    <w:p w:rsidR="00D50C79" w:rsidRPr="00144767" w:rsidRDefault="00D50C79" w:rsidP="00D50C79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sz w:val="20"/>
          <w:szCs w:val="20"/>
          <w:lang w:eastAsia="fr-FR"/>
        </w:rPr>
        <w:t>-favoriser le respect des différences et combattre le repli sur soi,</w:t>
      </w:r>
      <w:r w:rsidRPr="00144767">
        <w:rPr>
          <w:rFonts w:eastAsia="Times New Roman" w:cs="Times New Roman"/>
          <w:sz w:val="20"/>
          <w:szCs w:val="20"/>
          <w:lang w:eastAsia="fr-FR"/>
        </w:rPr>
        <w:tab/>
      </w:r>
    </w:p>
    <w:p w:rsidR="00D50C79" w:rsidRPr="00144767" w:rsidRDefault="00D50C79" w:rsidP="00D50C79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sz w:val="20"/>
          <w:szCs w:val="20"/>
          <w:lang w:eastAsia="fr-FR"/>
        </w:rPr>
        <w:t>-cultiver la tolérance et l’enrichissement mutuel</w:t>
      </w:r>
    </w:p>
    <w:p w:rsidR="00D50C79" w:rsidRPr="00144767" w:rsidRDefault="00D50C79" w:rsidP="00D50C79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sz w:val="20"/>
          <w:szCs w:val="20"/>
          <w:lang w:eastAsia="fr-FR"/>
        </w:rPr>
        <w:t xml:space="preserve">-promouvoir une société solidaire et du vivre-ensemble, </w:t>
      </w:r>
    </w:p>
    <w:p w:rsidR="00D50C79" w:rsidRDefault="00D50C79" w:rsidP="00D50C79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  <w:r w:rsidRPr="00144767">
        <w:rPr>
          <w:rFonts w:eastAsia="Times New Roman" w:cs="Times New Roman"/>
          <w:sz w:val="20"/>
          <w:szCs w:val="20"/>
          <w:lang w:eastAsia="fr-FR"/>
        </w:rPr>
        <w:t>-encourager l'esprit critique et la résistance face à l'injustice.</w:t>
      </w:r>
    </w:p>
    <w:p w:rsidR="00E043BD" w:rsidRPr="00144767" w:rsidRDefault="00E043BD" w:rsidP="00D50C79">
      <w:pPr>
        <w:spacing w:after="0"/>
        <w:ind w:firstLine="360"/>
        <w:rPr>
          <w:rFonts w:eastAsia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141"/>
      </w:tblGrid>
      <w:tr w:rsidR="00D50C79" w:rsidRPr="00144767" w:rsidTr="00A205DF">
        <w:tc>
          <w:tcPr>
            <w:tcW w:w="5065" w:type="dxa"/>
            <w:shd w:val="clear" w:color="auto" w:fill="DAEEF3" w:themeFill="accent5" w:themeFillTint="33"/>
          </w:tcPr>
          <w:p w:rsidR="00D50C79" w:rsidRPr="008A0136" w:rsidRDefault="00D50C79" w:rsidP="003762AC">
            <w:pPr>
              <w:jc w:val="center"/>
              <w:rPr>
                <w:rFonts w:eastAsia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  <w:r w:rsidRPr="008A0136">
              <w:rPr>
                <w:rFonts w:eastAsia="Times New Roman" w:cs="Times New Roman"/>
                <w:b/>
                <w:color w:val="0000FF"/>
                <w:sz w:val="20"/>
                <w:szCs w:val="20"/>
                <w:lang w:eastAsia="fr-FR"/>
              </w:rPr>
              <w:t>Compétences lexicales</w:t>
            </w:r>
          </w:p>
          <w:p w:rsidR="00D50C79" w:rsidRPr="00144767" w:rsidRDefault="00D50C79" w:rsidP="003762A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</w:p>
          <w:p w:rsidR="00D50C79" w:rsidRPr="00144767" w:rsidRDefault="00D50C79" w:rsidP="003762AC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-lexique des sentiments,  des réactions</w:t>
            </w:r>
          </w:p>
          <w:p w:rsidR="00D50C79" w:rsidRPr="00144767" w:rsidRDefault="00D50C79" w:rsidP="003762AC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-lexique des préjugés, de la discrimination et du rejet</w:t>
            </w:r>
          </w:p>
          <w:p w:rsidR="00D50C79" w:rsidRPr="00144767" w:rsidRDefault="00D50C79" w:rsidP="003762AC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-lexique des Droits de l’Homme</w:t>
            </w:r>
          </w:p>
          <w:p w:rsidR="00D50C79" w:rsidRPr="00144767" w:rsidRDefault="00D50C79" w:rsidP="003762AC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-lexique des solutions</w:t>
            </w:r>
          </w:p>
          <w:p w:rsidR="00D50C79" w:rsidRPr="00144767" w:rsidRDefault="00D50C79" w:rsidP="003762AC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-lexique de la description</w:t>
            </w:r>
          </w:p>
          <w:p w:rsidR="00D50C79" w:rsidRPr="00144767" w:rsidRDefault="00D50C79" w:rsidP="003762AC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-lexique spécifique à la nature des documents étudiés : BD, campagne, etc.</w:t>
            </w:r>
          </w:p>
          <w:p w:rsidR="00D50C79" w:rsidRPr="00144767" w:rsidRDefault="00D50C79" w:rsidP="003762AC">
            <w:pPr>
              <w:jc w:val="both"/>
              <w:rPr>
                <w:rFonts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DAEEF3" w:themeFill="accent5" w:themeFillTint="33"/>
          </w:tcPr>
          <w:p w:rsidR="00D50C79" w:rsidRPr="008A0136" w:rsidRDefault="00D50C79" w:rsidP="003762AC">
            <w:pPr>
              <w:pStyle w:val="NormalWeb"/>
              <w:tabs>
                <w:tab w:val="left" w:pos="1215"/>
              </w:tabs>
              <w:spacing w:before="0" w:beforeAutospacing="0" w:after="0"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8A013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Compétences grammaticales</w:t>
            </w:r>
          </w:p>
          <w:p w:rsidR="00D50C79" w:rsidRPr="00144767" w:rsidRDefault="00D50C79" w:rsidP="003762AC">
            <w:pPr>
              <w:jc w:val="both"/>
              <w:rPr>
                <w:sz w:val="20"/>
                <w:szCs w:val="20"/>
              </w:rPr>
            </w:pPr>
            <w:r w:rsidRPr="00144767">
              <w:rPr>
                <w:sz w:val="20"/>
                <w:szCs w:val="20"/>
              </w:rPr>
              <w:t>-</w:t>
            </w:r>
            <w:r w:rsidRPr="00144767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144767">
              <w:rPr>
                <w:sz w:val="20"/>
                <w:szCs w:val="20"/>
              </w:rPr>
              <w:t xml:space="preserve">la </w:t>
            </w:r>
            <w:r w:rsidRPr="00144767">
              <w:rPr>
                <w:rFonts w:eastAsia="Times New Roman" w:cs="Times New Roman"/>
                <w:sz w:val="20"/>
                <w:szCs w:val="20"/>
              </w:rPr>
              <w:t>négation</w:t>
            </w:r>
          </w:p>
          <w:p w:rsidR="00D50C79" w:rsidRPr="00144767" w:rsidRDefault="00D50C79" w:rsidP="003762AC">
            <w:pPr>
              <w:pStyle w:val="NormalWeb"/>
              <w:tabs>
                <w:tab w:val="left" w:pos="1215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44767">
              <w:rPr>
                <w:rFonts w:asciiTheme="minorHAnsi" w:hAnsiTheme="minorHAnsi"/>
                <w:sz w:val="20"/>
                <w:szCs w:val="20"/>
              </w:rPr>
              <w:t>-l’impératif (ordre et défense)</w:t>
            </w:r>
          </w:p>
          <w:p w:rsidR="00D50C79" w:rsidRPr="00144767" w:rsidRDefault="00D50C79" w:rsidP="003762AC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  <w:r w:rsidRPr="00304A92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les emplois du  subjonctif</w:t>
            </w: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 : l’hypothèse, le but</w:t>
            </w:r>
            <w:r w:rsidR="00304A92">
              <w:rPr>
                <w:rFonts w:eastAsia="Times New Roman" w:cs="Times New Roman"/>
                <w:sz w:val="20"/>
                <w:szCs w:val="20"/>
                <w:lang w:eastAsia="fr-FR"/>
              </w:rPr>
              <w:t>, expression d’un jugement, etc.</w:t>
            </w:r>
          </w:p>
          <w:p w:rsidR="00D50C79" w:rsidRPr="00144767" w:rsidRDefault="00D50C79" w:rsidP="003762AC">
            <w:pPr>
              <w:rPr>
                <w:rFonts w:eastAsia="Times New Roman" w:cs="Times New Roman"/>
                <w:sz w:val="20"/>
                <w:szCs w:val="20"/>
                <w:lang w:val="es-ES"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val="es-ES" w:eastAsia="fr-FR"/>
              </w:rPr>
              <w:t>-por/para</w:t>
            </w:r>
          </w:p>
          <w:p w:rsidR="00D50C79" w:rsidRPr="00144767" w:rsidRDefault="00D50C79" w:rsidP="003762AC">
            <w:pPr>
              <w:rPr>
                <w:rFonts w:eastAsia="Times New Roman" w:cs="Times New Roman"/>
                <w:sz w:val="20"/>
                <w:szCs w:val="20"/>
                <w:lang w:val="es-ES"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val="es-ES" w:eastAsia="fr-FR"/>
              </w:rPr>
              <w:t xml:space="preserve">-estar/seguir/ir + </w:t>
            </w:r>
            <w:proofErr w:type="spellStart"/>
            <w:r w:rsidRPr="00144767">
              <w:rPr>
                <w:rFonts w:eastAsia="Times New Roman" w:cs="Times New Roman"/>
                <w:sz w:val="20"/>
                <w:szCs w:val="20"/>
                <w:lang w:val="es-ES" w:eastAsia="fr-FR"/>
              </w:rPr>
              <w:t>gérondif</w:t>
            </w:r>
            <w:proofErr w:type="spellEnd"/>
          </w:p>
          <w:p w:rsidR="00D50C79" w:rsidRPr="00144767" w:rsidRDefault="00D50C79" w:rsidP="003762AC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-exprimer un </w:t>
            </w:r>
            <w:r w:rsidR="00F23444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avis, un </w:t>
            </w: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jugement</w:t>
            </w:r>
          </w:p>
          <w:p w:rsidR="00D50C79" w:rsidRPr="00144767" w:rsidRDefault="00D50C79" w:rsidP="003762AC">
            <w:pPr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</w:pPr>
            <w:r w:rsidRPr="00144767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Réemplois </w:t>
            </w:r>
            <w:r w:rsidR="00304A92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et approfondissements</w:t>
            </w:r>
            <w:r w:rsidRPr="00144767">
              <w:rPr>
                <w:rFonts w:eastAsia="Times New Roman" w:cs="Times New Roman"/>
                <w:b/>
                <w:sz w:val="20"/>
                <w:szCs w:val="20"/>
                <w:u w:val="single"/>
                <w:lang w:eastAsia="fr-FR"/>
              </w:rPr>
              <w:t>:</w:t>
            </w:r>
          </w:p>
          <w:p w:rsidR="008A0136" w:rsidRDefault="00D50C79" w:rsidP="003762AC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  <w:proofErr w:type="gramStart"/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>l’obligation ,</w:t>
            </w:r>
            <w:proofErr w:type="gramEnd"/>
          </w:p>
          <w:p w:rsidR="00D50C79" w:rsidRPr="00144767" w:rsidRDefault="00D50C79" w:rsidP="003762AC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14476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-l’habitude</w:t>
            </w:r>
          </w:p>
          <w:p w:rsidR="008A0136" w:rsidRDefault="00D50C79" w:rsidP="003762AC">
            <w:pPr>
              <w:pStyle w:val="NormalWeb"/>
              <w:tabs>
                <w:tab w:val="left" w:pos="1215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44767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144767">
              <w:rPr>
                <w:rFonts w:asciiTheme="minorHAnsi" w:hAnsiTheme="minorHAnsi"/>
                <w:sz w:val="20"/>
                <w:szCs w:val="20"/>
              </w:rPr>
              <w:t>ser</w:t>
            </w:r>
            <w:proofErr w:type="spellEnd"/>
            <w:r w:rsidRPr="00144767">
              <w:rPr>
                <w:rFonts w:asciiTheme="minorHAnsi" w:hAnsiTheme="minorHAnsi"/>
                <w:sz w:val="20"/>
                <w:szCs w:val="20"/>
              </w:rPr>
              <w:t xml:space="preserve"> + adjectif ;</w:t>
            </w:r>
          </w:p>
          <w:p w:rsidR="008A0136" w:rsidRDefault="00D50C79" w:rsidP="003762AC">
            <w:pPr>
              <w:pStyle w:val="NormalWeb"/>
              <w:tabs>
                <w:tab w:val="left" w:pos="1215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44767">
              <w:rPr>
                <w:rFonts w:asciiTheme="minorHAnsi" w:hAnsiTheme="minorHAnsi"/>
                <w:sz w:val="20"/>
                <w:szCs w:val="20"/>
              </w:rPr>
              <w:t xml:space="preserve"> -le superlatif, </w:t>
            </w:r>
          </w:p>
          <w:p w:rsidR="00D50C79" w:rsidRPr="00144767" w:rsidRDefault="00D50C79" w:rsidP="003762AC">
            <w:pPr>
              <w:pStyle w:val="NormalWeb"/>
              <w:tabs>
                <w:tab w:val="left" w:pos="1215"/>
              </w:tabs>
              <w:spacing w:before="0" w:beforeAutospacing="0" w:after="0" w:afterAutospacing="0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767">
              <w:rPr>
                <w:rFonts w:asciiTheme="minorHAnsi" w:hAnsiTheme="minorHAnsi"/>
                <w:sz w:val="20"/>
                <w:szCs w:val="20"/>
              </w:rPr>
              <w:t>-les tournures affectives</w:t>
            </w:r>
            <w:r w:rsidRPr="00144767">
              <w:rPr>
                <w:rFonts w:asciiTheme="minorHAnsi" w:hAnsiTheme="minorHAnsi"/>
                <w:b/>
                <w:sz w:val="20"/>
                <w:szCs w:val="20"/>
              </w:rPr>
              <w:t>, etc.</w:t>
            </w:r>
          </w:p>
        </w:tc>
      </w:tr>
    </w:tbl>
    <w:p w:rsidR="00F448FE" w:rsidRDefault="00F448FE" w:rsidP="00F71F54">
      <w:pPr>
        <w:jc w:val="both"/>
        <w:rPr>
          <w:rFonts w:cs="Times New Roman"/>
          <w:b/>
          <w:sz w:val="20"/>
          <w:szCs w:val="20"/>
          <w:highlight w:val="yellow"/>
        </w:rPr>
      </w:pPr>
    </w:p>
    <w:p w:rsidR="00F71F54" w:rsidRPr="00144767" w:rsidRDefault="008A0136" w:rsidP="00F71F54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highlight w:val="yellow"/>
        </w:rPr>
        <w:t xml:space="preserve">Insérer </w:t>
      </w:r>
      <w:r w:rsidR="00A37980">
        <w:rPr>
          <w:rFonts w:cs="Times New Roman"/>
          <w:b/>
          <w:sz w:val="20"/>
          <w:szCs w:val="20"/>
          <w:highlight w:val="yellow"/>
        </w:rPr>
        <w:t>doc. PROYECTO ECLORE _</w:t>
      </w:r>
      <w:r>
        <w:rPr>
          <w:rFonts w:cs="Times New Roman"/>
          <w:b/>
          <w:sz w:val="20"/>
          <w:szCs w:val="20"/>
          <w:highlight w:val="yellow"/>
        </w:rPr>
        <w:t>p</w:t>
      </w:r>
      <w:r w:rsidR="00F71F54" w:rsidRPr="00144767">
        <w:rPr>
          <w:rFonts w:cs="Times New Roman"/>
          <w:b/>
          <w:sz w:val="20"/>
          <w:szCs w:val="20"/>
          <w:highlight w:val="yellow"/>
        </w:rPr>
        <w:t xml:space="preserve">résentation séquence </w:t>
      </w: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A0136" w:rsidRPr="008A0136" w:rsidTr="00A205DF">
        <w:tc>
          <w:tcPr>
            <w:tcW w:w="10206" w:type="dxa"/>
            <w:shd w:val="clear" w:color="auto" w:fill="FDE9D9" w:themeFill="accent6" w:themeFillTint="33"/>
          </w:tcPr>
          <w:p w:rsidR="008A0136" w:rsidRPr="003A6AB6" w:rsidRDefault="008A0136" w:rsidP="008A0136">
            <w:pPr>
              <w:jc w:val="both"/>
              <w:rPr>
                <w:rFonts w:ascii="Bodoni MT Black" w:hAnsi="Bodoni MT Black" w:cs="Times New Roman"/>
                <w:color w:val="0000FF"/>
                <w:sz w:val="24"/>
                <w:szCs w:val="24"/>
                <w:lang w:val="es-ES"/>
              </w:rPr>
            </w:pPr>
            <w:proofErr w:type="spellStart"/>
            <w:r w:rsidRPr="003A6AB6">
              <w:rPr>
                <w:rFonts w:ascii="Bodoni MT Black" w:hAnsi="Bodoni MT Black" w:cs="Times New Roman"/>
                <w:color w:val="0000FF"/>
                <w:sz w:val="24"/>
                <w:szCs w:val="24"/>
                <w:lang w:val="es-ES"/>
              </w:rPr>
              <w:t>Documents</w:t>
            </w:r>
            <w:proofErr w:type="spellEnd"/>
            <w:r w:rsidRPr="003A6AB6">
              <w:rPr>
                <w:rFonts w:ascii="Bodoni MT Black" w:hAnsi="Bodoni MT Black" w:cs="Times New Roman"/>
                <w:color w:val="0000FF"/>
                <w:sz w:val="24"/>
                <w:szCs w:val="24"/>
                <w:lang w:val="es-ES"/>
              </w:rPr>
              <w:t>/</w:t>
            </w:r>
            <w:proofErr w:type="spellStart"/>
            <w:r w:rsidRPr="003A6AB6">
              <w:rPr>
                <w:rFonts w:ascii="Bodoni MT Black" w:hAnsi="Bodoni MT Black" w:cs="Times New Roman"/>
                <w:color w:val="0000FF"/>
                <w:sz w:val="24"/>
                <w:szCs w:val="24"/>
                <w:lang w:val="es-ES"/>
              </w:rPr>
              <w:t>supports</w:t>
            </w:r>
            <w:proofErr w:type="spellEnd"/>
            <w:r w:rsidRPr="003A6AB6">
              <w:rPr>
                <w:rFonts w:ascii="Bodoni MT Black" w:hAnsi="Bodoni MT Black" w:cs="Times New Roman"/>
                <w:color w:val="0000FF"/>
                <w:sz w:val="24"/>
                <w:szCs w:val="24"/>
                <w:lang w:val="es-ES"/>
              </w:rPr>
              <w:t xml:space="preserve"> : </w:t>
            </w:r>
          </w:p>
          <w:p w:rsidR="00085F51" w:rsidRPr="00A20DAA" w:rsidRDefault="008A0136" w:rsidP="00085F51">
            <w:pPr>
              <w:rPr>
                <w:noProof/>
                <w:sz w:val="20"/>
                <w:szCs w:val="20"/>
                <w:lang w:eastAsia="fr-FR"/>
              </w:rPr>
            </w:pPr>
            <w:r w:rsidRPr="003A6AB6">
              <w:rPr>
                <w:b/>
                <w:noProof/>
                <w:sz w:val="20"/>
                <w:szCs w:val="20"/>
                <w:lang w:val="es-ES" w:eastAsia="fr-FR"/>
              </w:rPr>
              <w:t>Doc. 1</w:t>
            </w:r>
            <w:r w:rsidRPr="003A6AB6">
              <w:rPr>
                <w:noProof/>
                <w:sz w:val="20"/>
                <w:szCs w:val="20"/>
                <w:lang w:val="es-ES" w:eastAsia="fr-FR"/>
              </w:rPr>
              <w:t xml:space="preserve"> : Racismo en cadena, cómic publicado por la Comisión Europea</w:t>
            </w:r>
            <w:r w:rsidR="00085F51" w:rsidRPr="003A6AB6">
              <w:rPr>
                <w:noProof/>
                <w:sz w:val="20"/>
                <w:szCs w:val="20"/>
                <w:lang w:val="es-ES" w:eastAsia="fr-FR"/>
              </w:rPr>
              <w:t xml:space="preserve">. </w:t>
            </w:r>
            <w:r w:rsidR="00085F51" w:rsidRPr="00085F51">
              <w:rPr>
                <w:noProof/>
                <w:sz w:val="20"/>
                <w:szCs w:val="20"/>
                <w:lang w:eastAsia="fr-FR"/>
              </w:rPr>
              <w:t>(</w:t>
            </w:r>
            <w:r w:rsidR="00085F51" w:rsidRPr="00A20DAA">
              <w:rPr>
                <w:noProof/>
                <w:sz w:val="20"/>
                <w:szCs w:val="20"/>
                <w:lang w:eastAsia="fr-FR"/>
              </w:rPr>
              <w:t>C.E/E.E et E.O</w:t>
            </w:r>
            <w:r w:rsidR="00085F51">
              <w:rPr>
                <w:noProof/>
                <w:sz w:val="20"/>
                <w:szCs w:val="20"/>
                <w:lang w:eastAsia="fr-FR"/>
              </w:rPr>
              <w:t>)</w:t>
            </w:r>
          </w:p>
          <w:p w:rsidR="008A0136" w:rsidRPr="00085F51" w:rsidRDefault="003C2372" w:rsidP="008A0136">
            <w:pPr>
              <w:rPr>
                <w:noProof/>
                <w:sz w:val="20"/>
                <w:szCs w:val="20"/>
                <w:lang w:eastAsia="fr-FR"/>
              </w:rPr>
            </w:pPr>
            <w:hyperlink r:id="rId8" w:history="1">
              <w:r w:rsidR="008A0136" w:rsidRPr="00085F51">
                <w:rPr>
                  <w:rStyle w:val="Lienhypertexte"/>
                  <w:noProof/>
                  <w:sz w:val="20"/>
                  <w:szCs w:val="20"/>
                  <w:lang w:eastAsia="fr-FR"/>
                </w:rPr>
                <w:t>http://www.madrid.org/cs/Satellite?blobcol=urldata&amp;blobheader=application%2Fpdf&amp;blobkey=id&amp;blobtable=MungoBlobs&amp;blobwhere=1352807268454&amp;ssbinary=true</w:t>
              </w:r>
            </w:hyperlink>
          </w:p>
          <w:p w:rsidR="008A0136" w:rsidRPr="00085F51" w:rsidRDefault="008A0136" w:rsidP="008A0136">
            <w:pPr>
              <w:rPr>
                <w:noProof/>
                <w:sz w:val="20"/>
                <w:szCs w:val="20"/>
                <w:lang w:eastAsia="fr-FR"/>
              </w:rPr>
            </w:pPr>
          </w:p>
          <w:p w:rsidR="00085F51" w:rsidRDefault="008A0136" w:rsidP="00085F51">
            <w:pPr>
              <w:autoSpaceDE w:val="0"/>
              <w:autoSpaceDN w:val="0"/>
              <w:adjustRightInd w:val="0"/>
              <w:jc w:val="both"/>
              <w:rPr>
                <w:rFonts w:cs="Candara"/>
                <w:sz w:val="20"/>
                <w:szCs w:val="20"/>
                <w:lang w:val="es-ES"/>
              </w:rPr>
            </w:pPr>
            <w:r w:rsidRPr="008A0136">
              <w:rPr>
                <w:b/>
                <w:noProof/>
                <w:sz w:val="20"/>
                <w:szCs w:val="20"/>
                <w:lang w:val="es-ES" w:eastAsia="fr-FR"/>
              </w:rPr>
              <w:t>Doc. 2</w:t>
            </w:r>
            <w:r w:rsidRPr="008A0136">
              <w:rPr>
                <w:noProof/>
                <w:sz w:val="20"/>
                <w:szCs w:val="20"/>
                <w:lang w:val="es-ES" w:eastAsia="fr-FR"/>
              </w:rPr>
              <w:t xml:space="preserve"> </w:t>
            </w:r>
            <w:r w:rsidRPr="00144767">
              <w:rPr>
                <w:noProof/>
                <w:sz w:val="20"/>
                <w:szCs w:val="20"/>
                <w:lang w:val="es-ES" w:eastAsia="fr-FR"/>
              </w:rPr>
              <w:t>:</w:t>
            </w:r>
            <w:r w:rsidRPr="00144767">
              <w:rPr>
                <w:rFonts w:cs="Candara"/>
                <w:sz w:val="20"/>
                <w:szCs w:val="20"/>
                <w:lang w:val="es-ES"/>
              </w:rPr>
              <w:t xml:space="preserve"> Campaña de la Cruz Roja = Evoluciona   </w:t>
            </w:r>
            <w:r w:rsidR="00085F51">
              <w:rPr>
                <w:rFonts w:cs="Candara"/>
                <w:sz w:val="20"/>
                <w:szCs w:val="20"/>
                <w:lang w:val="es-ES"/>
              </w:rPr>
              <w:t>(</w:t>
            </w:r>
            <w:r w:rsidR="00085F51" w:rsidRPr="00144767">
              <w:rPr>
                <w:rFonts w:cs="Candara"/>
                <w:sz w:val="20"/>
                <w:szCs w:val="20"/>
                <w:lang w:val="es-ES"/>
              </w:rPr>
              <w:t>C.E/E.O</w:t>
            </w:r>
            <w:r w:rsidR="00085F51">
              <w:rPr>
                <w:rFonts w:cs="Candara"/>
                <w:sz w:val="20"/>
                <w:szCs w:val="20"/>
                <w:lang w:val="es-ES"/>
              </w:rPr>
              <w:t>)</w:t>
            </w:r>
          </w:p>
          <w:p w:rsidR="008A0136" w:rsidRPr="00144767" w:rsidRDefault="003C2372" w:rsidP="008A0136">
            <w:pPr>
              <w:autoSpaceDE w:val="0"/>
              <w:autoSpaceDN w:val="0"/>
              <w:adjustRightInd w:val="0"/>
              <w:jc w:val="both"/>
              <w:rPr>
                <w:rFonts w:cs="Candara"/>
                <w:sz w:val="20"/>
                <w:szCs w:val="20"/>
                <w:lang w:val="es-ES"/>
              </w:rPr>
            </w:pPr>
            <w:hyperlink r:id="rId9" w:history="1">
              <w:r w:rsidR="008A0136" w:rsidRPr="00144767">
                <w:rPr>
                  <w:rStyle w:val="Lienhypertexte"/>
                  <w:rFonts w:cs="Candara"/>
                  <w:color w:val="auto"/>
                  <w:sz w:val="20"/>
                  <w:szCs w:val="20"/>
                  <w:lang w:val="es-ES"/>
                </w:rPr>
                <w:t>http://murraymag.com/wp-content/uploads/2015/03/cruz-roja-interior.jpg</w:t>
              </w:r>
            </w:hyperlink>
          </w:p>
          <w:p w:rsidR="008A0136" w:rsidRPr="00144767" w:rsidRDefault="008A0136" w:rsidP="008A0136">
            <w:pPr>
              <w:autoSpaceDE w:val="0"/>
              <w:autoSpaceDN w:val="0"/>
              <w:adjustRightInd w:val="0"/>
              <w:jc w:val="both"/>
              <w:rPr>
                <w:rFonts w:cs="Candara"/>
                <w:sz w:val="20"/>
                <w:szCs w:val="20"/>
                <w:lang w:val="es-ES"/>
              </w:rPr>
            </w:pPr>
          </w:p>
          <w:p w:rsidR="00085F51" w:rsidRPr="00144767" w:rsidRDefault="008A0136" w:rsidP="00085F51">
            <w:pPr>
              <w:jc w:val="both"/>
              <w:rPr>
                <w:noProof/>
                <w:sz w:val="20"/>
                <w:szCs w:val="20"/>
                <w:lang w:val="es-ES" w:eastAsia="fr-FR"/>
              </w:rPr>
            </w:pPr>
            <w:r w:rsidRPr="008A0136">
              <w:rPr>
                <w:b/>
                <w:noProof/>
                <w:sz w:val="20"/>
                <w:szCs w:val="20"/>
                <w:lang w:val="es-ES" w:eastAsia="fr-FR"/>
              </w:rPr>
              <w:t>Doc.3</w:t>
            </w:r>
            <w:r w:rsidRPr="00144767">
              <w:rPr>
                <w:noProof/>
                <w:sz w:val="20"/>
                <w:szCs w:val="20"/>
                <w:lang w:val="es-ES" w:eastAsia="fr-FR"/>
              </w:rPr>
              <w:t> :  Hoy teatro, Escalas 2</w:t>
            </w:r>
            <w:r w:rsidRPr="00144767">
              <w:rPr>
                <w:noProof/>
                <w:sz w:val="20"/>
                <w:szCs w:val="20"/>
                <w:vertAlign w:val="superscript"/>
                <w:lang w:val="es-ES" w:eastAsia="fr-FR"/>
              </w:rPr>
              <w:t>nde</w:t>
            </w:r>
            <w:r w:rsidRPr="00144767">
              <w:rPr>
                <w:noProof/>
                <w:sz w:val="20"/>
                <w:szCs w:val="20"/>
                <w:lang w:val="es-ES" w:eastAsia="fr-FR"/>
              </w:rPr>
              <w:t xml:space="preserve"> p. 107</w:t>
            </w:r>
            <w:r w:rsidR="00085F51">
              <w:rPr>
                <w:noProof/>
                <w:sz w:val="20"/>
                <w:szCs w:val="20"/>
                <w:lang w:val="es-ES" w:eastAsia="fr-FR"/>
              </w:rPr>
              <w:t xml:space="preserve"> (</w:t>
            </w:r>
            <w:r w:rsidR="00085F51" w:rsidRPr="00144767">
              <w:rPr>
                <w:noProof/>
                <w:sz w:val="20"/>
                <w:szCs w:val="20"/>
                <w:lang w:val="es-ES" w:eastAsia="fr-FR"/>
              </w:rPr>
              <w:t>C.O/C.E,</w:t>
            </w:r>
            <w:r w:rsidR="00085F51">
              <w:rPr>
                <w:noProof/>
                <w:sz w:val="20"/>
                <w:szCs w:val="20"/>
                <w:lang w:val="es-ES" w:eastAsia="fr-FR"/>
              </w:rPr>
              <w:t xml:space="preserve"> + </w:t>
            </w:r>
            <w:r w:rsidR="00085F51" w:rsidRPr="00144767">
              <w:rPr>
                <w:noProof/>
                <w:sz w:val="20"/>
                <w:szCs w:val="20"/>
                <w:lang w:val="es-ES" w:eastAsia="fr-FR"/>
              </w:rPr>
              <w:t>E.E/E.O.D</w:t>
            </w:r>
            <w:r w:rsidR="00085F51">
              <w:rPr>
                <w:noProof/>
                <w:sz w:val="20"/>
                <w:szCs w:val="20"/>
                <w:lang w:val="es-ES" w:eastAsia="fr-FR"/>
              </w:rPr>
              <w:t>)</w:t>
            </w:r>
          </w:p>
          <w:p w:rsidR="008A0136" w:rsidRPr="00144767" w:rsidRDefault="008A0136" w:rsidP="008A0136">
            <w:pPr>
              <w:jc w:val="both"/>
              <w:rPr>
                <w:noProof/>
                <w:sz w:val="20"/>
                <w:szCs w:val="20"/>
                <w:lang w:val="es-ES" w:eastAsia="fr-FR"/>
              </w:rPr>
            </w:pPr>
          </w:p>
          <w:p w:rsidR="008A0136" w:rsidRPr="00144767" w:rsidRDefault="008A0136" w:rsidP="008A0136">
            <w:pPr>
              <w:rPr>
                <w:sz w:val="20"/>
                <w:szCs w:val="20"/>
                <w:lang w:val="es-ES"/>
              </w:rPr>
            </w:pPr>
            <w:r w:rsidRPr="008A0136">
              <w:rPr>
                <w:b/>
                <w:sz w:val="20"/>
                <w:szCs w:val="20"/>
                <w:lang w:val="es-ES"/>
              </w:rPr>
              <w:t xml:space="preserve">Documento </w:t>
            </w:r>
            <w:proofErr w:type="gramStart"/>
            <w:r w:rsidRPr="008A0136">
              <w:rPr>
                <w:b/>
                <w:sz w:val="20"/>
                <w:szCs w:val="20"/>
                <w:lang w:val="es-ES"/>
              </w:rPr>
              <w:t>4</w:t>
            </w:r>
            <w:r w:rsidRPr="00144767">
              <w:rPr>
                <w:sz w:val="20"/>
                <w:szCs w:val="20"/>
                <w:lang w:val="es-ES"/>
              </w:rPr>
              <w:t> :</w:t>
            </w:r>
            <w:proofErr w:type="gramEnd"/>
            <w:r w:rsidRPr="00144767">
              <w:rPr>
                <w:sz w:val="20"/>
                <w:szCs w:val="20"/>
                <w:lang w:val="es-ES"/>
              </w:rPr>
              <w:t xml:space="preserve"> ¿Por qué tenemos que soportarlos ? + Me he hartado de quejarme (Escalas 2nde</w:t>
            </w:r>
            <w:r>
              <w:rPr>
                <w:sz w:val="20"/>
                <w:szCs w:val="20"/>
                <w:lang w:val="es-ES"/>
              </w:rPr>
              <w:t>, p. 20</w:t>
            </w:r>
            <w:r w:rsidRPr="00144767">
              <w:rPr>
                <w:sz w:val="20"/>
                <w:szCs w:val="20"/>
                <w:lang w:val="es-ES"/>
              </w:rPr>
              <w:t>)</w:t>
            </w:r>
          </w:p>
          <w:p w:rsidR="008A0136" w:rsidRPr="00144767" w:rsidRDefault="008A0136" w:rsidP="008A0136">
            <w:pPr>
              <w:rPr>
                <w:sz w:val="20"/>
                <w:szCs w:val="20"/>
                <w:lang w:val="es-ES"/>
              </w:rPr>
            </w:pPr>
            <w:r w:rsidRPr="00144767">
              <w:rPr>
                <w:sz w:val="20"/>
                <w:szCs w:val="20"/>
                <w:lang w:val="es-ES"/>
              </w:rPr>
              <w:t>C.E/E.E/E.O</w:t>
            </w:r>
          </w:p>
          <w:p w:rsidR="008A0136" w:rsidRDefault="008A0136" w:rsidP="008A0136">
            <w:pPr>
              <w:rPr>
                <w:sz w:val="20"/>
                <w:szCs w:val="20"/>
                <w:lang w:val="es-ES"/>
              </w:rPr>
            </w:pPr>
          </w:p>
          <w:p w:rsidR="00085F51" w:rsidRPr="00144767" w:rsidRDefault="008A0136" w:rsidP="00085F51">
            <w:pPr>
              <w:rPr>
                <w:sz w:val="20"/>
                <w:szCs w:val="20"/>
                <w:lang w:val="es-ES"/>
              </w:rPr>
            </w:pPr>
            <w:r w:rsidRPr="008A0136">
              <w:rPr>
                <w:b/>
                <w:sz w:val="20"/>
                <w:szCs w:val="20"/>
                <w:lang w:val="es-ES"/>
              </w:rPr>
              <w:t xml:space="preserve">Documento </w:t>
            </w:r>
            <w:proofErr w:type="gramStart"/>
            <w:r w:rsidRPr="008A0136">
              <w:rPr>
                <w:b/>
                <w:sz w:val="20"/>
                <w:szCs w:val="20"/>
                <w:lang w:val="es-ES"/>
              </w:rPr>
              <w:t>5</w:t>
            </w:r>
            <w:r w:rsidRPr="00144767">
              <w:rPr>
                <w:sz w:val="20"/>
                <w:szCs w:val="20"/>
                <w:lang w:val="es-ES"/>
              </w:rPr>
              <w:t xml:space="preserve"> :</w:t>
            </w:r>
            <w:proofErr w:type="gramEnd"/>
            <w:r w:rsidRPr="00144767">
              <w:rPr>
                <w:sz w:val="20"/>
                <w:szCs w:val="20"/>
                <w:lang w:val="es-ES"/>
              </w:rPr>
              <w:t xml:space="preserve"> Campaña de </w:t>
            </w:r>
            <w:r w:rsidR="00085F51">
              <w:rPr>
                <w:sz w:val="20"/>
                <w:szCs w:val="20"/>
                <w:lang w:val="es-ES"/>
              </w:rPr>
              <w:t>sensibilización contra el acoso. (</w:t>
            </w:r>
            <w:r w:rsidR="00085F51" w:rsidRPr="00144767">
              <w:rPr>
                <w:sz w:val="20"/>
                <w:szCs w:val="20"/>
                <w:lang w:val="es-ES"/>
              </w:rPr>
              <w:t>E.E/E.O/C.E</w:t>
            </w:r>
            <w:r w:rsidR="00085F51">
              <w:rPr>
                <w:sz w:val="20"/>
                <w:szCs w:val="20"/>
                <w:lang w:val="es-ES"/>
              </w:rPr>
              <w:t>)</w:t>
            </w:r>
          </w:p>
          <w:p w:rsidR="008A0136" w:rsidRPr="00144767" w:rsidRDefault="003C2372" w:rsidP="008A0136">
            <w:pPr>
              <w:rPr>
                <w:sz w:val="20"/>
                <w:szCs w:val="20"/>
                <w:lang w:val="es-ES"/>
              </w:rPr>
            </w:pPr>
            <w:hyperlink r:id="rId10" w:history="1">
              <w:r w:rsidR="008A0136" w:rsidRPr="00144767">
                <w:rPr>
                  <w:rStyle w:val="Lienhypertexte"/>
                  <w:color w:val="auto"/>
                  <w:sz w:val="20"/>
                  <w:szCs w:val="20"/>
                  <w:lang w:val="es-ES"/>
                </w:rPr>
                <w:t>http://www.unicef.org/argentina/spanish/afiche_acoso_grande.jpg</w:t>
              </w:r>
            </w:hyperlink>
          </w:p>
          <w:p w:rsidR="008A0136" w:rsidRDefault="008A0136" w:rsidP="00F71F54">
            <w:pPr>
              <w:jc w:val="both"/>
              <w:rPr>
                <w:rFonts w:cs="Times New Roman"/>
                <w:sz w:val="20"/>
                <w:szCs w:val="20"/>
                <w:lang w:val="es-ES"/>
              </w:rPr>
            </w:pPr>
          </w:p>
          <w:p w:rsidR="00085F51" w:rsidRPr="008A0136" w:rsidRDefault="008A0136" w:rsidP="00F71F54">
            <w:pPr>
              <w:jc w:val="both"/>
              <w:rPr>
                <w:rFonts w:cs="Times New Roman"/>
                <w:sz w:val="20"/>
                <w:szCs w:val="20"/>
              </w:rPr>
            </w:pPr>
            <w:r w:rsidRPr="00085F51">
              <w:rPr>
                <w:rFonts w:cs="Times New Roman"/>
                <w:b/>
                <w:sz w:val="20"/>
                <w:szCs w:val="20"/>
              </w:rPr>
              <w:t>Document support évaluation C.E et E.E</w:t>
            </w:r>
            <w:r w:rsidRPr="008A0136">
              <w:rPr>
                <w:rFonts w:cs="Times New Roman"/>
                <w:sz w:val="20"/>
                <w:szCs w:val="20"/>
              </w:rPr>
              <w:t xml:space="preserve"> : </w:t>
            </w:r>
            <w:proofErr w:type="spellStart"/>
            <w:r w:rsidRPr="008A0136">
              <w:rPr>
                <w:rFonts w:cs="Times New Roman"/>
                <w:sz w:val="20"/>
                <w:szCs w:val="20"/>
              </w:rPr>
              <w:t>Gitanos</w:t>
            </w:r>
            <w:proofErr w:type="spellEnd"/>
            <w:r w:rsidRPr="008A013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0136">
              <w:rPr>
                <w:rFonts w:cs="Times New Roman"/>
                <w:sz w:val="20"/>
                <w:szCs w:val="20"/>
              </w:rPr>
              <w:t>del</w:t>
            </w:r>
            <w:proofErr w:type="spellEnd"/>
            <w:r w:rsidRPr="008A013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0136">
              <w:rPr>
                <w:rFonts w:cs="Times New Roman"/>
                <w:sz w:val="20"/>
                <w:szCs w:val="20"/>
              </w:rPr>
              <w:t>siglo</w:t>
            </w:r>
            <w:proofErr w:type="spellEnd"/>
            <w:r w:rsidRPr="008A0136">
              <w:rPr>
                <w:rFonts w:cs="Times New Roman"/>
                <w:sz w:val="20"/>
                <w:szCs w:val="20"/>
              </w:rPr>
              <w:t xml:space="preserve"> XXI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Enfoques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r w:rsidRPr="008A0136">
              <w:rPr>
                <w:rFonts w:cs="Times New Roman"/>
                <w:sz w:val="20"/>
                <w:szCs w:val="20"/>
                <w:vertAlign w:val="superscript"/>
              </w:rPr>
              <w:t>nde</w:t>
            </w:r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p. 102</w:t>
            </w:r>
          </w:p>
        </w:tc>
      </w:tr>
    </w:tbl>
    <w:p w:rsidR="00D8362B" w:rsidRPr="004C1134" w:rsidRDefault="00D8362B" w:rsidP="00D8362B">
      <w:pPr>
        <w:numPr>
          <w:ilvl w:val="0"/>
          <w:numId w:val="3"/>
        </w:numPr>
        <w:rPr>
          <w:rFonts w:ascii="Bodoni MT Black" w:hAnsi="Bodoni MT Black"/>
          <w:b/>
          <w:noProof/>
          <w:color w:val="0000FF"/>
          <w:lang w:val="es-ES" w:eastAsia="fr-FR"/>
        </w:rPr>
      </w:pPr>
      <w:r w:rsidRPr="004C1134">
        <w:rPr>
          <w:rFonts w:ascii="Bodoni MT Black" w:hAnsi="Bodoni MT Black"/>
          <w:b/>
          <w:noProof/>
          <w:color w:val="0000FF"/>
          <w:lang w:val="es-ES" w:eastAsia="fr-FR"/>
        </w:rPr>
        <w:lastRenderedPageBreak/>
        <w:t>Antes de empezar</w:t>
      </w:r>
    </w:p>
    <w:p w:rsidR="00D8362B" w:rsidRPr="004C1134" w:rsidRDefault="00D8362B" w:rsidP="00D8362B">
      <w:pPr>
        <w:spacing w:after="0"/>
        <w:jc w:val="both"/>
        <w:rPr>
          <w:noProof/>
          <w:sz w:val="20"/>
          <w:szCs w:val="20"/>
          <w:lang w:val="es-ES" w:eastAsia="fr-FR"/>
        </w:rPr>
      </w:pPr>
      <w:r w:rsidRPr="004C1134">
        <w:rPr>
          <w:b/>
          <w:noProof/>
          <w:color w:val="FF0000"/>
          <w:sz w:val="20"/>
          <w:szCs w:val="20"/>
          <w:u w:val="single"/>
          <w:lang w:val="es-ES" w:eastAsia="fr-FR"/>
        </w:rPr>
        <w:t>Lluvia de ideas =</w:t>
      </w:r>
      <w:r w:rsidRPr="004C1134">
        <w:rPr>
          <w:noProof/>
          <w:color w:val="FF0000"/>
          <w:sz w:val="20"/>
          <w:szCs w:val="20"/>
          <w:lang w:val="es-ES" w:eastAsia="fr-FR"/>
        </w:rPr>
        <w:t xml:space="preserve"> </w:t>
      </w:r>
      <w:r w:rsidRPr="004C1134">
        <w:rPr>
          <w:i/>
          <w:noProof/>
          <w:sz w:val="20"/>
          <w:szCs w:val="20"/>
          <w:lang w:val="es-ES" w:eastAsia="fr-FR"/>
        </w:rPr>
        <w:t>¿Qué evoca para ti la palabra discriminación</w:t>
      </w:r>
      <w:r w:rsidRPr="004C1134">
        <w:rPr>
          <w:noProof/>
          <w:sz w:val="20"/>
          <w:szCs w:val="20"/>
          <w:lang w:val="es-ES" w:eastAsia="fr-FR"/>
        </w:rPr>
        <w:t xml:space="preserve">? </w:t>
      </w:r>
    </w:p>
    <w:p w:rsidR="00D8362B" w:rsidRPr="004C1134" w:rsidRDefault="00D8362B" w:rsidP="00D8362B">
      <w:pPr>
        <w:spacing w:after="0"/>
        <w:jc w:val="both"/>
        <w:rPr>
          <w:noProof/>
          <w:sz w:val="20"/>
          <w:szCs w:val="20"/>
          <w:lang w:eastAsia="fr-FR"/>
        </w:rPr>
      </w:pPr>
      <w:r w:rsidRPr="004C1134">
        <w:rPr>
          <w:noProof/>
          <w:sz w:val="20"/>
          <w:szCs w:val="20"/>
          <w:lang w:eastAsia="fr-FR"/>
        </w:rPr>
        <w:t>Noter au tableau les propositions des élèves</w:t>
      </w:r>
    </w:p>
    <w:p w:rsidR="00D8362B" w:rsidRPr="004C1134" w:rsidRDefault="00D8362B" w:rsidP="00D8362B">
      <w:pPr>
        <w:spacing w:after="0"/>
        <w:jc w:val="both"/>
        <w:rPr>
          <w:rFonts w:ascii="Bodoni MT Black" w:hAnsi="Bodoni MT Black"/>
          <w:b/>
          <w:noProof/>
          <w:color w:val="FF00FF"/>
          <w:sz w:val="20"/>
          <w:szCs w:val="20"/>
          <w:lang w:eastAsia="fr-FR"/>
        </w:rPr>
      </w:pPr>
      <w:r w:rsidRPr="004C1134">
        <w:rPr>
          <w:rFonts w:ascii="Bodoni MT Black" w:hAnsi="Bodoni MT Black"/>
          <w:b/>
          <w:noProof/>
          <w:color w:val="FF00FF"/>
          <w:sz w:val="20"/>
          <w:szCs w:val="20"/>
          <w:lang w:eastAsia="fr-FR"/>
        </w:rPr>
        <w:t xml:space="preserve">Objectifs = </w:t>
      </w:r>
    </w:p>
    <w:p w:rsidR="00D8362B" w:rsidRPr="004C1134" w:rsidRDefault="00D8362B" w:rsidP="00D8362B">
      <w:pPr>
        <w:spacing w:after="0"/>
        <w:ind w:firstLine="708"/>
        <w:jc w:val="both"/>
        <w:rPr>
          <w:noProof/>
          <w:sz w:val="20"/>
          <w:szCs w:val="20"/>
          <w:lang w:eastAsia="fr-FR"/>
        </w:rPr>
      </w:pPr>
      <w:r w:rsidRPr="004C1134">
        <w:rPr>
          <w:noProof/>
          <w:sz w:val="20"/>
          <w:szCs w:val="20"/>
          <w:lang w:eastAsia="fr-FR"/>
        </w:rPr>
        <w:t>-introduire le lexique qui sera abordé dans la séquence</w:t>
      </w:r>
    </w:p>
    <w:p w:rsidR="00D8362B" w:rsidRDefault="00D8362B" w:rsidP="00D8362B">
      <w:pPr>
        <w:spacing w:after="0"/>
        <w:ind w:firstLine="708"/>
        <w:jc w:val="both"/>
        <w:rPr>
          <w:noProof/>
          <w:sz w:val="20"/>
          <w:szCs w:val="20"/>
          <w:lang w:eastAsia="fr-FR"/>
        </w:rPr>
      </w:pPr>
      <w:r w:rsidRPr="004C1134">
        <w:rPr>
          <w:noProof/>
          <w:sz w:val="20"/>
          <w:szCs w:val="20"/>
          <w:lang w:eastAsia="fr-FR"/>
        </w:rPr>
        <w:t>-vérifier les connaissances des élèves/thème de la discrinination</w:t>
      </w:r>
    </w:p>
    <w:p w:rsidR="00D8362B" w:rsidRDefault="00D8362B" w:rsidP="00D8362B">
      <w:pPr>
        <w:spacing w:after="0"/>
        <w:ind w:firstLine="708"/>
        <w:jc w:val="both"/>
        <w:rPr>
          <w:rStyle w:val="Lienhypertexte"/>
          <w:noProof/>
          <w:sz w:val="20"/>
          <w:szCs w:val="20"/>
          <w:lang w:eastAsia="fr-FR"/>
        </w:rPr>
      </w:pPr>
      <w:r w:rsidRPr="00FA4D51">
        <w:rPr>
          <w:b/>
          <w:sz w:val="20"/>
          <w:szCs w:val="20"/>
          <w:highlight w:val="yellow"/>
        </w:rPr>
        <w:t>Lien pour accéder au document créé à partir des propositions des élèves</w:t>
      </w:r>
      <w:r>
        <w:t xml:space="preserve"> : </w:t>
      </w:r>
      <w:hyperlink r:id="rId11" w:history="1">
        <w:r w:rsidRPr="009240CC">
          <w:rPr>
            <w:rStyle w:val="Lienhypertexte"/>
            <w:noProof/>
            <w:sz w:val="20"/>
            <w:szCs w:val="20"/>
            <w:lang w:eastAsia="fr-FR"/>
          </w:rPr>
          <w:t>https://tagul.com/cloud/5</w:t>
        </w:r>
      </w:hyperlink>
    </w:p>
    <w:p w:rsidR="00D8362B" w:rsidRDefault="00D8362B" w:rsidP="00D8362B">
      <w:pPr>
        <w:spacing w:after="0"/>
        <w:ind w:firstLine="708"/>
        <w:jc w:val="both"/>
        <w:rPr>
          <w:noProof/>
          <w:sz w:val="20"/>
          <w:szCs w:val="20"/>
          <w:lang w:eastAsia="fr-FR"/>
        </w:rPr>
      </w:pPr>
    </w:p>
    <w:p w:rsidR="00D8362B" w:rsidRPr="004C1134" w:rsidRDefault="00D8362B" w:rsidP="00D8362B">
      <w:pPr>
        <w:spacing w:after="0"/>
        <w:ind w:firstLine="708"/>
        <w:jc w:val="both"/>
        <w:rPr>
          <w:noProof/>
          <w:sz w:val="20"/>
          <w:szCs w:val="20"/>
          <w:lang w:eastAsia="fr-FR"/>
        </w:rPr>
      </w:pPr>
    </w:p>
    <w:p w:rsidR="00D8362B" w:rsidRPr="002F130C" w:rsidRDefault="00D8362B" w:rsidP="00D8362B">
      <w:pPr>
        <w:jc w:val="both"/>
        <w:rPr>
          <w:rFonts w:ascii="Algerian" w:hAnsi="Algerian"/>
          <w:b/>
          <w:noProof/>
          <w:color w:val="FF00FF"/>
          <w:sz w:val="28"/>
          <w:szCs w:val="28"/>
          <w:lang w:val="es-ES" w:eastAsia="fr-FR"/>
        </w:rPr>
      </w:pPr>
      <w:r w:rsidRPr="002F130C">
        <w:rPr>
          <w:rFonts w:ascii="Algerian" w:hAnsi="Algerian"/>
          <w:b/>
          <w:noProof/>
          <w:color w:val="FF00FF"/>
          <w:sz w:val="28"/>
          <w:szCs w:val="28"/>
          <w:lang w:val="es-ES" w:eastAsia="fr-FR"/>
        </w:rPr>
        <w:t>Primera parte = abordar los diferentes tipos de discriminación</w:t>
      </w:r>
    </w:p>
    <w:p w:rsidR="00D8362B" w:rsidRDefault="00D8362B" w:rsidP="00D8362B">
      <w:pPr>
        <w:numPr>
          <w:ilvl w:val="0"/>
          <w:numId w:val="3"/>
        </w:numPr>
        <w:rPr>
          <w:rFonts w:ascii="Bodoni MT Black" w:hAnsi="Bodoni MT Black"/>
          <w:b/>
          <w:noProof/>
          <w:color w:val="0000FF"/>
          <w:sz w:val="24"/>
          <w:szCs w:val="24"/>
          <w:lang w:val="es-ES" w:eastAsia="fr-FR"/>
        </w:rPr>
      </w:pPr>
      <w:r w:rsidRPr="00234D3A">
        <w:rPr>
          <w:rFonts w:ascii="Bodoni MT Black" w:hAnsi="Bodoni MT Black"/>
          <w:b/>
          <w:noProof/>
          <w:color w:val="0000FF"/>
          <w:sz w:val="24"/>
          <w:szCs w:val="24"/>
          <w:lang w:val="es-ES" w:eastAsia="fr-FR"/>
        </w:rPr>
        <w:t>Doc. 1 : Racismo en cadena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8362B" w:rsidRPr="00C53F9B" w:rsidTr="00D8362B">
        <w:tc>
          <w:tcPr>
            <w:tcW w:w="10773" w:type="dxa"/>
            <w:shd w:val="clear" w:color="auto" w:fill="DAEEF3"/>
          </w:tcPr>
          <w:p w:rsidR="00D8362B" w:rsidRDefault="00D8362B" w:rsidP="003762AC">
            <w:pPr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</w:pPr>
            <w:r w:rsidRPr="00AA1D1C"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  <w:t>Objectifs culturels : les intérêts du document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 w:cs="Utopia-Regular"/>
                <w:color w:val="0000FF"/>
                <w:sz w:val="20"/>
                <w:szCs w:val="20"/>
              </w:rPr>
            </w:pPr>
            <w:r w:rsidRPr="004C1134">
              <w:rPr>
                <w:noProof/>
                <w:sz w:val="20"/>
                <w:szCs w:val="20"/>
                <w:lang w:eastAsia="fr-FR"/>
              </w:rPr>
              <w:t>Aborder différents types de discrimination, introduire le lexique lié à chaque type de discrimination, déduire du sens à partir des images,  émettre des hypothèses, être capable de justifier une idée.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/>
                <w:sz w:val="20"/>
                <w:szCs w:val="20"/>
              </w:rPr>
            </w:pPr>
            <w:r w:rsidRPr="00AA1D1C">
              <w:rPr>
                <w:rFonts w:eastAsia="MS Mincho" w:cs="Utopia-Regular"/>
                <w:sz w:val="20"/>
                <w:szCs w:val="20"/>
              </w:rPr>
              <w:t xml:space="preserve">-Découvrir </w:t>
            </w:r>
            <w:r w:rsidRPr="00AA1D1C">
              <w:rPr>
                <w:rFonts w:eastAsia="MS Mincho"/>
                <w:sz w:val="20"/>
                <w:szCs w:val="20"/>
              </w:rPr>
              <w:t xml:space="preserve">une </w:t>
            </w:r>
            <w:r>
              <w:rPr>
                <w:rFonts w:eastAsia="MS Mincho"/>
                <w:sz w:val="20"/>
                <w:szCs w:val="20"/>
              </w:rPr>
              <w:t xml:space="preserve"> BD </w:t>
            </w:r>
            <w:r w:rsidRPr="00AA1D1C">
              <w:rPr>
                <w:rFonts w:eastAsia="MS Mincho"/>
                <w:sz w:val="20"/>
                <w:szCs w:val="20"/>
              </w:rPr>
              <w:t xml:space="preserve"> qui …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/>
                <w:sz w:val="20"/>
                <w:szCs w:val="20"/>
              </w:rPr>
            </w:pPr>
            <w:r w:rsidRPr="00AA1D1C">
              <w:rPr>
                <w:rFonts w:eastAsia="MS Mincho"/>
                <w:sz w:val="20"/>
                <w:szCs w:val="20"/>
              </w:rPr>
              <w:t xml:space="preserve">                -incite à  prendre conscience de certains comportements de discrimination dans notre société et à lutter contre </w:t>
            </w:r>
            <w:proofErr w:type="gramStart"/>
            <w:r>
              <w:rPr>
                <w:rFonts w:eastAsia="MS Mincho"/>
                <w:sz w:val="20"/>
                <w:szCs w:val="20"/>
              </w:rPr>
              <w:t>tout</w:t>
            </w:r>
            <w:proofErr w:type="gramEnd"/>
            <w:r>
              <w:rPr>
                <w:rFonts w:eastAsia="MS Mincho"/>
                <w:sz w:val="20"/>
                <w:szCs w:val="20"/>
              </w:rPr>
              <w:t xml:space="preserve"> sorte de discrimination,</w:t>
            </w:r>
          </w:p>
          <w:p w:rsidR="00D8362B" w:rsidRDefault="00D8362B" w:rsidP="003762AC">
            <w:pPr>
              <w:spacing w:after="0"/>
              <w:jc w:val="both"/>
              <w:rPr>
                <w:rFonts w:eastAsia="MS Mincho"/>
                <w:sz w:val="20"/>
                <w:szCs w:val="20"/>
              </w:rPr>
            </w:pPr>
            <w:r w:rsidRPr="00AA1D1C">
              <w:rPr>
                <w:rFonts w:eastAsia="MS Mincho"/>
                <w:sz w:val="20"/>
                <w:szCs w:val="20"/>
              </w:rPr>
              <w:t xml:space="preserve">              -montre </w:t>
            </w:r>
            <w:r>
              <w:rPr>
                <w:rFonts w:eastAsia="MS Mincho"/>
                <w:sz w:val="20"/>
                <w:szCs w:val="20"/>
              </w:rPr>
              <w:t xml:space="preserve">qu’une même personne peut être victime de discrimination et en même temps elle peut être aussi l’auteur d’actes de discrimination </w:t>
            </w:r>
          </w:p>
          <w:p w:rsidR="00D8362B" w:rsidRDefault="00D8362B" w:rsidP="003762AC">
            <w:pPr>
              <w:spacing w:after="0"/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  -incite à réfléchir sur la question suivante </w:t>
            </w:r>
            <w:proofErr w:type="gramStart"/>
            <w:r>
              <w:rPr>
                <w:rFonts w:eastAsia="MS Mincho"/>
                <w:sz w:val="20"/>
                <w:szCs w:val="20"/>
              </w:rPr>
              <w:t>:  sommes</w:t>
            </w:r>
            <w:proofErr w:type="gramEnd"/>
            <w:r>
              <w:rPr>
                <w:rFonts w:eastAsia="MS Mincho"/>
                <w:sz w:val="20"/>
                <w:szCs w:val="20"/>
              </w:rPr>
              <w:t xml:space="preserve">-nous tous racistes ? </w:t>
            </w:r>
          </w:p>
          <w:p w:rsidR="00D8362B" w:rsidRPr="00AA1D1C" w:rsidRDefault="00D8362B" w:rsidP="003762AC">
            <w:pPr>
              <w:spacing w:after="0"/>
              <w:jc w:val="both"/>
              <w:rPr>
                <w:rFonts w:eastAsia="MS Mincho" w:cs="Utopia-Regular"/>
                <w:sz w:val="20"/>
                <w:szCs w:val="20"/>
              </w:rPr>
            </w:pPr>
          </w:p>
        </w:tc>
      </w:tr>
      <w:tr w:rsidR="00D8362B" w:rsidRPr="00C53F9B" w:rsidTr="00D8362B">
        <w:tc>
          <w:tcPr>
            <w:tcW w:w="10773" w:type="dxa"/>
            <w:shd w:val="clear" w:color="auto" w:fill="DAEEF3"/>
          </w:tcPr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</w:pPr>
            <w:r w:rsidRPr="00AA1D1C"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  <w:t>Activités de communication langagière :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/>
                <w:sz w:val="20"/>
                <w:szCs w:val="20"/>
              </w:rPr>
            </w:pPr>
            <w:r w:rsidRPr="00AA1D1C">
              <w:rPr>
                <w:rFonts w:eastAsia="MS Mincho"/>
                <w:b/>
                <w:sz w:val="20"/>
                <w:szCs w:val="20"/>
              </w:rPr>
              <w:t>A2</w:t>
            </w:r>
            <w:r w:rsidRPr="00AA1D1C">
              <w:rPr>
                <w:rFonts w:eastAsia="MS Mincho"/>
                <w:sz w:val="20"/>
                <w:szCs w:val="20"/>
              </w:rPr>
              <w:t xml:space="preserve">-Décrire une </w:t>
            </w:r>
            <w:r>
              <w:rPr>
                <w:rFonts w:eastAsia="MS Mincho"/>
                <w:sz w:val="20"/>
                <w:szCs w:val="20"/>
              </w:rPr>
              <w:t xml:space="preserve">BD </w:t>
            </w:r>
            <w:r w:rsidRPr="00AA1D1C">
              <w:rPr>
                <w:rFonts w:eastAsia="MS Mincho"/>
                <w:sz w:val="20"/>
                <w:szCs w:val="20"/>
              </w:rPr>
              <w:t xml:space="preserve"> visant à lutter contre la discrimination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 w:cs="Utopia-Regular"/>
                <w:sz w:val="20"/>
                <w:szCs w:val="20"/>
              </w:rPr>
            </w:pPr>
            <w:r w:rsidRPr="00AA1D1C">
              <w:rPr>
                <w:rFonts w:eastAsia="MS Mincho" w:cs="Utopia-Bold"/>
                <w:b/>
                <w:bCs/>
                <w:sz w:val="20"/>
                <w:szCs w:val="20"/>
              </w:rPr>
              <w:t xml:space="preserve">B1- </w:t>
            </w:r>
            <w:r w:rsidRPr="00AA1D1C">
              <w:rPr>
                <w:rFonts w:eastAsia="MS Mincho" w:cs="Utopia-Regular"/>
                <w:sz w:val="20"/>
                <w:szCs w:val="20"/>
              </w:rPr>
              <w:t>Décrypter le message d</w:t>
            </w:r>
            <w:r>
              <w:rPr>
                <w:rFonts w:eastAsia="MS Mincho" w:cs="Utopia-Regular"/>
                <w:sz w:val="20"/>
                <w:szCs w:val="20"/>
              </w:rPr>
              <w:t>e chaque vignette = déduire le type de discrimination dont il s’agit.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/>
                <w:sz w:val="20"/>
                <w:szCs w:val="20"/>
              </w:rPr>
            </w:pP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/>
                <w:sz w:val="20"/>
                <w:szCs w:val="20"/>
              </w:rPr>
            </w:pPr>
            <w:r w:rsidRPr="00AA1D1C">
              <w:rPr>
                <w:rFonts w:eastAsia="MS Mincho"/>
                <w:b/>
                <w:sz w:val="20"/>
                <w:szCs w:val="20"/>
              </w:rPr>
              <w:t>A2</w:t>
            </w:r>
            <w:r w:rsidRPr="00AA1D1C">
              <w:rPr>
                <w:rFonts w:eastAsia="MS Mincho"/>
                <w:sz w:val="20"/>
                <w:szCs w:val="20"/>
              </w:rPr>
              <w:t xml:space="preserve"> -Je suis capable de donner les raisons d’un choix, fournir une explication.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/>
                <w:sz w:val="20"/>
                <w:szCs w:val="20"/>
              </w:rPr>
            </w:pPr>
            <w:r w:rsidRPr="00AA1D1C">
              <w:rPr>
                <w:rFonts w:eastAsia="MS Mincho"/>
                <w:b/>
                <w:sz w:val="20"/>
                <w:szCs w:val="20"/>
              </w:rPr>
              <w:t>A2- (Cohérence et cohésion)</w:t>
            </w:r>
            <w:r w:rsidRPr="00AA1D1C">
              <w:rPr>
                <w:rFonts w:eastAsia="MS Mincho"/>
                <w:sz w:val="20"/>
                <w:szCs w:val="20"/>
              </w:rPr>
              <w:t xml:space="preserve"> Peut utiliser les articulations les plus fréquentes pour relier des énoncés afin de faire un compte-rendu.</w:t>
            </w:r>
          </w:p>
        </w:tc>
      </w:tr>
      <w:tr w:rsidR="00D8362B" w:rsidRPr="004D4707" w:rsidTr="00D8362B">
        <w:tc>
          <w:tcPr>
            <w:tcW w:w="10773" w:type="dxa"/>
            <w:shd w:val="clear" w:color="auto" w:fill="DAEEF3"/>
          </w:tcPr>
          <w:p w:rsidR="00D8362B" w:rsidRPr="003E47AE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</w:pPr>
            <w:r w:rsidRPr="003E47AE"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  <w:t>Compétences lexicales :</w:t>
            </w:r>
          </w:p>
          <w:p w:rsidR="00D8362B" w:rsidRPr="005E44F6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Italic"/>
                <w:i/>
                <w:iCs/>
                <w:sz w:val="20"/>
                <w:szCs w:val="20"/>
              </w:rPr>
            </w:pPr>
            <w:r w:rsidRPr="005E44F6">
              <w:rPr>
                <w:rFonts w:eastAsia="MS Mincho" w:cs="Utopia-Regular"/>
                <w:sz w:val="20"/>
                <w:szCs w:val="20"/>
              </w:rPr>
              <w:t>-</w:t>
            </w:r>
            <w:r w:rsidRPr="005E44F6">
              <w:rPr>
                <w:rFonts w:eastAsia="MS Mincho" w:cs="Utopia-Regular"/>
                <w:b/>
                <w:sz w:val="20"/>
                <w:szCs w:val="20"/>
              </w:rPr>
              <w:t xml:space="preserve">Le lexique de la description </w:t>
            </w:r>
            <w:r w:rsidRPr="005E44F6">
              <w:rPr>
                <w:rFonts w:eastAsia="MS Mincho" w:cs="Utopia-Italic"/>
                <w:i/>
                <w:iCs/>
                <w:sz w:val="20"/>
                <w:szCs w:val="20"/>
              </w:rPr>
              <w:t xml:space="preserve"> …</w:t>
            </w:r>
          </w:p>
          <w:p w:rsidR="00D8362B" w:rsidRDefault="00D8362B" w:rsidP="003762AC">
            <w:pPr>
              <w:spacing w:after="0" w:line="240" w:lineRule="auto"/>
              <w:jc w:val="both"/>
              <w:rPr>
                <w:rFonts w:eastAsia="MS Mincho" w:cs="Utopia-Italic"/>
                <w:i/>
                <w:iCs/>
                <w:sz w:val="20"/>
                <w:szCs w:val="20"/>
                <w:lang w:val="es-ES"/>
              </w:rPr>
            </w:pPr>
            <w:r w:rsidRPr="00AA1D1C"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-Le </w:t>
            </w:r>
            <w:proofErr w:type="spellStart"/>
            <w:r w:rsidRPr="00AA1D1C">
              <w:rPr>
                <w:rFonts w:eastAsia="MS Mincho" w:cs="Utopia-Regular"/>
                <w:b/>
                <w:sz w:val="20"/>
                <w:szCs w:val="20"/>
                <w:lang w:val="es-ES"/>
              </w:rPr>
              <w:t>lexique</w:t>
            </w:r>
            <w:proofErr w:type="spellEnd"/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en </w:t>
            </w:r>
            <w:proofErr w:type="spellStart"/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>relation</w:t>
            </w:r>
            <w:proofErr w:type="spellEnd"/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>avec</w:t>
            </w:r>
            <w:proofErr w:type="spellEnd"/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la </w:t>
            </w:r>
            <w:proofErr w:type="gramStart"/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>BD</w:t>
            </w:r>
            <w:r w:rsidRPr="00AA1D1C">
              <w:rPr>
                <w:rFonts w:eastAsia="MS Mincho" w:cs="Utopia-Regular"/>
                <w:sz w:val="20"/>
                <w:szCs w:val="20"/>
                <w:lang w:val="es-ES"/>
              </w:rPr>
              <w:t xml:space="preserve"> :</w:t>
            </w:r>
            <w:proofErr w:type="gramEnd"/>
            <w:r w:rsidRPr="00AA1D1C">
              <w:rPr>
                <w:rFonts w:eastAsia="MS Mincho" w:cs="Utopia-Regular"/>
                <w:sz w:val="20"/>
                <w:szCs w:val="20"/>
                <w:lang w:val="es-ES"/>
              </w:rPr>
              <w:t xml:space="preserve"> </w:t>
            </w:r>
            <w:r>
              <w:rPr>
                <w:rFonts w:eastAsia="MS Mincho" w:cs="Utopia-Italic"/>
                <w:i/>
                <w:iCs/>
                <w:sz w:val="20"/>
                <w:szCs w:val="20"/>
                <w:lang w:val="es-ES"/>
              </w:rPr>
              <w:t>un cómic, una tira, una viñeta, el globo….</w:t>
            </w:r>
          </w:p>
          <w:p w:rsidR="00D8362B" w:rsidRDefault="00D8362B" w:rsidP="003762AC">
            <w:pPr>
              <w:spacing w:after="0" w:line="240" w:lineRule="auto"/>
              <w:jc w:val="both"/>
              <w:rPr>
                <w:rFonts w:eastAsia="MS Mincho" w:cs="Utopia-Regular"/>
                <w:b/>
                <w:sz w:val="20"/>
                <w:szCs w:val="20"/>
                <w:lang w:val="es-ES"/>
              </w:rPr>
            </w:pPr>
            <w:r w:rsidRPr="001E66CB"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-Le </w:t>
            </w:r>
            <w:proofErr w:type="spellStart"/>
            <w:r w:rsidRPr="001E66CB">
              <w:rPr>
                <w:rFonts w:eastAsia="MS Mincho" w:cs="Utopia-Regular"/>
                <w:b/>
                <w:sz w:val="20"/>
                <w:szCs w:val="20"/>
                <w:lang w:val="es-ES"/>
              </w:rPr>
              <w:t>lexique</w:t>
            </w:r>
            <w:proofErr w:type="spellEnd"/>
            <w:r w:rsidRPr="001E66CB"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de la </w:t>
            </w:r>
            <w:proofErr w:type="spellStart"/>
            <w:proofErr w:type="gramStart"/>
            <w:r w:rsidRPr="001E66CB">
              <w:rPr>
                <w:rFonts w:eastAsia="MS Mincho" w:cs="Utopia-Regular"/>
                <w:b/>
                <w:sz w:val="20"/>
                <w:szCs w:val="20"/>
                <w:lang w:val="es-ES"/>
              </w:rPr>
              <w:t>discrimination</w:t>
            </w:r>
            <w:proofErr w:type="spellEnd"/>
            <w:r w:rsidRPr="001E66CB">
              <w:rPr>
                <w:rFonts w:eastAsia="MS Mincho" w:cs="Utopia-Regular"/>
                <w:b/>
                <w:sz w:val="20"/>
                <w:szCs w:val="20"/>
                <w:lang w:val="es-ES"/>
              </w:rPr>
              <w:t> :</w:t>
            </w:r>
            <w:proofErr w:type="gramEnd"/>
            <w:r w:rsidRPr="001E66CB"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>t</w:t>
            </w:r>
            <w:r w:rsidRPr="001E66CB">
              <w:rPr>
                <w:rFonts w:eastAsia="MS Mincho" w:cs="Utopia-Regular"/>
                <w:b/>
                <w:sz w:val="20"/>
                <w:szCs w:val="20"/>
                <w:lang w:val="es-ES"/>
              </w:rPr>
              <w:t>ipos de discriminaci</w:t>
            </w:r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ón, las manifestaciones , las causas : </w:t>
            </w:r>
            <w:r w:rsidRPr="004D4707"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</w:t>
            </w:r>
            <w:r w:rsidRPr="004D4707">
              <w:rPr>
                <w:rFonts w:eastAsia="MS Mincho" w:cs="Utopia-Regular"/>
                <w:i/>
                <w:sz w:val="20"/>
                <w:szCs w:val="20"/>
                <w:lang w:val="es-ES"/>
              </w:rPr>
              <w:t>el color de la piel, el origen étnico, el origen social, la orientación sexual, la discriminación sexista, la discriminación física,</w:t>
            </w:r>
            <w:r>
              <w:rPr>
                <w:rFonts w:eastAsia="MS Mincho" w:cs="Utopia-Regular"/>
                <w:b/>
                <w:sz w:val="20"/>
                <w:szCs w:val="20"/>
                <w:lang w:val="es-ES"/>
              </w:rPr>
              <w:t xml:space="preserve"> …</w:t>
            </w:r>
          </w:p>
          <w:p w:rsidR="00D8362B" w:rsidRPr="001E66CB" w:rsidRDefault="00D8362B" w:rsidP="003762AC">
            <w:pPr>
              <w:spacing w:after="0" w:line="240" w:lineRule="auto"/>
              <w:jc w:val="both"/>
              <w:rPr>
                <w:rFonts w:eastAsia="MS Mincho" w:cs="Utopia-Italic"/>
                <w:i/>
                <w:iCs/>
                <w:sz w:val="20"/>
                <w:szCs w:val="20"/>
                <w:lang w:val="es-ES"/>
              </w:rPr>
            </w:pPr>
            <w:proofErr w:type="gramStart"/>
            <w:r w:rsidRPr="001E66CB">
              <w:rPr>
                <w:rFonts w:eastAsia="MS Mincho" w:cs="Utopia-Regular"/>
                <w:i/>
                <w:sz w:val="20"/>
                <w:szCs w:val="20"/>
                <w:lang w:val="es-ES"/>
              </w:rPr>
              <w:t>insultar</w:t>
            </w:r>
            <w:proofErr w:type="gramEnd"/>
            <w:r w:rsidRPr="001E66CB">
              <w:rPr>
                <w:rFonts w:eastAsia="MS Mincho" w:cs="Utopia-Regular"/>
                <w:i/>
                <w:sz w:val="20"/>
                <w:szCs w:val="20"/>
                <w:lang w:val="es-ES"/>
              </w:rPr>
              <w:t xml:space="preserve">, los prejuicios, </w:t>
            </w:r>
            <w:r>
              <w:rPr>
                <w:rFonts w:eastAsia="MS Mincho" w:cs="Utopia-Regular"/>
                <w:i/>
                <w:sz w:val="20"/>
                <w:szCs w:val="20"/>
                <w:lang w:val="es-ES"/>
              </w:rPr>
              <w:t>….</w:t>
            </w:r>
          </w:p>
        </w:tc>
      </w:tr>
      <w:tr w:rsidR="00D8362B" w:rsidRPr="00C53F9B" w:rsidTr="00D8362B">
        <w:tc>
          <w:tcPr>
            <w:tcW w:w="10773" w:type="dxa"/>
            <w:shd w:val="clear" w:color="auto" w:fill="DAEEF3"/>
          </w:tcPr>
          <w:p w:rsidR="00D8362B" w:rsidRPr="00AA1D1C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sz w:val="20"/>
                <w:szCs w:val="20"/>
              </w:rPr>
            </w:pPr>
            <w:r w:rsidRPr="00AA1D1C"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  <w:t>Compétences grammaticales </w:t>
            </w:r>
            <w:r w:rsidRPr="00AA1D1C">
              <w:rPr>
                <w:rFonts w:eastAsia="MS Mincho" w:cs="Utopia-Bold"/>
                <w:b/>
                <w:bCs/>
                <w:sz w:val="20"/>
                <w:szCs w:val="20"/>
              </w:rPr>
              <w:t>:</w:t>
            </w:r>
          </w:p>
          <w:p w:rsidR="00DD03F9" w:rsidRPr="00DD03F9" w:rsidRDefault="00DD03F9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</w:pPr>
            <w:r w:rsidRPr="00DD03F9"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  <w:t>Apports nouveaux</w:t>
            </w:r>
          </w:p>
          <w:p w:rsidR="00D8362B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20"/>
                <w:szCs w:val="20"/>
              </w:rPr>
            </w:pPr>
            <w:r>
              <w:rPr>
                <w:rFonts w:eastAsia="MS Mincho" w:cs="Utopia-Bold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eastAsia="MS Mincho" w:cs="Utopia-Bold"/>
                <w:bCs/>
                <w:sz w:val="20"/>
                <w:szCs w:val="20"/>
              </w:rPr>
              <w:t>estar</w:t>
            </w:r>
            <w:proofErr w:type="spellEnd"/>
            <w:r>
              <w:rPr>
                <w:rFonts w:eastAsia="MS Mincho" w:cs="Utopia-Bold"/>
                <w:bCs/>
                <w:sz w:val="20"/>
                <w:szCs w:val="20"/>
              </w:rPr>
              <w:t xml:space="preserve"> + gérondif</w:t>
            </w:r>
          </w:p>
          <w:p w:rsidR="00D8362B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20"/>
                <w:szCs w:val="20"/>
              </w:rPr>
            </w:pPr>
            <w:r>
              <w:rPr>
                <w:rFonts w:eastAsia="MS Mincho" w:cs="Utopia-Bold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eastAsia="MS Mincho" w:cs="Utopia-Bold"/>
                <w:bCs/>
                <w:sz w:val="20"/>
                <w:szCs w:val="20"/>
              </w:rPr>
              <w:t>decir</w:t>
            </w:r>
            <w:proofErr w:type="spellEnd"/>
            <w:r>
              <w:rPr>
                <w:rFonts w:eastAsia="MS Mincho" w:cs="Utopia-Bold"/>
                <w:bCs/>
                <w:sz w:val="20"/>
                <w:szCs w:val="20"/>
              </w:rPr>
              <w:t xml:space="preserve"> que + subjonctif</w:t>
            </w:r>
          </w:p>
          <w:p w:rsidR="00DD03F9" w:rsidRDefault="00DD03F9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20"/>
                <w:szCs w:val="20"/>
              </w:rPr>
            </w:pPr>
            <w:r w:rsidRPr="00AA1D1C">
              <w:rPr>
                <w:rFonts w:eastAsia="MS Mincho" w:cs="Utopia-Bold"/>
                <w:bCs/>
                <w:sz w:val="20"/>
                <w:szCs w:val="20"/>
              </w:rPr>
              <w:t>-le</w:t>
            </w:r>
            <w:r>
              <w:rPr>
                <w:rFonts w:eastAsia="MS Mincho" w:cs="Utopia-Bold"/>
                <w:bCs/>
                <w:sz w:val="20"/>
                <w:szCs w:val="20"/>
              </w:rPr>
              <w:t xml:space="preserve"> discours direct et indirect</w:t>
            </w:r>
          </w:p>
          <w:p w:rsidR="00CE343A" w:rsidRPr="00AA1D1C" w:rsidRDefault="00CE343A" w:rsidP="00CE3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20"/>
                <w:szCs w:val="20"/>
              </w:rPr>
            </w:pPr>
            <w:r w:rsidRPr="00AA1D1C">
              <w:rPr>
                <w:rFonts w:eastAsia="MS Mincho" w:cs="Utopia-Bold"/>
                <w:bCs/>
                <w:sz w:val="20"/>
                <w:szCs w:val="20"/>
              </w:rPr>
              <w:t>-l’expression d’un point de vue</w:t>
            </w:r>
          </w:p>
          <w:p w:rsidR="00DD03F9" w:rsidRDefault="00DD03F9" w:rsidP="00DD0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</w:pPr>
            <w:r w:rsidRPr="00DD03F9"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  <w:t>Réemplois</w:t>
            </w:r>
            <w:r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  <w:t xml:space="preserve"> et approfondissement</w:t>
            </w:r>
            <w:r w:rsidRPr="00DD03F9"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  <w:t> </w:t>
            </w:r>
            <w:r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  <w:t xml:space="preserve">(compétences déjà abordées dans la séquence précédente) </w:t>
            </w:r>
            <w:r w:rsidRPr="00DD03F9">
              <w:rPr>
                <w:rFonts w:eastAsia="MS Mincho" w:cs="Utopia-Bold"/>
                <w:b/>
                <w:bCs/>
                <w:color w:val="FF0000"/>
                <w:sz w:val="20"/>
                <w:szCs w:val="20"/>
                <w:u w:val="single"/>
              </w:rPr>
              <w:t>;</w:t>
            </w:r>
          </w:p>
          <w:p w:rsidR="00DD03F9" w:rsidRDefault="00DD03F9" w:rsidP="00DD0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20"/>
                <w:szCs w:val="20"/>
              </w:rPr>
            </w:pPr>
            <w:r>
              <w:rPr>
                <w:rFonts w:eastAsia="MS Mincho" w:cs="Utopia-Bold"/>
                <w:bCs/>
                <w:sz w:val="20"/>
                <w:szCs w:val="20"/>
              </w:rPr>
              <w:t xml:space="preserve">-l’hypothèse = </w:t>
            </w:r>
            <w:proofErr w:type="spellStart"/>
            <w:r>
              <w:rPr>
                <w:rFonts w:eastAsia="MS Mincho" w:cs="Utopia-Bold"/>
                <w:bCs/>
                <w:sz w:val="20"/>
                <w:szCs w:val="20"/>
              </w:rPr>
              <w:t>quizás</w:t>
            </w:r>
            <w:proofErr w:type="spellEnd"/>
            <w:r>
              <w:rPr>
                <w:rFonts w:eastAsia="MS Mincho" w:cs="Utopia-Bold"/>
                <w:bCs/>
                <w:sz w:val="20"/>
                <w:szCs w:val="20"/>
              </w:rPr>
              <w:t xml:space="preserve"> + subjonctif</w:t>
            </w:r>
          </w:p>
          <w:p w:rsidR="00DD03F9" w:rsidRDefault="00DD03F9" w:rsidP="00DD0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20"/>
                <w:szCs w:val="20"/>
              </w:rPr>
            </w:pPr>
            <w:r w:rsidRPr="00AA1D1C">
              <w:rPr>
                <w:rFonts w:eastAsia="MS Mincho" w:cs="Utopia-Bold"/>
                <w:bCs/>
                <w:sz w:val="20"/>
                <w:szCs w:val="20"/>
              </w:rPr>
              <w:t>-les temps du présent</w:t>
            </w:r>
          </w:p>
          <w:p w:rsidR="00D8362B" w:rsidRPr="00AA1D1C" w:rsidRDefault="00D8362B" w:rsidP="00CE3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20"/>
                <w:szCs w:val="20"/>
              </w:rPr>
            </w:pPr>
          </w:p>
        </w:tc>
      </w:tr>
      <w:tr w:rsidR="00D8362B" w:rsidRPr="00C53F9B" w:rsidTr="00D8362B">
        <w:tc>
          <w:tcPr>
            <w:tcW w:w="10773" w:type="dxa"/>
            <w:shd w:val="clear" w:color="auto" w:fill="DAEEF3"/>
          </w:tcPr>
          <w:p w:rsidR="00D8362B" w:rsidRPr="00AA1D1C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</w:pPr>
            <w:r w:rsidRPr="00AA1D1C">
              <w:rPr>
                <w:rFonts w:eastAsia="MS Mincho" w:cs="Utopia-Bold"/>
                <w:b/>
                <w:bCs/>
                <w:color w:val="0000FF"/>
                <w:sz w:val="20"/>
                <w:szCs w:val="20"/>
              </w:rPr>
              <w:t>Objectifs méthodologiques : les savoir-faire</w:t>
            </w:r>
          </w:p>
          <w:p w:rsidR="00D8362B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Regular"/>
                <w:sz w:val="20"/>
                <w:szCs w:val="20"/>
              </w:rPr>
            </w:pPr>
            <w:r w:rsidRPr="00AA1D1C">
              <w:rPr>
                <w:rFonts w:eastAsia="MS Mincho" w:cs="Utopia-Regular"/>
                <w:sz w:val="20"/>
                <w:szCs w:val="20"/>
              </w:rPr>
              <w:t xml:space="preserve">-Décrire </w:t>
            </w:r>
            <w:r>
              <w:rPr>
                <w:rFonts w:eastAsia="MS Mincho" w:cs="Utopia-Regular"/>
                <w:sz w:val="20"/>
                <w:szCs w:val="20"/>
              </w:rPr>
              <w:t xml:space="preserve">les images des vignettes </w:t>
            </w:r>
          </w:p>
          <w:p w:rsidR="00D8362B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Regular"/>
                <w:sz w:val="20"/>
                <w:szCs w:val="20"/>
              </w:rPr>
            </w:pPr>
            <w:r>
              <w:rPr>
                <w:rFonts w:eastAsia="MS Mincho" w:cs="Utopia-Regular"/>
                <w:sz w:val="20"/>
                <w:szCs w:val="20"/>
              </w:rPr>
              <w:t>-Déduire du sens à partir d’une image.</w:t>
            </w:r>
          </w:p>
          <w:p w:rsidR="00D8362B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Regular"/>
                <w:sz w:val="20"/>
                <w:szCs w:val="20"/>
              </w:rPr>
            </w:pPr>
            <w:r>
              <w:rPr>
                <w:rFonts w:eastAsia="MS Mincho" w:cs="Utopia-Regular"/>
                <w:sz w:val="20"/>
                <w:szCs w:val="20"/>
              </w:rPr>
              <w:t>-Mettre en relation image et message (bulle)</w:t>
            </w:r>
          </w:p>
          <w:p w:rsidR="00D8362B" w:rsidRPr="00AA1D1C" w:rsidRDefault="00D8362B" w:rsidP="003762AC">
            <w:pPr>
              <w:spacing w:after="0" w:line="240" w:lineRule="auto"/>
              <w:jc w:val="both"/>
              <w:rPr>
                <w:rFonts w:eastAsia="MS Mincho"/>
                <w:sz w:val="20"/>
                <w:szCs w:val="20"/>
              </w:rPr>
            </w:pPr>
            <w:r w:rsidRPr="00AA1D1C">
              <w:rPr>
                <w:rFonts w:eastAsia="MS Mincho" w:cs="Utopia-Regular"/>
                <w:sz w:val="20"/>
                <w:szCs w:val="20"/>
              </w:rPr>
              <w:t>-Justifier et expliquer brièvement</w:t>
            </w:r>
            <w:r>
              <w:rPr>
                <w:rFonts w:eastAsia="MS Mincho" w:cs="Utopia-Regular"/>
                <w:sz w:val="20"/>
                <w:szCs w:val="20"/>
              </w:rPr>
              <w:t xml:space="preserve"> un choix, </w:t>
            </w:r>
            <w:r w:rsidRPr="00AA1D1C">
              <w:rPr>
                <w:rFonts w:eastAsia="MS Mincho" w:cs="Utopia-Regular"/>
                <w:sz w:val="20"/>
                <w:szCs w:val="20"/>
              </w:rPr>
              <w:t xml:space="preserve"> une opinion</w:t>
            </w:r>
            <w:r>
              <w:rPr>
                <w:rFonts w:eastAsia="MS Mincho" w:cs="Utopia-Regular"/>
                <w:sz w:val="20"/>
                <w:szCs w:val="20"/>
              </w:rPr>
              <w:t>.</w:t>
            </w:r>
          </w:p>
        </w:tc>
      </w:tr>
    </w:tbl>
    <w:p w:rsidR="005952CB" w:rsidRPr="008A0136" w:rsidRDefault="005952CB" w:rsidP="0000732A">
      <w:pPr>
        <w:spacing w:after="0"/>
        <w:rPr>
          <w:b/>
          <w:noProof/>
          <w:color w:val="0000FF"/>
          <w:sz w:val="20"/>
          <w:szCs w:val="20"/>
          <w:lang w:eastAsia="fr-FR"/>
        </w:rPr>
      </w:pPr>
    </w:p>
    <w:p w:rsidR="0000732A" w:rsidRDefault="0000732A" w:rsidP="0000732A">
      <w:pPr>
        <w:spacing w:after="0"/>
        <w:rPr>
          <w:b/>
          <w:noProof/>
          <w:color w:val="0000FF"/>
          <w:sz w:val="20"/>
          <w:szCs w:val="20"/>
          <w:highlight w:val="yellow"/>
          <w:lang w:eastAsia="fr-FR"/>
        </w:rPr>
      </w:pPr>
      <w:r w:rsidRPr="0000732A">
        <w:rPr>
          <w:b/>
          <w:noProof/>
          <w:color w:val="0000FF"/>
          <w:sz w:val="20"/>
          <w:szCs w:val="20"/>
          <w:highlight w:val="yellow"/>
          <w:lang w:eastAsia="fr-FR"/>
        </w:rPr>
        <w:t>Insérer power point : vignettes 1 et 2</w:t>
      </w:r>
    </w:p>
    <w:p w:rsidR="0000732A" w:rsidRDefault="0000732A" w:rsidP="0000732A">
      <w:pPr>
        <w:spacing w:after="0" w:line="240" w:lineRule="auto"/>
        <w:rPr>
          <w:b/>
          <w:noProof/>
          <w:color w:val="0000FF"/>
          <w:sz w:val="20"/>
          <w:szCs w:val="20"/>
          <w:lang w:eastAsia="fr-FR"/>
        </w:rPr>
      </w:pPr>
      <w:r w:rsidRPr="0000732A">
        <w:rPr>
          <w:b/>
          <w:noProof/>
          <w:color w:val="0000FF"/>
          <w:sz w:val="20"/>
          <w:szCs w:val="20"/>
          <w:highlight w:val="yellow"/>
          <w:lang w:eastAsia="fr-FR"/>
        </w:rPr>
        <w:t>Insérer power point : vignettes sans les bulles</w:t>
      </w:r>
    </w:p>
    <w:p w:rsidR="0000732A" w:rsidRDefault="0000732A" w:rsidP="0000732A">
      <w:pPr>
        <w:spacing w:after="0" w:line="240" w:lineRule="auto"/>
        <w:rPr>
          <w:b/>
          <w:noProof/>
          <w:color w:val="0000FF"/>
          <w:sz w:val="20"/>
          <w:szCs w:val="20"/>
          <w:lang w:eastAsia="fr-FR"/>
        </w:rPr>
      </w:pPr>
      <w:r w:rsidRPr="0000732A">
        <w:rPr>
          <w:b/>
          <w:noProof/>
          <w:color w:val="0000FF"/>
          <w:sz w:val="20"/>
          <w:szCs w:val="20"/>
          <w:highlight w:val="yellow"/>
          <w:lang w:eastAsia="fr-FR"/>
        </w:rPr>
        <w:t>Insérer Racismo en cadena_démarche pédagogique</w:t>
      </w:r>
    </w:p>
    <w:p w:rsidR="00FC4A12" w:rsidRDefault="00FC4A12" w:rsidP="0000732A">
      <w:pPr>
        <w:spacing w:after="0" w:line="240" w:lineRule="auto"/>
        <w:rPr>
          <w:b/>
          <w:noProof/>
          <w:color w:val="0000FF"/>
          <w:sz w:val="20"/>
          <w:szCs w:val="20"/>
          <w:lang w:eastAsia="fr-FR"/>
        </w:rPr>
      </w:pPr>
      <w:r w:rsidRPr="003C2372">
        <w:rPr>
          <w:b/>
          <w:noProof/>
          <w:color w:val="0000FF"/>
          <w:sz w:val="20"/>
          <w:szCs w:val="20"/>
          <w:highlight w:val="yellow"/>
          <w:lang w:eastAsia="fr-FR"/>
        </w:rPr>
        <w:t>Insérer doc. Racismo en cadena</w:t>
      </w:r>
    </w:p>
    <w:p w:rsidR="0000732A" w:rsidRDefault="0000732A" w:rsidP="0000732A">
      <w:pPr>
        <w:spacing w:after="0" w:line="240" w:lineRule="auto"/>
        <w:rPr>
          <w:b/>
          <w:noProof/>
          <w:color w:val="0000FF"/>
          <w:sz w:val="20"/>
          <w:szCs w:val="20"/>
          <w:lang w:eastAsia="fr-FR"/>
        </w:rPr>
      </w:pPr>
    </w:p>
    <w:p w:rsidR="004743B7" w:rsidRDefault="004743B7" w:rsidP="0000732A">
      <w:pPr>
        <w:spacing w:after="0" w:line="240" w:lineRule="auto"/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</w:pPr>
    </w:p>
    <w:p w:rsidR="0000732A" w:rsidRDefault="004743B7" w:rsidP="0000732A">
      <w:pPr>
        <w:spacing w:after="0" w:line="240" w:lineRule="auto"/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</w:pPr>
      <w:r w:rsidRPr="004743B7"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  <w:t>Activités sur les notions et le lexique abordés dans la séquence</w:t>
      </w:r>
    </w:p>
    <w:p w:rsidR="004743B7" w:rsidRDefault="004743B7" w:rsidP="0000732A">
      <w:pPr>
        <w:spacing w:after="0" w:line="240" w:lineRule="auto"/>
        <w:rPr>
          <w:b/>
          <w:noProof/>
          <w:color w:val="0000FF"/>
          <w:sz w:val="20"/>
          <w:szCs w:val="20"/>
          <w:highlight w:val="yellow"/>
          <w:lang w:eastAsia="fr-FR"/>
        </w:rPr>
      </w:pPr>
    </w:p>
    <w:p w:rsidR="004743B7" w:rsidRPr="00F448FE" w:rsidRDefault="004743B7" w:rsidP="0000732A">
      <w:pPr>
        <w:spacing w:after="0" w:line="240" w:lineRule="auto"/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</w:pPr>
      <w:r w:rsidRPr="00F448FE">
        <w:rPr>
          <w:b/>
          <w:noProof/>
          <w:color w:val="0000FF"/>
          <w:sz w:val="20"/>
          <w:szCs w:val="20"/>
          <w:highlight w:val="yellow"/>
          <w:lang w:eastAsia="fr-FR"/>
        </w:rPr>
        <w:lastRenderedPageBreak/>
        <w:t>Insérer doc. Fiche d’activités sur les notions</w:t>
      </w:r>
    </w:p>
    <w:p w:rsidR="0000732A" w:rsidRPr="00F448FE" w:rsidRDefault="0000732A" w:rsidP="0000732A">
      <w:pPr>
        <w:spacing w:after="0" w:line="240" w:lineRule="auto"/>
        <w:rPr>
          <w:b/>
          <w:noProof/>
          <w:color w:val="0000FF"/>
          <w:sz w:val="20"/>
          <w:szCs w:val="20"/>
          <w:lang w:eastAsia="fr-FR"/>
        </w:rPr>
      </w:pPr>
    </w:p>
    <w:p w:rsidR="00D8362B" w:rsidRPr="002F130C" w:rsidRDefault="00D8362B" w:rsidP="00D8362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b/>
          <w:noProof/>
          <w:color w:val="FF33CC"/>
          <w:sz w:val="36"/>
          <w:szCs w:val="36"/>
          <w:lang w:val="es-ES" w:eastAsia="fr-FR"/>
        </w:rPr>
      </w:pPr>
      <w:r w:rsidRPr="002F130C">
        <w:rPr>
          <w:rFonts w:ascii="Algerian" w:hAnsi="Algerian"/>
          <w:b/>
          <w:noProof/>
          <w:color w:val="FF33CC"/>
          <w:sz w:val="36"/>
          <w:szCs w:val="36"/>
          <w:lang w:val="es-ES" w:eastAsia="fr-FR"/>
        </w:rPr>
        <w:t>Discriminación sexista</w:t>
      </w:r>
    </w:p>
    <w:p w:rsidR="00D8362B" w:rsidRDefault="00D8362B" w:rsidP="00D8362B">
      <w:pPr>
        <w:autoSpaceDE w:val="0"/>
        <w:autoSpaceDN w:val="0"/>
        <w:adjustRightInd w:val="0"/>
        <w:spacing w:after="0" w:line="240" w:lineRule="auto"/>
        <w:jc w:val="both"/>
        <w:rPr>
          <w:rFonts w:ascii="Bodoni MT Black" w:hAnsi="Bodoni MT Black"/>
          <w:b/>
          <w:noProof/>
          <w:color w:val="0000FF"/>
          <w:sz w:val="24"/>
          <w:szCs w:val="24"/>
          <w:lang w:val="es-ES" w:eastAsia="fr-FR"/>
        </w:rPr>
      </w:pPr>
    </w:p>
    <w:p w:rsidR="00D8362B" w:rsidRDefault="00D8362B" w:rsidP="00D8362B">
      <w:pPr>
        <w:autoSpaceDE w:val="0"/>
        <w:autoSpaceDN w:val="0"/>
        <w:adjustRightInd w:val="0"/>
        <w:spacing w:after="0" w:line="240" w:lineRule="auto"/>
        <w:jc w:val="both"/>
        <w:rPr>
          <w:rFonts w:ascii="Bodoni MT Black" w:hAnsi="Bodoni MT Black" w:cs="Candara"/>
          <w:b/>
          <w:color w:val="0000FF"/>
          <w:lang w:val="es-ES"/>
        </w:rPr>
      </w:pPr>
      <w:r w:rsidRPr="00063C8F">
        <w:rPr>
          <w:rFonts w:ascii="Bodoni MT Black" w:hAnsi="Bodoni MT Black"/>
          <w:b/>
          <w:noProof/>
          <w:color w:val="0000FF"/>
          <w:sz w:val="24"/>
          <w:szCs w:val="24"/>
          <w:lang w:val="es-ES" w:eastAsia="fr-FR"/>
        </w:rPr>
        <w:t>Doc. 2 :</w:t>
      </w:r>
      <w:r w:rsidRPr="00A83D79">
        <w:rPr>
          <w:rFonts w:ascii="Bodoni MT Black" w:hAnsi="Bodoni MT Black" w:cs="Candara"/>
          <w:b/>
          <w:color w:val="0000FF"/>
          <w:lang w:val="es-ES"/>
        </w:rPr>
        <w:t xml:space="preserve"> </w:t>
      </w:r>
      <w:r w:rsidRPr="00AA1D1C">
        <w:rPr>
          <w:rFonts w:ascii="Bodoni MT Black" w:hAnsi="Bodoni MT Black" w:cs="Candara"/>
          <w:b/>
          <w:color w:val="0000FF"/>
          <w:lang w:val="es-ES"/>
        </w:rPr>
        <w:t>Campaña de la Cruz Roja = Evoluciona</w:t>
      </w:r>
    </w:p>
    <w:p w:rsidR="00D8362B" w:rsidRDefault="00D8362B" w:rsidP="00D8362B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sz w:val="20"/>
          <w:szCs w:val="20"/>
          <w:lang w:val="es-ES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D8362B" w:rsidTr="00D8362B">
        <w:tc>
          <w:tcPr>
            <w:tcW w:w="10490" w:type="dxa"/>
            <w:shd w:val="clear" w:color="auto" w:fill="DAEEF3" w:themeFill="accent5" w:themeFillTint="33"/>
          </w:tcPr>
          <w:p w:rsidR="00D8362B" w:rsidRPr="00044630" w:rsidRDefault="00D8362B" w:rsidP="003762AC">
            <w:pPr>
              <w:autoSpaceDE w:val="0"/>
              <w:autoSpaceDN w:val="0"/>
              <w:adjustRightInd w:val="0"/>
              <w:jc w:val="both"/>
              <w:rPr>
                <w:rFonts w:cs="Candara"/>
                <w:sz w:val="18"/>
                <w:szCs w:val="18"/>
              </w:rPr>
            </w:pPr>
            <w:r w:rsidRPr="00F448FE">
              <w:rPr>
                <w:rFonts w:cs="Candara"/>
                <w:b/>
                <w:sz w:val="18"/>
                <w:szCs w:val="18"/>
              </w:rPr>
              <w:t xml:space="preserve">El </w:t>
            </w:r>
            <w:proofErr w:type="spellStart"/>
            <w:r w:rsidRPr="00F448FE">
              <w:rPr>
                <w:rFonts w:cs="Candara"/>
                <w:b/>
                <w:sz w:val="18"/>
                <w:szCs w:val="18"/>
              </w:rPr>
              <w:t>problema</w:t>
            </w:r>
            <w:proofErr w:type="spellEnd"/>
            <w:r w:rsidRPr="00F448FE">
              <w:rPr>
                <w:rFonts w:cs="Candara"/>
                <w:sz w:val="18"/>
                <w:szCs w:val="18"/>
              </w:rPr>
              <w:t xml:space="preserve"> = los </w:t>
            </w:r>
            <w:proofErr w:type="spellStart"/>
            <w:r w:rsidRPr="00F448FE">
              <w:rPr>
                <w:rFonts w:cs="Candara"/>
                <w:sz w:val="18"/>
                <w:szCs w:val="18"/>
              </w:rPr>
              <w:t>e</w:t>
            </w:r>
            <w:r w:rsidRPr="00C96C82">
              <w:rPr>
                <w:rFonts w:cs="Candara"/>
                <w:sz w:val="18"/>
                <w:szCs w:val="18"/>
              </w:rPr>
              <w:t>stereotipos</w:t>
            </w:r>
            <w:proofErr w:type="spellEnd"/>
            <w:r w:rsidRPr="00C96C82">
              <w:rPr>
                <w:rFonts w:cs="Candara"/>
                <w:sz w:val="18"/>
                <w:szCs w:val="18"/>
              </w:rPr>
              <w:t xml:space="preserve">, los </w:t>
            </w:r>
            <w:proofErr w:type="spellStart"/>
            <w:r w:rsidRPr="00C96C82">
              <w:rPr>
                <w:rFonts w:cs="Candara"/>
                <w:sz w:val="18"/>
                <w:szCs w:val="18"/>
              </w:rPr>
              <w:t>prejuic</w:t>
            </w:r>
            <w:r w:rsidRPr="00044630">
              <w:rPr>
                <w:rFonts w:cs="Candara"/>
                <w:sz w:val="18"/>
                <w:szCs w:val="18"/>
              </w:rPr>
              <w:t>ios</w:t>
            </w:r>
            <w:proofErr w:type="spellEnd"/>
            <w:r w:rsidRPr="00044630">
              <w:rPr>
                <w:rFonts w:cs="Candara"/>
                <w:sz w:val="18"/>
                <w:szCs w:val="18"/>
              </w:rPr>
              <w:t xml:space="preserve"> de los hombres/la </w:t>
            </w:r>
            <w:proofErr w:type="spellStart"/>
            <w:r w:rsidRPr="00044630">
              <w:rPr>
                <w:rFonts w:cs="Candara"/>
                <w:sz w:val="18"/>
                <w:szCs w:val="18"/>
              </w:rPr>
              <w:t>sociedad</w:t>
            </w:r>
            <w:proofErr w:type="spellEnd"/>
            <w:r w:rsidRPr="00044630">
              <w:rPr>
                <w:rFonts w:cs="Candara"/>
                <w:sz w:val="18"/>
                <w:szCs w:val="18"/>
              </w:rPr>
              <w:t xml:space="preserve"> + las </w:t>
            </w:r>
            <w:proofErr w:type="spellStart"/>
            <w:r w:rsidRPr="00044630">
              <w:rPr>
                <w:rFonts w:cs="Candara"/>
                <w:sz w:val="18"/>
                <w:szCs w:val="18"/>
              </w:rPr>
              <w:t>soluciones</w:t>
            </w:r>
            <w:proofErr w:type="spellEnd"/>
            <w:r w:rsidRPr="00044630">
              <w:rPr>
                <w:rFonts w:cs="Candara"/>
                <w:sz w:val="18"/>
                <w:szCs w:val="18"/>
              </w:rPr>
              <w:t xml:space="preserve"> = reformulation avec l’obligation, impératif (ordre et défense = explication + fiche) =&gt; imaginer une situation pour faire parler une personne.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jc w:val="both"/>
              <w:rPr>
                <w:rFonts w:cs="Candara"/>
                <w:sz w:val="18"/>
                <w:szCs w:val="18"/>
                <w:lang w:val="es-ES"/>
              </w:rPr>
            </w:pPr>
            <w:proofErr w:type="spellStart"/>
            <w:r w:rsidRPr="00044630">
              <w:rPr>
                <w:rFonts w:cs="Candara"/>
                <w:sz w:val="18"/>
                <w:szCs w:val="18"/>
                <w:lang w:val="es-ES"/>
              </w:rPr>
              <w:t>Autres</w:t>
            </w:r>
            <w:proofErr w:type="spellEnd"/>
            <w:r w:rsidRPr="00044630">
              <w:rPr>
                <w:rFonts w:cs="Candar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44630">
              <w:rPr>
                <w:rFonts w:cs="Candara"/>
                <w:sz w:val="18"/>
                <w:szCs w:val="18"/>
                <w:lang w:val="es-ES"/>
              </w:rPr>
              <w:t>préjugés</w:t>
            </w:r>
            <w:proofErr w:type="spellEnd"/>
          </w:p>
          <w:p w:rsidR="00D8362B" w:rsidRDefault="00D8362B" w:rsidP="003762AC">
            <w:pPr>
              <w:autoSpaceDE w:val="0"/>
              <w:autoSpaceDN w:val="0"/>
              <w:adjustRightInd w:val="0"/>
              <w:jc w:val="both"/>
              <w:rPr>
                <w:rFonts w:cs="Candara"/>
                <w:sz w:val="20"/>
                <w:szCs w:val="20"/>
                <w:lang w:val="es-ES"/>
              </w:rPr>
            </w:pPr>
            <w:proofErr w:type="spellStart"/>
            <w:r w:rsidRPr="00044630">
              <w:rPr>
                <w:rFonts w:cs="Candara"/>
                <w:sz w:val="18"/>
                <w:szCs w:val="18"/>
                <w:lang w:val="es-ES"/>
              </w:rPr>
              <w:t>Autres</w:t>
            </w:r>
            <w:proofErr w:type="spellEnd"/>
            <w:r w:rsidRPr="00044630">
              <w:rPr>
                <w:rFonts w:cs="Candar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44630">
              <w:rPr>
                <w:rFonts w:cs="Candara"/>
                <w:sz w:val="18"/>
                <w:szCs w:val="18"/>
                <w:lang w:val="es-ES"/>
              </w:rPr>
              <w:t>solutions</w:t>
            </w:r>
            <w:proofErr w:type="spellEnd"/>
          </w:p>
        </w:tc>
      </w:tr>
    </w:tbl>
    <w:p w:rsidR="00D8362B" w:rsidRDefault="00D8362B" w:rsidP="00D8362B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sz w:val="20"/>
          <w:szCs w:val="20"/>
          <w:lang w:val="es-ES"/>
        </w:rPr>
      </w:pPr>
    </w:p>
    <w:p w:rsidR="00D8362B" w:rsidRPr="005C0DD2" w:rsidRDefault="00D8362B" w:rsidP="00D8362B">
      <w:pPr>
        <w:spacing w:after="0" w:line="240" w:lineRule="auto"/>
        <w:ind w:left="720"/>
        <w:jc w:val="both"/>
        <w:rPr>
          <w:rFonts w:cs="Utopia-Bold"/>
          <w:b/>
          <w:bCs/>
          <w:color w:val="0000FF"/>
          <w:sz w:val="20"/>
          <w:szCs w:val="20"/>
          <w:lang w:val="es-E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D8362B" w:rsidRPr="00C53F9B" w:rsidTr="00D8362B">
        <w:tc>
          <w:tcPr>
            <w:tcW w:w="10915" w:type="dxa"/>
            <w:shd w:val="clear" w:color="auto" w:fill="DAEEF3"/>
          </w:tcPr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 w:cs="Utopia-Regular"/>
                <w:color w:val="0000FF"/>
                <w:sz w:val="18"/>
                <w:szCs w:val="18"/>
              </w:rPr>
            </w:pPr>
            <w:r w:rsidRPr="00044630"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  <w:t>Objectifs culturels : les intérêts du document</w:t>
            </w: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/>
                <w:sz w:val="18"/>
                <w:szCs w:val="18"/>
              </w:rPr>
            </w:pPr>
            <w:r w:rsidRPr="00044630">
              <w:rPr>
                <w:rFonts w:eastAsia="MS Mincho" w:cs="Utopia-Regular"/>
                <w:sz w:val="18"/>
                <w:szCs w:val="18"/>
              </w:rPr>
              <w:t xml:space="preserve">-Découvrir </w:t>
            </w:r>
            <w:r w:rsidRPr="00044630">
              <w:rPr>
                <w:rFonts w:eastAsia="MS Mincho"/>
                <w:sz w:val="18"/>
                <w:szCs w:val="18"/>
              </w:rPr>
              <w:t>une campagne de sensibilisation qui …</w:t>
            </w: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/>
                <w:sz w:val="18"/>
                <w:szCs w:val="18"/>
              </w:rPr>
            </w:pPr>
            <w:r w:rsidRPr="00044630">
              <w:rPr>
                <w:rFonts w:eastAsia="MS Mincho"/>
                <w:sz w:val="18"/>
                <w:szCs w:val="18"/>
              </w:rPr>
              <w:t xml:space="preserve">                -incite à  prendre conscience de certains comportements de discrimination sexiste dans notre société et à lutter contre les préjugés.</w:t>
            </w:r>
          </w:p>
          <w:p w:rsidR="00D8362B" w:rsidRPr="00044630" w:rsidRDefault="00D8362B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044630">
              <w:rPr>
                <w:rFonts w:eastAsia="MS Mincho"/>
                <w:sz w:val="18"/>
                <w:szCs w:val="18"/>
              </w:rPr>
              <w:t xml:space="preserve">              -montre </w:t>
            </w:r>
            <w:r w:rsidRPr="00044630">
              <w:rPr>
                <w:noProof/>
                <w:sz w:val="18"/>
                <w:szCs w:val="18"/>
                <w:lang w:eastAsia="fr-FR"/>
              </w:rPr>
              <w:t>les solutions, comment lutter contre la discrimination</w:t>
            </w:r>
          </w:p>
        </w:tc>
      </w:tr>
      <w:tr w:rsidR="00D8362B" w:rsidRPr="00C53F9B" w:rsidTr="00D8362B">
        <w:tc>
          <w:tcPr>
            <w:tcW w:w="10915" w:type="dxa"/>
            <w:shd w:val="clear" w:color="auto" w:fill="DAEEF3"/>
          </w:tcPr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</w:pPr>
            <w:r w:rsidRPr="00044630"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  <w:t>Activités de communication langagière :</w:t>
            </w: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/>
                <w:sz w:val="18"/>
                <w:szCs w:val="18"/>
              </w:rPr>
            </w:pPr>
            <w:r w:rsidRPr="00044630">
              <w:rPr>
                <w:rFonts w:eastAsia="MS Mincho"/>
                <w:b/>
                <w:sz w:val="18"/>
                <w:szCs w:val="18"/>
              </w:rPr>
              <w:t>A2</w:t>
            </w:r>
            <w:r w:rsidRPr="00044630">
              <w:rPr>
                <w:rFonts w:eastAsia="MS Mincho"/>
                <w:sz w:val="18"/>
                <w:szCs w:val="18"/>
              </w:rPr>
              <w:t>-Décrire une campagne publicitaire visant à lutter contre la discrimination sexiste</w:t>
            </w: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 w:cs="Utopia-Regular"/>
                <w:sz w:val="18"/>
                <w:szCs w:val="18"/>
              </w:rPr>
            </w:pPr>
            <w:r w:rsidRPr="00044630">
              <w:rPr>
                <w:rFonts w:eastAsia="MS Mincho" w:cs="Utopia-Bold"/>
                <w:b/>
                <w:bCs/>
                <w:sz w:val="18"/>
                <w:szCs w:val="18"/>
              </w:rPr>
              <w:t xml:space="preserve">B1- </w:t>
            </w:r>
            <w:r w:rsidRPr="00044630">
              <w:rPr>
                <w:rFonts w:eastAsia="MS Mincho" w:cs="Utopia-Regular"/>
                <w:sz w:val="18"/>
                <w:szCs w:val="18"/>
              </w:rPr>
              <w:t>Décrypter le message d'une campagne de  sensibilisation.</w:t>
            </w: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/>
                <w:sz w:val="18"/>
                <w:szCs w:val="18"/>
              </w:rPr>
            </w:pP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/>
                <w:sz w:val="18"/>
                <w:szCs w:val="18"/>
              </w:rPr>
            </w:pPr>
            <w:r w:rsidRPr="00044630">
              <w:rPr>
                <w:rFonts w:eastAsia="MS Mincho"/>
                <w:b/>
                <w:sz w:val="18"/>
                <w:szCs w:val="18"/>
              </w:rPr>
              <w:t>A2</w:t>
            </w:r>
            <w:r w:rsidRPr="00044630">
              <w:rPr>
                <w:rFonts w:eastAsia="MS Mincho"/>
                <w:sz w:val="18"/>
                <w:szCs w:val="18"/>
              </w:rPr>
              <w:t xml:space="preserve"> -Je suis capable de  fournir une explication.</w:t>
            </w: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/>
                <w:sz w:val="18"/>
                <w:szCs w:val="18"/>
              </w:rPr>
            </w:pPr>
            <w:r w:rsidRPr="00044630">
              <w:rPr>
                <w:rFonts w:eastAsia="MS Mincho"/>
                <w:b/>
                <w:sz w:val="18"/>
                <w:szCs w:val="18"/>
              </w:rPr>
              <w:t>A2- (Cohérence et cohésion)</w:t>
            </w:r>
            <w:r w:rsidRPr="00044630">
              <w:rPr>
                <w:rFonts w:eastAsia="MS Mincho"/>
                <w:sz w:val="18"/>
                <w:szCs w:val="18"/>
              </w:rPr>
              <w:t xml:space="preserve"> Peut utiliser les articulations les plus fréquentes pour relier des énoncés afin de faire un compte-rendu.</w:t>
            </w:r>
          </w:p>
        </w:tc>
      </w:tr>
      <w:tr w:rsidR="00D8362B" w:rsidRPr="00A324BA" w:rsidTr="00D8362B">
        <w:tc>
          <w:tcPr>
            <w:tcW w:w="10915" w:type="dxa"/>
            <w:shd w:val="clear" w:color="auto" w:fill="DAEEF3"/>
          </w:tcPr>
          <w:p w:rsidR="00D8362B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18"/>
                <w:szCs w:val="18"/>
                <w:lang w:val="es-ES"/>
              </w:rPr>
            </w:pPr>
            <w:proofErr w:type="spellStart"/>
            <w:r w:rsidRPr="00044630">
              <w:rPr>
                <w:rFonts w:eastAsia="MS Mincho" w:cs="Utopia-Bold"/>
                <w:b/>
                <w:bCs/>
                <w:color w:val="0000FF"/>
                <w:sz w:val="18"/>
                <w:szCs w:val="18"/>
                <w:lang w:val="es-ES"/>
              </w:rPr>
              <w:t>Compétences</w:t>
            </w:r>
            <w:proofErr w:type="spellEnd"/>
            <w:r w:rsidRPr="00044630">
              <w:rPr>
                <w:rFonts w:eastAsia="MS Mincho" w:cs="Utopia-Bold"/>
                <w:b/>
                <w:bCs/>
                <w:color w:val="0000FF"/>
                <w:sz w:val="18"/>
                <w:szCs w:val="18"/>
                <w:lang w:val="es-ES"/>
              </w:rPr>
              <w:t xml:space="preserve"> lexicales :</w:t>
            </w:r>
          </w:p>
          <w:p w:rsidR="00BF49A1" w:rsidRPr="00A51FC8" w:rsidRDefault="00BF49A1" w:rsidP="00BF49A1">
            <w:pPr>
              <w:autoSpaceDE w:val="0"/>
              <w:autoSpaceDN w:val="0"/>
              <w:adjustRightInd w:val="0"/>
              <w:spacing w:after="0"/>
              <w:jc w:val="both"/>
              <w:rPr>
                <w:rFonts w:cs="Utopia-Italic"/>
                <w:i/>
                <w:iCs/>
                <w:sz w:val="18"/>
                <w:szCs w:val="18"/>
                <w:lang w:val="es-ES"/>
              </w:rPr>
            </w:pPr>
            <w:r w:rsidRPr="00A51FC8">
              <w:rPr>
                <w:rFonts w:cs="Utopia-Regular"/>
                <w:sz w:val="18"/>
                <w:szCs w:val="18"/>
                <w:lang w:val="es-ES"/>
              </w:rPr>
              <w:t>-</w:t>
            </w:r>
            <w:r w:rsidRPr="00A51FC8">
              <w:rPr>
                <w:rFonts w:cs="Utopia-Regular"/>
                <w:b/>
                <w:sz w:val="18"/>
                <w:szCs w:val="18"/>
                <w:lang w:val="es-ES"/>
              </w:rPr>
              <w:t xml:space="preserve">Le </w:t>
            </w:r>
            <w:proofErr w:type="spellStart"/>
            <w:r w:rsidRPr="00A51FC8">
              <w:rPr>
                <w:rFonts w:cs="Utopia-Regular"/>
                <w:b/>
                <w:sz w:val="18"/>
                <w:szCs w:val="18"/>
                <w:lang w:val="es-ES"/>
              </w:rPr>
              <w:t>lexique</w:t>
            </w:r>
            <w:proofErr w:type="spellEnd"/>
            <w:r w:rsidRPr="00A51FC8">
              <w:rPr>
                <w:rFonts w:cs="Utopia-Regular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proofErr w:type="gramStart"/>
            <w:r w:rsidRPr="00A51FC8">
              <w:rPr>
                <w:rFonts w:cs="Utopia-Regular"/>
                <w:b/>
                <w:sz w:val="18"/>
                <w:szCs w:val="18"/>
                <w:lang w:val="es-ES"/>
              </w:rPr>
              <w:t>localisation</w:t>
            </w:r>
            <w:proofErr w:type="spellEnd"/>
            <w:r w:rsidRPr="00A51FC8">
              <w:rPr>
                <w:rFonts w:cs="Utopia-Regular"/>
                <w:sz w:val="18"/>
                <w:szCs w:val="18"/>
                <w:lang w:val="es-ES"/>
              </w:rPr>
              <w:t xml:space="preserve"> :</w:t>
            </w:r>
            <w:proofErr w:type="gramEnd"/>
            <w:r w:rsidRPr="00A51FC8">
              <w:rPr>
                <w:rFonts w:cs="Utopia-Regular"/>
                <w:sz w:val="18"/>
                <w:szCs w:val="18"/>
                <w:lang w:val="es-ES"/>
              </w:rPr>
              <w:t xml:space="preserve"> </w:t>
            </w:r>
            <w:r w:rsidRPr="00A51FC8">
              <w:rPr>
                <w:rFonts w:cs="Utopia-Italic"/>
                <w:i/>
                <w:iCs/>
                <w:sz w:val="18"/>
                <w:szCs w:val="18"/>
                <w:lang w:val="es-ES"/>
              </w:rPr>
              <w:t>en la parte inferior, superior, a la derecha, a la izquierda, en la parte central, debajo, …</w:t>
            </w:r>
          </w:p>
          <w:p w:rsidR="00D8362B" w:rsidRPr="00044630" w:rsidRDefault="00D8362B" w:rsidP="00BF49A1">
            <w:pPr>
              <w:spacing w:after="0" w:line="240" w:lineRule="auto"/>
              <w:jc w:val="both"/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</w:pPr>
            <w:r w:rsidRPr="00044630">
              <w:rPr>
                <w:rFonts w:eastAsia="MS Mincho" w:cs="Utopia-Regular"/>
                <w:b/>
                <w:sz w:val="18"/>
                <w:szCs w:val="18"/>
                <w:lang w:val="es-ES"/>
              </w:rPr>
              <w:t xml:space="preserve">-Le </w:t>
            </w:r>
            <w:proofErr w:type="spellStart"/>
            <w:r w:rsidRPr="00044630">
              <w:rPr>
                <w:rFonts w:eastAsia="MS Mincho" w:cs="Utopia-Regular"/>
                <w:b/>
                <w:sz w:val="18"/>
                <w:szCs w:val="18"/>
                <w:lang w:val="es-ES"/>
              </w:rPr>
              <w:t>lexique</w:t>
            </w:r>
            <w:proofErr w:type="spellEnd"/>
            <w:r w:rsidRPr="00044630">
              <w:rPr>
                <w:rFonts w:eastAsia="MS Mincho" w:cs="Utopia-Regular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Pr="00044630">
              <w:rPr>
                <w:rFonts w:eastAsia="MS Mincho" w:cs="Utopia-Regular"/>
                <w:b/>
                <w:sz w:val="18"/>
                <w:szCs w:val="18"/>
                <w:lang w:val="es-ES"/>
              </w:rPr>
              <w:t>publicitaire</w:t>
            </w:r>
            <w:proofErr w:type="spellEnd"/>
            <w:r w:rsidRPr="00044630">
              <w:rPr>
                <w:rFonts w:eastAsia="MS Mincho" w:cs="Utopia-Regular"/>
                <w:sz w:val="18"/>
                <w:szCs w:val="18"/>
                <w:lang w:val="es-ES"/>
              </w:rPr>
              <w:t xml:space="preserve"> :</w:t>
            </w:r>
            <w:proofErr w:type="gramEnd"/>
            <w:r w:rsidRPr="00044630">
              <w:rPr>
                <w:rFonts w:eastAsia="MS Mincho" w:cs="Utopia-Regular"/>
                <w:sz w:val="18"/>
                <w:szCs w:val="18"/>
                <w:lang w:val="es-ES"/>
              </w:rPr>
              <w:t xml:space="preserve"> </w:t>
            </w:r>
            <w:r w:rsidRPr="00044630"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  <w:t xml:space="preserve">la campaña de sensibilización,  incitar a que, un lema, un eslogan, el logotipo, el patrocinador, la meta/ el objetivo (le </w:t>
            </w:r>
            <w:proofErr w:type="spellStart"/>
            <w:r w:rsidRPr="00044630"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  <w:t>but</w:t>
            </w:r>
            <w:proofErr w:type="spellEnd"/>
            <w:r w:rsidRPr="00044630"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  <w:t xml:space="preserve">), el público meta (la </w:t>
            </w:r>
            <w:proofErr w:type="spellStart"/>
            <w:r w:rsidRPr="00044630"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  <w:t>cible</w:t>
            </w:r>
            <w:proofErr w:type="spellEnd"/>
            <w:r w:rsidRPr="00044630"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  <w:t>), los resortes, enganchar (</w:t>
            </w:r>
            <w:proofErr w:type="spellStart"/>
            <w:r w:rsidRPr="00044630"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  <w:t>accrocher</w:t>
            </w:r>
            <w:proofErr w:type="spellEnd"/>
            <w:r w:rsidRPr="00044630">
              <w:rPr>
                <w:rFonts w:eastAsia="MS Mincho" w:cs="Utopia-Italic"/>
                <w:i/>
                <w:iCs/>
                <w:sz w:val="18"/>
                <w:szCs w:val="18"/>
                <w:lang w:val="es-ES"/>
              </w:rPr>
              <w:t>), ….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Italic"/>
                <w:i/>
                <w:iCs/>
                <w:sz w:val="18"/>
                <w:szCs w:val="18"/>
              </w:rPr>
            </w:pPr>
            <w:r w:rsidRPr="00044630">
              <w:rPr>
                <w:rFonts w:eastAsia="MS Mincho" w:cs="Utopia-Regular"/>
                <w:b/>
                <w:sz w:val="18"/>
                <w:szCs w:val="18"/>
              </w:rPr>
              <w:t xml:space="preserve">-Le lexique de la discrimination sexiste + les solutions </w:t>
            </w:r>
          </w:p>
        </w:tc>
      </w:tr>
      <w:tr w:rsidR="00D8362B" w:rsidRPr="00C53F9B" w:rsidTr="00D8362B">
        <w:tc>
          <w:tcPr>
            <w:tcW w:w="10915" w:type="dxa"/>
            <w:shd w:val="clear" w:color="auto" w:fill="DAEEF3"/>
          </w:tcPr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sz w:val="18"/>
                <w:szCs w:val="18"/>
              </w:rPr>
            </w:pPr>
            <w:r w:rsidRPr="00044630"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  <w:t>Compétences grammaticales </w:t>
            </w:r>
            <w:r w:rsidRPr="00044630">
              <w:rPr>
                <w:rFonts w:eastAsia="MS Mincho" w:cs="Utopia-Bold"/>
                <w:b/>
                <w:bCs/>
                <w:sz w:val="18"/>
                <w:szCs w:val="18"/>
              </w:rPr>
              <w:t>:</w:t>
            </w:r>
          </w:p>
          <w:p w:rsidR="00DD03F9" w:rsidRDefault="00DD03F9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18"/>
                <w:szCs w:val="18"/>
              </w:rPr>
            </w:pPr>
            <w:r w:rsidRPr="00DD03F9">
              <w:rPr>
                <w:rFonts w:eastAsia="MS Mincho" w:cs="Utopia-Bold"/>
                <w:b/>
                <w:bCs/>
                <w:color w:val="FF0000"/>
                <w:sz w:val="18"/>
                <w:szCs w:val="18"/>
                <w:u w:val="single"/>
              </w:rPr>
              <w:t>Apports nouveaux</w:t>
            </w:r>
            <w:r w:rsidRPr="00DD03F9">
              <w:rPr>
                <w:rFonts w:eastAsia="MS Mincho" w:cs="Utopia-Bold"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eastAsia="MS Mincho" w:cs="Utopia-Bold"/>
                <w:bCs/>
                <w:sz w:val="18"/>
                <w:szCs w:val="18"/>
              </w:rPr>
              <w:t>:</w:t>
            </w:r>
          </w:p>
          <w:p w:rsidR="00DD03F9" w:rsidRPr="00044630" w:rsidRDefault="00DD03F9" w:rsidP="00DD0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Italic"/>
                <w:iCs/>
                <w:sz w:val="18"/>
                <w:szCs w:val="18"/>
              </w:rPr>
            </w:pPr>
            <w:r w:rsidRPr="00044630">
              <w:rPr>
                <w:rFonts w:eastAsia="MS Mincho" w:cs="Utopia-Italic"/>
                <w:iCs/>
                <w:sz w:val="18"/>
                <w:szCs w:val="18"/>
              </w:rPr>
              <w:t>-L’impératif (ordre et défense)</w:t>
            </w:r>
          </w:p>
          <w:p w:rsidR="00DD03F9" w:rsidRPr="00044630" w:rsidRDefault="00DD03F9" w:rsidP="00DD0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Italic"/>
                <w:iCs/>
                <w:sz w:val="18"/>
                <w:szCs w:val="18"/>
              </w:rPr>
            </w:pPr>
            <w:r w:rsidRPr="00044630">
              <w:rPr>
                <w:rFonts w:eastAsia="MS Mincho" w:cs="Utopia-Italic"/>
                <w:iCs/>
                <w:sz w:val="18"/>
                <w:szCs w:val="18"/>
              </w:rPr>
              <w:t>-</w:t>
            </w:r>
            <w:proofErr w:type="spellStart"/>
            <w:r w:rsidRPr="00044630">
              <w:rPr>
                <w:rFonts w:eastAsia="MS Mincho" w:cs="Utopia-Italic"/>
                <w:iCs/>
                <w:sz w:val="18"/>
                <w:szCs w:val="18"/>
              </w:rPr>
              <w:t>Por</w:t>
            </w:r>
            <w:proofErr w:type="spellEnd"/>
            <w:r w:rsidRPr="00044630">
              <w:rPr>
                <w:rFonts w:eastAsia="MS Mincho" w:cs="Utopia-Italic"/>
                <w:iCs/>
                <w:sz w:val="18"/>
                <w:szCs w:val="18"/>
              </w:rPr>
              <w:t>/para</w:t>
            </w:r>
          </w:p>
          <w:p w:rsidR="00DD03F9" w:rsidRPr="00DD03F9" w:rsidRDefault="00DD03F9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sz w:val="18"/>
                <w:szCs w:val="18"/>
                <w:u w:val="single"/>
              </w:rPr>
            </w:pPr>
            <w:r w:rsidRPr="00DD03F9">
              <w:rPr>
                <w:rFonts w:eastAsia="MS Mincho" w:cs="Utopia-Bold"/>
                <w:b/>
                <w:bCs/>
                <w:sz w:val="18"/>
                <w:szCs w:val="18"/>
                <w:u w:val="single"/>
              </w:rPr>
              <w:t>Réemplois :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18"/>
                <w:szCs w:val="18"/>
              </w:rPr>
            </w:pPr>
            <w:r w:rsidRPr="00044630">
              <w:rPr>
                <w:rFonts w:eastAsia="MS Mincho" w:cs="Utopia-Bold"/>
                <w:bCs/>
                <w:sz w:val="18"/>
                <w:szCs w:val="18"/>
              </w:rPr>
              <w:t>-les temps du présent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Italic"/>
                <w:iCs/>
                <w:sz w:val="18"/>
                <w:szCs w:val="18"/>
              </w:rPr>
            </w:pPr>
            <w:r w:rsidRPr="00044630">
              <w:rPr>
                <w:rFonts w:eastAsia="MS Mincho" w:cs="Utopia-Italic"/>
                <w:iCs/>
                <w:sz w:val="18"/>
                <w:szCs w:val="18"/>
              </w:rPr>
              <w:t>-L’obligation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18"/>
                <w:szCs w:val="18"/>
              </w:rPr>
            </w:pPr>
            <w:r w:rsidRPr="00044630">
              <w:rPr>
                <w:rFonts w:eastAsia="MS Mincho" w:cs="Utopia-Bold"/>
                <w:bCs/>
                <w:sz w:val="18"/>
                <w:szCs w:val="18"/>
              </w:rPr>
              <w:t>-l’expression d’un point de vue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Cs/>
                <w:sz w:val="18"/>
                <w:szCs w:val="18"/>
              </w:rPr>
            </w:pPr>
            <w:r w:rsidRPr="00044630">
              <w:rPr>
                <w:rFonts w:eastAsia="MS Mincho" w:cs="Utopia-Bold"/>
                <w:bCs/>
                <w:sz w:val="18"/>
                <w:szCs w:val="18"/>
              </w:rPr>
              <w:t>-les connecteurs logiques</w:t>
            </w:r>
          </w:p>
        </w:tc>
      </w:tr>
      <w:tr w:rsidR="00D8362B" w:rsidRPr="00C53F9B" w:rsidTr="00D8362B">
        <w:tc>
          <w:tcPr>
            <w:tcW w:w="10915" w:type="dxa"/>
            <w:shd w:val="clear" w:color="auto" w:fill="DAEEF3"/>
          </w:tcPr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</w:pPr>
            <w:r w:rsidRPr="00044630"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  <w:t>Objectifs méthodologiques : les savoir-faire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Regular"/>
                <w:sz w:val="18"/>
                <w:szCs w:val="18"/>
              </w:rPr>
            </w:pPr>
            <w:r w:rsidRPr="00044630">
              <w:rPr>
                <w:rFonts w:eastAsia="MS Mincho" w:cs="Utopia-Regular"/>
                <w:sz w:val="18"/>
                <w:szCs w:val="18"/>
              </w:rPr>
              <w:t>-Décrire une affiche en mettant en relation les éléments qui la composent ;</w:t>
            </w:r>
          </w:p>
          <w:p w:rsidR="00D8362B" w:rsidRPr="00044630" w:rsidRDefault="00D8362B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Regular"/>
                <w:sz w:val="18"/>
                <w:szCs w:val="18"/>
              </w:rPr>
            </w:pPr>
            <w:r w:rsidRPr="00044630">
              <w:rPr>
                <w:rFonts w:eastAsia="MS Mincho" w:cs="Utopia-Regular"/>
                <w:sz w:val="18"/>
                <w:szCs w:val="18"/>
              </w:rPr>
              <w:t>-Expliquer le message d’une campagne de sensibilisation  = les préjugés/les solutions;</w:t>
            </w:r>
          </w:p>
          <w:p w:rsidR="00D8362B" w:rsidRPr="00044630" w:rsidRDefault="00D8362B" w:rsidP="003762AC">
            <w:pPr>
              <w:spacing w:after="0" w:line="240" w:lineRule="auto"/>
              <w:jc w:val="both"/>
              <w:rPr>
                <w:rFonts w:eastAsia="MS Mincho" w:cs="Utopia-Regular"/>
                <w:sz w:val="18"/>
                <w:szCs w:val="18"/>
              </w:rPr>
            </w:pPr>
            <w:r w:rsidRPr="00044630">
              <w:rPr>
                <w:rFonts w:eastAsia="MS Mincho" w:cs="Utopia-Regular"/>
                <w:sz w:val="18"/>
                <w:szCs w:val="18"/>
              </w:rPr>
              <w:t xml:space="preserve">-Établir une relation entre une campagne et une image = mise en relation + justifier </w:t>
            </w:r>
          </w:p>
        </w:tc>
      </w:tr>
    </w:tbl>
    <w:p w:rsidR="00FC4A12" w:rsidRDefault="00FC4A12" w:rsidP="00FC4A12">
      <w:pPr>
        <w:spacing w:after="0"/>
        <w:rPr>
          <w:b/>
          <w:noProof/>
          <w:color w:val="0000FF"/>
          <w:sz w:val="20"/>
          <w:szCs w:val="20"/>
          <w:highlight w:val="yellow"/>
          <w:lang w:eastAsia="fr-FR"/>
        </w:rPr>
      </w:pPr>
    </w:p>
    <w:p w:rsidR="00FC4A12" w:rsidRPr="00FC4A12" w:rsidRDefault="00FC4A12" w:rsidP="00FC4A12">
      <w:pPr>
        <w:spacing w:after="0"/>
        <w:rPr>
          <w:b/>
          <w:noProof/>
          <w:color w:val="0000FF"/>
          <w:sz w:val="20"/>
          <w:szCs w:val="20"/>
          <w:highlight w:val="yellow"/>
          <w:lang w:eastAsia="fr-FR"/>
        </w:rPr>
      </w:pPr>
      <w:r w:rsidRPr="00FC4A12">
        <w:rPr>
          <w:b/>
          <w:noProof/>
          <w:color w:val="0000FF"/>
          <w:sz w:val="20"/>
          <w:szCs w:val="20"/>
          <w:highlight w:val="yellow"/>
          <w:lang w:eastAsia="fr-FR"/>
        </w:rPr>
        <w:t>Insérer doc. Campaña Evoluciona</w:t>
      </w:r>
    </w:p>
    <w:p w:rsidR="0000732A" w:rsidRDefault="0000732A" w:rsidP="0000732A">
      <w:pPr>
        <w:spacing w:after="0" w:line="240" w:lineRule="auto"/>
        <w:rPr>
          <w:b/>
          <w:noProof/>
          <w:color w:val="0000FF"/>
          <w:sz w:val="20"/>
          <w:szCs w:val="20"/>
          <w:highlight w:val="yellow"/>
          <w:lang w:eastAsia="fr-FR"/>
        </w:rPr>
      </w:pPr>
      <w:r w:rsidRPr="0000732A">
        <w:rPr>
          <w:b/>
          <w:noProof/>
          <w:color w:val="0000FF"/>
          <w:sz w:val="20"/>
          <w:szCs w:val="20"/>
          <w:highlight w:val="yellow"/>
          <w:lang w:eastAsia="fr-FR"/>
        </w:rPr>
        <w:t xml:space="preserve">Insérer power point : </w:t>
      </w:r>
      <w:r>
        <w:rPr>
          <w:b/>
          <w:noProof/>
          <w:color w:val="0000FF"/>
          <w:sz w:val="20"/>
          <w:szCs w:val="20"/>
          <w:highlight w:val="yellow"/>
          <w:lang w:eastAsia="fr-FR"/>
        </w:rPr>
        <w:t>activités caampagne</w:t>
      </w:r>
    </w:p>
    <w:p w:rsidR="0000732A" w:rsidRPr="003C2372" w:rsidRDefault="0000732A" w:rsidP="0000732A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  <w:r w:rsidRPr="003C2372">
        <w:rPr>
          <w:b/>
          <w:noProof/>
          <w:color w:val="0000FF"/>
          <w:sz w:val="20"/>
          <w:szCs w:val="20"/>
          <w:highlight w:val="yellow"/>
          <w:lang w:val="es-ES" w:eastAsia="fr-FR"/>
        </w:rPr>
        <w:t>Insérer Evoluciona_démarche pédagogique</w:t>
      </w:r>
    </w:p>
    <w:p w:rsidR="0000732A" w:rsidRPr="003C2372" w:rsidRDefault="0000732A" w:rsidP="00D8362B">
      <w:pPr>
        <w:rPr>
          <w:b/>
          <w:color w:val="0000FF"/>
          <w:sz w:val="20"/>
          <w:szCs w:val="20"/>
          <w:u w:val="single"/>
          <w:lang w:val="es-ES"/>
        </w:rPr>
      </w:pPr>
    </w:p>
    <w:p w:rsidR="001836A5" w:rsidRDefault="001836A5" w:rsidP="001836A5">
      <w:pPr>
        <w:jc w:val="both"/>
        <w:rPr>
          <w:rFonts w:ascii="Bodoni MT Black" w:hAnsi="Bodoni MT Black"/>
          <w:b/>
          <w:noProof/>
          <w:color w:val="0000FF"/>
          <w:sz w:val="24"/>
          <w:szCs w:val="24"/>
          <w:lang w:val="es-ES" w:eastAsia="fr-FR"/>
        </w:rPr>
      </w:pPr>
      <w:r w:rsidRPr="00694229">
        <w:rPr>
          <w:rFonts w:ascii="Bodoni MT Black" w:hAnsi="Bodoni MT Black"/>
          <w:b/>
          <w:noProof/>
          <w:color w:val="0000FF"/>
          <w:sz w:val="24"/>
          <w:szCs w:val="24"/>
          <w:lang w:val="es-ES" w:eastAsia="fr-FR"/>
        </w:rPr>
        <w:t>Doc.3 :  Hoy teatro</w:t>
      </w:r>
    </w:p>
    <w:p w:rsidR="001836A5" w:rsidRPr="005C0DD2" w:rsidRDefault="001836A5" w:rsidP="001836A5">
      <w:pPr>
        <w:spacing w:after="0" w:line="240" w:lineRule="auto"/>
        <w:ind w:left="720"/>
        <w:jc w:val="both"/>
        <w:rPr>
          <w:rFonts w:cs="Utopia-Bold"/>
          <w:b/>
          <w:bCs/>
          <w:color w:val="0000FF"/>
          <w:sz w:val="20"/>
          <w:szCs w:val="20"/>
          <w:lang w:val="es-E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836A5" w:rsidRPr="00C53F9B" w:rsidTr="001836A5">
        <w:tc>
          <w:tcPr>
            <w:tcW w:w="10915" w:type="dxa"/>
            <w:shd w:val="clear" w:color="auto" w:fill="DAEEF3"/>
          </w:tcPr>
          <w:p w:rsidR="001836A5" w:rsidRPr="00426EE1" w:rsidRDefault="001836A5" w:rsidP="003762AC">
            <w:pPr>
              <w:spacing w:after="0" w:line="240" w:lineRule="auto"/>
              <w:jc w:val="both"/>
              <w:rPr>
                <w:rFonts w:eastAsia="MS Mincho" w:cs="Utopia-Regular"/>
                <w:color w:val="0000FF"/>
                <w:sz w:val="18"/>
                <w:szCs w:val="18"/>
              </w:rPr>
            </w:pPr>
            <w:r w:rsidRPr="00426EE1"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  <w:t>Objectifs culturels : les intérêts du document</w:t>
            </w:r>
          </w:p>
          <w:p w:rsidR="001836A5" w:rsidRPr="00426EE1" w:rsidRDefault="001836A5" w:rsidP="003762AC">
            <w:pPr>
              <w:jc w:val="both"/>
              <w:rPr>
                <w:noProof/>
                <w:sz w:val="18"/>
                <w:szCs w:val="18"/>
                <w:lang w:eastAsia="fr-FR"/>
              </w:rPr>
            </w:pPr>
            <w:r w:rsidRPr="00426EE1">
              <w:rPr>
                <w:noProof/>
                <w:sz w:val="18"/>
                <w:szCs w:val="18"/>
                <w:lang w:eastAsia="fr-FR"/>
              </w:rPr>
              <w:t>Aborder d’una manière ludique le thème des clichés sur les hommes et les femmes, les préjugés à travers un dialogue théâtral.</w:t>
            </w:r>
          </w:p>
        </w:tc>
      </w:tr>
      <w:tr w:rsidR="001836A5" w:rsidRPr="00C53F9B" w:rsidTr="001836A5">
        <w:tc>
          <w:tcPr>
            <w:tcW w:w="10915" w:type="dxa"/>
            <w:shd w:val="clear" w:color="auto" w:fill="DAEEF3"/>
          </w:tcPr>
          <w:p w:rsidR="001836A5" w:rsidRPr="00426EE1" w:rsidRDefault="001836A5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18"/>
                <w:szCs w:val="18"/>
                <w:lang w:val="es-ES"/>
              </w:rPr>
            </w:pPr>
            <w:proofErr w:type="spellStart"/>
            <w:r w:rsidRPr="00426EE1">
              <w:rPr>
                <w:rFonts w:eastAsia="MS Mincho" w:cs="Utopia-Bold"/>
                <w:b/>
                <w:bCs/>
                <w:color w:val="0000FF"/>
                <w:sz w:val="18"/>
                <w:szCs w:val="18"/>
                <w:lang w:val="es-ES"/>
              </w:rPr>
              <w:t>Compétences</w:t>
            </w:r>
            <w:proofErr w:type="spellEnd"/>
            <w:r w:rsidRPr="00426EE1">
              <w:rPr>
                <w:rFonts w:eastAsia="MS Mincho" w:cs="Utopia-Bold"/>
                <w:b/>
                <w:bCs/>
                <w:color w:val="0000FF"/>
                <w:sz w:val="18"/>
                <w:szCs w:val="18"/>
                <w:lang w:val="es-ES"/>
              </w:rPr>
              <w:t xml:space="preserve"> lexicales :</w:t>
            </w:r>
          </w:p>
          <w:p w:rsidR="001836A5" w:rsidRPr="00C54D8C" w:rsidRDefault="001836A5" w:rsidP="003762AC">
            <w:pPr>
              <w:spacing w:after="0"/>
              <w:jc w:val="both"/>
              <w:rPr>
                <w:i/>
                <w:noProof/>
                <w:sz w:val="18"/>
                <w:szCs w:val="18"/>
                <w:lang w:val="es-ES" w:eastAsia="fr-FR"/>
              </w:rPr>
            </w:pPr>
            <w:r w:rsidRPr="00426EE1">
              <w:rPr>
                <w:b/>
                <w:noProof/>
                <w:sz w:val="18"/>
                <w:szCs w:val="18"/>
                <w:lang w:val="es-ES" w:eastAsia="fr-FR"/>
              </w:rPr>
              <w:t xml:space="preserve">Les clichés sur les hommes et les femmes </w:t>
            </w:r>
            <w:r w:rsidRPr="00426EE1">
              <w:rPr>
                <w:b/>
                <w:noProof/>
                <w:color w:val="0000FF"/>
                <w:sz w:val="18"/>
                <w:szCs w:val="18"/>
                <w:lang w:val="es-ES" w:eastAsia="fr-FR"/>
              </w:rPr>
              <w:t xml:space="preserve">: </w:t>
            </w:r>
            <w:r w:rsidRPr="00C54D8C">
              <w:rPr>
                <w:b/>
                <w:noProof/>
                <w:sz w:val="18"/>
                <w:szCs w:val="18"/>
                <w:lang w:val="es-ES" w:eastAsia="fr-FR"/>
              </w:rPr>
              <w:t>Los hombres/los chicos</w:t>
            </w:r>
            <w:r w:rsidRPr="00426EE1">
              <w:rPr>
                <w:noProof/>
                <w:sz w:val="18"/>
                <w:szCs w:val="18"/>
                <w:lang w:val="es-ES" w:eastAsia="fr-FR"/>
              </w:rPr>
              <w:t xml:space="preserve"> : </w:t>
            </w:r>
            <w:r w:rsidRPr="00C54D8C">
              <w:rPr>
                <w:i/>
                <w:noProof/>
                <w:sz w:val="18"/>
                <w:szCs w:val="18"/>
                <w:lang w:val="es-ES" w:eastAsia="fr-FR"/>
              </w:rPr>
              <w:t>riquísimos, poderosos, fuerte, listo, deportivo, jugando al fútbol, trabajan en algo que los valora : son cirujanos, científicos, regalar flores, abrir la puerta a las mujeres, invitar al cine (pagar), la cortesía, la galantería</w:t>
            </w:r>
          </w:p>
          <w:p w:rsidR="001836A5" w:rsidRPr="00C54D8C" w:rsidRDefault="001836A5" w:rsidP="003762AC">
            <w:pPr>
              <w:spacing w:after="0"/>
              <w:jc w:val="both"/>
              <w:rPr>
                <w:i/>
                <w:noProof/>
                <w:sz w:val="18"/>
                <w:szCs w:val="18"/>
                <w:lang w:val="es-ES" w:eastAsia="fr-FR"/>
              </w:rPr>
            </w:pPr>
            <w:r w:rsidRPr="00C54D8C">
              <w:rPr>
                <w:b/>
                <w:noProof/>
                <w:sz w:val="18"/>
                <w:szCs w:val="18"/>
                <w:lang w:val="es-ES" w:eastAsia="fr-FR"/>
              </w:rPr>
              <w:t>Las mujeres/las chicas</w:t>
            </w:r>
            <w:r w:rsidRPr="00426EE1">
              <w:rPr>
                <w:noProof/>
                <w:sz w:val="18"/>
                <w:szCs w:val="18"/>
                <w:lang w:val="es-ES" w:eastAsia="fr-FR"/>
              </w:rPr>
              <w:t xml:space="preserve"> : </w:t>
            </w:r>
            <w:r w:rsidRPr="00C54D8C">
              <w:rPr>
                <w:i/>
                <w:noProof/>
                <w:sz w:val="18"/>
                <w:szCs w:val="18"/>
                <w:lang w:val="es-ES" w:eastAsia="fr-FR"/>
              </w:rPr>
              <w:t>bailando, se quedan en casa planchando y fregando, quiere que el hombre le rgale flores, le abra la puerta, la invite al cine, etc.</w:t>
            </w:r>
          </w:p>
          <w:p w:rsidR="001836A5" w:rsidRPr="00426EE1" w:rsidRDefault="001836A5" w:rsidP="003762AC">
            <w:pPr>
              <w:spacing w:after="0"/>
              <w:jc w:val="both"/>
              <w:rPr>
                <w:b/>
                <w:noProof/>
                <w:color w:val="0000FF"/>
                <w:sz w:val="18"/>
                <w:szCs w:val="18"/>
                <w:lang w:val="es-ES" w:eastAsia="fr-FR"/>
              </w:rPr>
            </w:pPr>
            <w:r w:rsidRPr="00C54D8C">
              <w:rPr>
                <w:b/>
                <w:noProof/>
                <w:sz w:val="18"/>
                <w:szCs w:val="18"/>
                <w:lang w:val="es-ES" w:eastAsia="fr-FR"/>
              </w:rPr>
              <w:t>L’expression de sentiments, réactions </w:t>
            </w:r>
            <w:r w:rsidRPr="00C54D8C">
              <w:rPr>
                <w:b/>
                <w:i/>
                <w:noProof/>
                <w:color w:val="0000FF"/>
                <w:sz w:val="18"/>
                <w:szCs w:val="18"/>
                <w:lang w:val="es-ES" w:eastAsia="fr-FR"/>
              </w:rPr>
              <w:t xml:space="preserve">: </w:t>
            </w:r>
            <w:r w:rsidRPr="00C54D8C">
              <w:rPr>
                <w:i/>
                <w:noProof/>
                <w:sz w:val="18"/>
                <w:szCs w:val="18"/>
                <w:lang w:val="es-ES" w:eastAsia="fr-FR"/>
              </w:rPr>
              <w:t>preocupado, frunce el ceño, con cara de enfado, con una sonrisa burlona, incómoda</w:t>
            </w:r>
          </w:p>
          <w:p w:rsidR="001836A5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val="es-ES" w:eastAsia="fr-FR"/>
              </w:rPr>
            </w:pPr>
            <w:r w:rsidRPr="00C54D8C">
              <w:rPr>
                <w:b/>
                <w:noProof/>
                <w:sz w:val="18"/>
                <w:szCs w:val="18"/>
                <w:lang w:eastAsia="fr-FR"/>
              </w:rPr>
              <w:t>L’expression d’un point de vue (accord, indignation, etc.)</w:t>
            </w:r>
            <w:r w:rsidRPr="00426EE1">
              <w:rPr>
                <w:noProof/>
                <w:sz w:val="18"/>
                <w:szCs w:val="18"/>
                <w:lang w:eastAsia="fr-FR"/>
              </w:rPr>
              <w:t xml:space="preserve"> : </w:t>
            </w:r>
            <w:r w:rsidRPr="00C54D8C">
              <w:rPr>
                <w:i/>
                <w:noProof/>
                <w:sz w:val="18"/>
                <w:szCs w:val="18"/>
                <w:lang w:eastAsia="fr-FR"/>
              </w:rPr>
              <w:t xml:space="preserve">¡Es verdad ! </w:t>
            </w:r>
            <w:r w:rsidRPr="00C54D8C">
              <w:rPr>
                <w:i/>
                <w:noProof/>
                <w:sz w:val="18"/>
                <w:szCs w:val="18"/>
                <w:lang w:val="es-ES" w:eastAsia="fr-FR"/>
              </w:rPr>
              <w:t>Es totalmente cierto, ¡Qué vergüenza!</w:t>
            </w:r>
          </w:p>
          <w:p w:rsidR="001836A5" w:rsidRPr="00C54D8C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val="es-ES" w:eastAsia="fr-FR"/>
              </w:rPr>
            </w:pPr>
          </w:p>
        </w:tc>
      </w:tr>
      <w:tr w:rsidR="001836A5" w:rsidRPr="00A324BA" w:rsidTr="001836A5">
        <w:tc>
          <w:tcPr>
            <w:tcW w:w="10915" w:type="dxa"/>
            <w:shd w:val="clear" w:color="auto" w:fill="DAEEF3"/>
          </w:tcPr>
          <w:p w:rsidR="001836A5" w:rsidRPr="00426EE1" w:rsidRDefault="001836A5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sz w:val="18"/>
                <w:szCs w:val="18"/>
              </w:rPr>
            </w:pPr>
            <w:r w:rsidRPr="00426EE1"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  <w:t>Compétences grammaticales </w:t>
            </w:r>
            <w:r w:rsidRPr="00426EE1">
              <w:rPr>
                <w:rFonts w:eastAsia="MS Mincho" w:cs="Utopia-Bold"/>
                <w:b/>
                <w:bCs/>
                <w:sz w:val="18"/>
                <w:szCs w:val="18"/>
              </w:rPr>
              <w:t>:</w:t>
            </w:r>
          </w:p>
          <w:p w:rsidR="00DD03F9" w:rsidRPr="00DD03F9" w:rsidRDefault="00DD03F9" w:rsidP="003762AC">
            <w:pPr>
              <w:spacing w:after="0"/>
              <w:jc w:val="both"/>
              <w:rPr>
                <w:b/>
                <w:noProof/>
                <w:color w:val="FF0000"/>
                <w:sz w:val="18"/>
                <w:szCs w:val="18"/>
                <w:u w:val="single"/>
                <w:lang w:eastAsia="fr-FR"/>
              </w:rPr>
            </w:pPr>
            <w:r w:rsidRPr="00DD03F9">
              <w:rPr>
                <w:b/>
                <w:noProof/>
                <w:color w:val="FF0000"/>
                <w:sz w:val="18"/>
                <w:szCs w:val="18"/>
                <w:u w:val="single"/>
                <w:lang w:eastAsia="fr-FR"/>
              </w:rPr>
              <w:t>Apports nouveaux :</w:t>
            </w:r>
          </w:p>
          <w:p w:rsidR="00DD03F9" w:rsidRDefault="00DD03F9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>
              <w:rPr>
                <w:b/>
                <w:noProof/>
                <w:sz w:val="18"/>
                <w:szCs w:val="18"/>
                <w:lang w:eastAsia="fr-FR"/>
              </w:rPr>
              <w:t>-</w:t>
            </w:r>
            <w:r w:rsidRPr="00DD03F9">
              <w:rPr>
                <w:b/>
                <w:noProof/>
                <w:sz w:val="18"/>
                <w:szCs w:val="18"/>
                <w:lang w:eastAsia="fr-FR"/>
              </w:rPr>
              <w:t>Emplois du subjonctif</w:t>
            </w:r>
            <w:r>
              <w:rPr>
                <w:noProof/>
                <w:sz w:val="18"/>
                <w:szCs w:val="18"/>
                <w:lang w:eastAsia="fr-FR"/>
              </w:rPr>
              <w:t> :</w:t>
            </w:r>
          </w:p>
          <w:p w:rsidR="00DD03F9" w:rsidRPr="000655D3" w:rsidRDefault="00DD03F9" w:rsidP="00DD03F9">
            <w:pPr>
              <w:spacing w:after="0"/>
              <w:jc w:val="both"/>
              <w:rPr>
                <w:b/>
                <w:noProof/>
                <w:sz w:val="18"/>
                <w:szCs w:val="18"/>
                <w:lang w:eastAsia="fr-FR"/>
              </w:rPr>
            </w:pPr>
            <w:r w:rsidRPr="000655D3">
              <w:rPr>
                <w:b/>
                <w:noProof/>
                <w:sz w:val="18"/>
                <w:szCs w:val="18"/>
                <w:lang w:eastAsia="fr-FR"/>
              </w:rPr>
              <w:t xml:space="preserve">Après un verbe qui exprime un point de vue, un sentiment : </w:t>
            </w:r>
          </w:p>
          <w:p w:rsidR="001836A5" w:rsidRPr="00DD03F9" w:rsidRDefault="001836A5" w:rsidP="00DD03F9">
            <w:pPr>
              <w:spacing w:after="0"/>
              <w:jc w:val="both"/>
              <w:rPr>
                <w:noProof/>
                <w:sz w:val="18"/>
                <w:szCs w:val="18"/>
                <w:lang w:val="es-ES" w:eastAsia="fr-FR"/>
              </w:rPr>
            </w:pPr>
            <w:r w:rsidRPr="00DD03F9">
              <w:rPr>
                <w:noProof/>
                <w:sz w:val="18"/>
                <w:szCs w:val="18"/>
                <w:lang w:val="es-ES" w:eastAsia="fr-FR"/>
              </w:rPr>
              <w:t>(no) me parece normal que + subjonctif</w:t>
            </w:r>
          </w:p>
          <w:p w:rsidR="001836A5" w:rsidRPr="00426EE1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426EE1">
              <w:rPr>
                <w:noProof/>
                <w:sz w:val="18"/>
                <w:szCs w:val="18"/>
                <w:lang w:eastAsia="fr-FR"/>
              </w:rPr>
              <w:t>Querer que + subjonctif</w:t>
            </w:r>
          </w:p>
          <w:p w:rsidR="001836A5" w:rsidRPr="00F448FE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F448FE">
              <w:rPr>
                <w:noProof/>
                <w:sz w:val="18"/>
                <w:szCs w:val="18"/>
                <w:lang w:eastAsia="fr-FR"/>
              </w:rPr>
              <w:t>estar harto(a) de que + subjonctif</w:t>
            </w:r>
          </w:p>
          <w:p w:rsidR="001836A5" w:rsidRDefault="00DD03F9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DD03F9">
              <w:rPr>
                <w:b/>
                <w:noProof/>
                <w:sz w:val="18"/>
                <w:szCs w:val="18"/>
                <w:lang w:eastAsia="fr-FR"/>
              </w:rPr>
              <w:lastRenderedPageBreak/>
              <w:t>-</w:t>
            </w:r>
            <w:r w:rsidR="001836A5" w:rsidRPr="00DD03F9">
              <w:rPr>
                <w:b/>
                <w:noProof/>
                <w:sz w:val="18"/>
                <w:szCs w:val="18"/>
                <w:lang w:eastAsia="fr-FR"/>
              </w:rPr>
              <w:t>Le gérondif</w:t>
            </w:r>
            <w:r w:rsidR="001836A5" w:rsidRPr="00426EE1">
              <w:rPr>
                <w:noProof/>
                <w:sz w:val="18"/>
                <w:szCs w:val="18"/>
                <w:lang w:eastAsia="fr-FR"/>
              </w:rPr>
              <w:t xml:space="preserve"> (complément de manière)</w:t>
            </w:r>
          </w:p>
          <w:p w:rsidR="00DD03F9" w:rsidRPr="00BF49A1" w:rsidRDefault="00DD03F9" w:rsidP="00DD03F9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BF49A1">
              <w:rPr>
                <w:noProof/>
                <w:sz w:val="18"/>
                <w:szCs w:val="18"/>
                <w:lang w:eastAsia="fr-FR"/>
              </w:rPr>
              <w:t xml:space="preserve">Siempre </w:t>
            </w:r>
            <w:r w:rsidRPr="00BF49A1">
              <w:rPr>
                <w:rFonts w:ascii="Times New Roman" w:hAnsi="Times New Roman" w:cs="Times New Roman"/>
                <w:noProof/>
                <w:sz w:val="18"/>
                <w:szCs w:val="18"/>
                <w:lang w:eastAsia="fr-FR"/>
              </w:rPr>
              <w:t>#</w:t>
            </w:r>
            <w:r w:rsidRPr="00BF49A1">
              <w:rPr>
                <w:noProof/>
                <w:sz w:val="18"/>
                <w:szCs w:val="18"/>
                <w:lang w:eastAsia="fr-FR"/>
              </w:rPr>
              <w:t xml:space="preserve"> nunca</w:t>
            </w:r>
          </w:p>
          <w:p w:rsidR="00DD03F9" w:rsidRPr="00BF49A1" w:rsidRDefault="00DD03F9" w:rsidP="003762AC">
            <w:pPr>
              <w:spacing w:after="0"/>
              <w:jc w:val="both"/>
              <w:rPr>
                <w:b/>
                <w:noProof/>
                <w:color w:val="FF0000"/>
                <w:sz w:val="18"/>
                <w:szCs w:val="18"/>
                <w:u w:val="single"/>
                <w:lang w:eastAsia="fr-FR"/>
              </w:rPr>
            </w:pPr>
            <w:r w:rsidRPr="00BF49A1">
              <w:rPr>
                <w:b/>
                <w:noProof/>
                <w:color w:val="FF0000"/>
                <w:sz w:val="18"/>
                <w:szCs w:val="18"/>
                <w:u w:val="single"/>
                <w:lang w:eastAsia="fr-FR"/>
              </w:rPr>
              <w:t>Réemplois ;</w:t>
            </w:r>
          </w:p>
          <w:p w:rsidR="001836A5" w:rsidRPr="00BF49A1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BF49A1">
              <w:rPr>
                <w:noProof/>
                <w:sz w:val="18"/>
                <w:szCs w:val="18"/>
                <w:lang w:eastAsia="fr-FR"/>
              </w:rPr>
              <w:t>L’opposition</w:t>
            </w:r>
          </w:p>
          <w:p w:rsidR="001836A5" w:rsidRPr="00C54D8C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426EE1">
              <w:rPr>
                <w:noProof/>
                <w:sz w:val="18"/>
                <w:szCs w:val="18"/>
                <w:lang w:eastAsia="fr-FR"/>
              </w:rPr>
              <w:t>Le superlatif</w:t>
            </w:r>
          </w:p>
        </w:tc>
      </w:tr>
      <w:tr w:rsidR="001836A5" w:rsidRPr="00C53F9B" w:rsidTr="001836A5">
        <w:tc>
          <w:tcPr>
            <w:tcW w:w="10915" w:type="dxa"/>
            <w:shd w:val="clear" w:color="auto" w:fill="DAEEF3"/>
          </w:tcPr>
          <w:p w:rsidR="001836A5" w:rsidRPr="00426EE1" w:rsidRDefault="001836A5" w:rsidP="003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</w:pPr>
            <w:r w:rsidRPr="00426EE1">
              <w:rPr>
                <w:rFonts w:eastAsia="MS Mincho" w:cs="Utopia-Bold"/>
                <w:b/>
                <w:bCs/>
                <w:color w:val="0000FF"/>
                <w:sz w:val="18"/>
                <w:szCs w:val="18"/>
              </w:rPr>
              <w:lastRenderedPageBreak/>
              <w:t>Objectifs méthodologiques : les savoir-faire</w:t>
            </w:r>
          </w:p>
          <w:p w:rsidR="001836A5" w:rsidRPr="00C54D8C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C54D8C">
              <w:rPr>
                <w:noProof/>
                <w:sz w:val="18"/>
                <w:szCs w:val="18"/>
                <w:lang w:eastAsia="fr-FR"/>
              </w:rPr>
              <w:t>-préparer les élèves à la tâche finale = rédaction du dialogue théâtral (répliques, didascalies, etc.) + mise en voix</w:t>
            </w:r>
          </w:p>
          <w:p w:rsidR="001836A5" w:rsidRPr="00C54D8C" w:rsidRDefault="001836A5" w:rsidP="003762AC">
            <w:pPr>
              <w:spacing w:after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C54D8C">
              <w:rPr>
                <w:noProof/>
                <w:sz w:val="18"/>
                <w:szCs w:val="18"/>
                <w:lang w:eastAsia="fr-FR"/>
              </w:rPr>
              <w:t>-étudier la gestuelle des acteurs</w:t>
            </w:r>
          </w:p>
          <w:p w:rsidR="001836A5" w:rsidRPr="00426EE1" w:rsidRDefault="001836A5" w:rsidP="003762AC">
            <w:pPr>
              <w:spacing w:after="0"/>
              <w:jc w:val="both"/>
              <w:rPr>
                <w:b/>
                <w:noProof/>
                <w:color w:val="0000FF"/>
                <w:sz w:val="18"/>
                <w:szCs w:val="18"/>
                <w:lang w:eastAsia="fr-FR"/>
              </w:rPr>
            </w:pPr>
            <w:r w:rsidRPr="00C54D8C">
              <w:rPr>
                <w:noProof/>
                <w:sz w:val="18"/>
                <w:szCs w:val="18"/>
                <w:lang w:eastAsia="fr-FR"/>
              </w:rPr>
              <w:t>-réinvesir les connaissances</w:t>
            </w:r>
          </w:p>
        </w:tc>
      </w:tr>
    </w:tbl>
    <w:p w:rsidR="00F448FE" w:rsidRDefault="00F448FE" w:rsidP="00C96C82">
      <w:pPr>
        <w:spacing w:after="0" w:line="240" w:lineRule="auto"/>
        <w:rPr>
          <w:b/>
          <w:noProof/>
          <w:color w:val="0000FF"/>
          <w:sz w:val="20"/>
          <w:szCs w:val="20"/>
          <w:highlight w:val="yellow"/>
          <w:lang w:eastAsia="fr-FR"/>
        </w:rPr>
      </w:pPr>
    </w:p>
    <w:p w:rsidR="00FC4A12" w:rsidRPr="00FC4A12" w:rsidRDefault="00FC4A12" w:rsidP="00FC4A12">
      <w:pPr>
        <w:spacing w:after="0"/>
        <w:rPr>
          <w:b/>
          <w:noProof/>
          <w:color w:val="0000FF"/>
          <w:sz w:val="20"/>
          <w:szCs w:val="20"/>
          <w:highlight w:val="yellow"/>
          <w:lang w:val="es-ES" w:eastAsia="fr-FR"/>
        </w:rPr>
      </w:pPr>
      <w:r w:rsidRPr="0000732A">
        <w:rPr>
          <w:b/>
          <w:noProof/>
          <w:color w:val="0000FF"/>
          <w:sz w:val="20"/>
          <w:szCs w:val="20"/>
          <w:highlight w:val="yellow"/>
          <w:lang w:val="es-ES" w:eastAsia="fr-FR"/>
        </w:rPr>
        <w:t xml:space="preserve">Insérer doc. </w:t>
      </w:r>
      <w:r>
        <w:rPr>
          <w:b/>
          <w:noProof/>
          <w:color w:val="0000FF"/>
          <w:sz w:val="20"/>
          <w:szCs w:val="20"/>
          <w:highlight w:val="yellow"/>
          <w:lang w:val="es-ES" w:eastAsia="fr-FR"/>
        </w:rPr>
        <w:t>Hoy teatro</w:t>
      </w:r>
    </w:p>
    <w:p w:rsidR="00C96C82" w:rsidRPr="00FC4A12" w:rsidRDefault="00C96C82" w:rsidP="00C96C82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  <w:r w:rsidRPr="00FC4A12">
        <w:rPr>
          <w:b/>
          <w:noProof/>
          <w:color w:val="0000FF"/>
          <w:sz w:val="20"/>
          <w:szCs w:val="20"/>
          <w:highlight w:val="yellow"/>
          <w:lang w:val="es-ES" w:eastAsia="fr-FR"/>
        </w:rPr>
        <w:t>Insérer Hoy teatro_démarche pédagogique</w:t>
      </w:r>
    </w:p>
    <w:p w:rsidR="00B256A1" w:rsidRPr="00FC4A12" w:rsidRDefault="00B256A1" w:rsidP="00C96C82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</w:p>
    <w:p w:rsidR="00FC4A12" w:rsidRDefault="00B256A1" w:rsidP="00F04B54">
      <w:pPr>
        <w:spacing w:after="0"/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</w:pPr>
      <w:r w:rsidRPr="00865D25"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  <w:t xml:space="preserve">Tâche intermédiaire : </w:t>
      </w:r>
      <w:r w:rsidR="00FC4A12"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  <w:t>Travail de groupe.</w:t>
      </w:r>
    </w:p>
    <w:p w:rsidR="00B256A1" w:rsidRDefault="00B256A1" w:rsidP="00F04B54">
      <w:pPr>
        <w:spacing w:after="0"/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</w:pPr>
      <w:r w:rsidRPr="00865D25"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  <w:t>Ecrire un dialogue sur un cas de discrimination</w:t>
      </w:r>
      <w:r w:rsidR="00984EC1">
        <w:rPr>
          <w:rFonts w:ascii="Bodoni MT Black" w:hAnsi="Bodoni MT Black"/>
          <w:b/>
          <w:noProof/>
          <w:color w:val="0000FF"/>
          <w:sz w:val="24"/>
          <w:szCs w:val="24"/>
          <w:lang w:eastAsia="fr-FR"/>
        </w:rPr>
        <w:t xml:space="preserve"> et le mettre en voix et en scène</w:t>
      </w:r>
    </w:p>
    <w:p w:rsidR="00B707BA" w:rsidRPr="00A37980" w:rsidRDefault="00B707BA" w:rsidP="00F04B54">
      <w:pPr>
        <w:spacing w:after="0" w:line="240" w:lineRule="auto"/>
        <w:rPr>
          <w:b/>
          <w:noProof/>
          <w:sz w:val="20"/>
          <w:szCs w:val="20"/>
          <w:lang w:eastAsia="fr-FR"/>
        </w:rPr>
      </w:pPr>
      <w:r w:rsidRPr="00A37980">
        <w:rPr>
          <w:b/>
          <w:noProof/>
          <w:sz w:val="20"/>
          <w:szCs w:val="20"/>
          <w:lang w:eastAsia="fr-FR"/>
        </w:rPr>
        <w:t xml:space="preserve">Tâche intermédiaire réalisée en plusieurs temps : </w:t>
      </w:r>
    </w:p>
    <w:p w:rsidR="00B707BA" w:rsidRPr="00F04B54" w:rsidRDefault="00B707BA" w:rsidP="00A37980">
      <w:pPr>
        <w:spacing w:after="0" w:line="240" w:lineRule="auto"/>
        <w:ind w:firstLine="708"/>
        <w:rPr>
          <w:noProof/>
          <w:sz w:val="20"/>
          <w:szCs w:val="20"/>
          <w:lang w:eastAsia="fr-FR"/>
        </w:rPr>
      </w:pPr>
      <w:r w:rsidRPr="00F04B54">
        <w:rPr>
          <w:noProof/>
          <w:sz w:val="20"/>
          <w:szCs w:val="20"/>
          <w:lang w:eastAsia="fr-FR"/>
        </w:rPr>
        <w:t>-</w:t>
      </w:r>
      <w:r w:rsidRPr="00A37980">
        <w:rPr>
          <w:b/>
          <w:noProof/>
          <w:sz w:val="20"/>
          <w:szCs w:val="20"/>
          <w:lang w:eastAsia="fr-FR"/>
        </w:rPr>
        <w:t>E.E</w:t>
      </w:r>
      <w:r w:rsidRPr="00F04B54">
        <w:rPr>
          <w:noProof/>
          <w:sz w:val="20"/>
          <w:szCs w:val="20"/>
          <w:lang w:eastAsia="fr-FR"/>
        </w:rPr>
        <w:t> : Travail de groupe réalisé en classe.</w:t>
      </w:r>
    </w:p>
    <w:p w:rsidR="00B707BA" w:rsidRPr="00F04B54" w:rsidRDefault="00B707BA" w:rsidP="00A37980">
      <w:pPr>
        <w:spacing w:after="0" w:line="240" w:lineRule="auto"/>
        <w:ind w:firstLine="708"/>
        <w:rPr>
          <w:noProof/>
          <w:sz w:val="20"/>
          <w:szCs w:val="20"/>
          <w:lang w:eastAsia="fr-FR"/>
        </w:rPr>
      </w:pPr>
      <w:r w:rsidRPr="00F04B54">
        <w:rPr>
          <w:noProof/>
          <w:sz w:val="20"/>
          <w:szCs w:val="20"/>
          <w:lang w:eastAsia="fr-FR"/>
        </w:rPr>
        <w:t>-Temps pour effectuer la correction des dialogues</w:t>
      </w:r>
    </w:p>
    <w:p w:rsidR="00B707BA" w:rsidRPr="00F04B54" w:rsidRDefault="00B707BA" w:rsidP="00A37980">
      <w:pPr>
        <w:spacing w:after="0" w:line="240" w:lineRule="auto"/>
        <w:ind w:firstLine="708"/>
        <w:rPr>
          <w:noProof/>
          <w:sz w:val="20"/>
          <w:szCs w:val="20"/>
          <w:lang w:eastAsia="fr-FR"/>
        </w:rPr>
      </w:pPr>
      <w:r w:rsidRPr="00F04B54">
        <w:rPr>
          <w:noProof/>
          <w:sz w:val="20"/>
          <w:szCs w:val="20"/>
          <w:lang w:eastAsia="fr-FR"/>
        </w:rPr>
        <w:t xml:space="preserve">-Temps pour mémoriser les répliques </w:t>
      </w:r>
    </w:p>
    <w:p w:rsidR="00B707BA" w:rsidRPr="00F04B54" w:rsidRDefault="00B707BA" w:rsidP="00A37980">
      <w:pPr>
        <w:spacing w:after="0" w:line="240" w:lineRule="auto"/>
        <w:ind w:firstLine="708"/>
        <w:rPr>
          <w:noProof/>
          <w:sz w:val="20"/>
          <w:szCs w:val="20"/>
          <w:lang w:eastAsia="fr-FR"/>
        </w:rPr>
      </w:pPr>
      <w:r w:rsidRPr="00F04B54">
        <w:rPr>
          <w:noProof/>
          <w:sz w:val="20"/>
          <w:szCs w:val="20"/>
          <w:lang w:eastAsia="fr-FR"/>
        </w:rPr>
        <w:t>-Mise en voix et en scène des dialogues + vote pour choisir </w:t>
      </w:r>
      <w:r w:rsidR="00F04B54">
        <w:rPr>
          <w:noProof/>
          <w:sz w:val="20"/>
          <w:szCs w:val="20"/>
          <w:lang w:eastAsia="fr-FR"/>
        </w:rPr>
        <w:t>l</w:t>
      </w:r>
      <w:r w:rsidRPr="00F04B54">
        <w:rPr>
          <w:noProof/>
          <w:sz w:val="20"/>
          <w:szCs w:val="20"/>
          <w:lang w:eastAsia="fr-FR"/>
        </w:rPr>
        <w:t>a meilleure inteprétation collective et le meilleur scénario</w:t>
      </w:r>
      <w:r w:rsidR="00F04B54">
        <w:rPr>
          <w:noProof/>
          <w:sz w:val="20"/>
          <w:szCs w:val="20"/>
          <w:lang w:eastAsia="fr-FR"/>
        </w:rPr>
        <w:t>.</w:t>
      </w:r>
    </w:p>
    <w:p w:rsidR="00B707BA" w:rsidRPr="00F448FE" w:rsidRDefault="00F04B54" w:rsidP="00F04B54">
      <w:pPr>
        <w:spacing w:after="0" w:line="240" w:lineRule="auto"/>
        <w:rPr>
          <w:b/>
          <w:noProof/>
          <w:sz w:val="20"/>
          <w:szCs w:val="20"/>
          <w:lang w:eastAsia="fr-FR"/>
        </w:rPr>
      </w:pPr>
      <w:r w:rsidRPr="00F448FE">
        <w:rPr>
          <w:b/>
          <w:noProof/>
          <w:sz w:val="20"/>
          <w:szCs w:val="20"/>
          <w:lang w:eastAsia="fr-FR"/>
        </w:rPr>
        <w:t>Le groupe qui fera l</w:t>
      </w:r>
      <w:r w:rsidR="00B707BA" w:rsidRPr="00F448FE">
        <w:rPr>
          <w:b/>
          <w:noProof/>
          <w:sz w:val="20"/>
          <w:szCs w:val="20"/>
          <w:lang w:eastAsia="fr-FR"/>
        </w:rPr>
        <w:t>a meilleure prestation sera sélectionné pour interpréter le dialogue lors de la rencontre avec les collégiens dans le cadre du projet ECLORE et pourra participer à 2 ateliers avec l’animateur théâtre pour</w:t>
      </w:r>
      <w:r w:rsidR="00F448FE">
        <w:rPr>
          <w:b/>
          <w:noProof/>
          <w:sz w:val="20"/>
          <w:szCs w:val="20"/>
          <w:lang w:eastAsia="fr-FR"/>
        </w:rPr>
        <w:t xml:space="preserve"> </w:t>
      </w:r>
      <w:r w:rsidR="00B707BA" w:rsidRPr="00F448FE">
        <w:rPr>
          <w:b/>
          <w:noProof/>
          <w:sz w:val="20"/>
          <w:szCs w:val="20"/>
          <w:lang w:eastAsia="fr-FR"/>
        </w:rPr>
        <w:t>travailler la mise en scène et la gestuelle.</w:t>
      </w:r>
    </w:p>
    <w:p w:rsidR="00F04B54" w:rsidRPr="00F04B54" w:rsidRDefault="00F04B54" w:rsidP="00F04B54">
      <w:pPr>
        <w:spacing w:after="0" w:line="240" w:lineRule="auto"/>
        <w:rPr>
          <w:noProof/>
          <w:sz w:val="20"/>
          <w:szCs w:val="20"/>
          <w:lang w:eastAsia="fr-FR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169CD" w:rsidRPr="00FF1B35" w:rsidTr="00984EC1">
        <w:tc>
          <w:tcPr>
            <w:tcW w:w="10314" w:type="dxa"/>
            <w:shd w:val="clear" w:color="auto" w:fill="FDE9D9"/>
          </w:tcPr>
          <w:p w:rsidR="004169CD" w:rsidRPr="00984EC1" w:rsidRDefault="00A37980" w:rsidP="003762AC">
            <w:pPr>
              <w:spacing w:after="0" w:line="240" w:lineRule="auto"/>
              <w:jc w:val="both"/>
              <w:rPr>
                <w:rFonts w:ascii="Bodoni MT Black" w:hAnsi="Bodoni MT Black"/>
                <w:b/>
                <w:color w:val="0000FF"/>
              </w:rPr>
            </w:pPr>
            <w:r>
              <w:rPr>
                <w:rFonts w:ascii="Bodoni MT Black" w:hAnsi="Bodoni MT Black"/>
                <w:b/>
                <w:color w:val="0000FF"/>
              </w:rPr>
              <w:t>Consigne de la</w:t>
            </w:r>
            <w:r w:rsidR="00B707BA">
              <w:rPr>
                <w:rFonts w:ascii="Bodoni MT Black" w:hAnsi="Bodoni MT Black"/>
                <w:b/>
                <w:color w:val="0000FF"/>
              </w:rPr>
              <w:t xml:space="preserve"> tâche intermédiaire : </w:t>
            </w:r>
          </w:p>
          <w:p w:rsidR="004169CD" w:rsidRPr="00FF1B35" w:rsidRDefault="004169CD" w:rsidP="003762AC">
            <w:pPr>
              <w:spacing w:after="0" w:line="240" w:lineRule="auto"/>
              <w:jc w:val="both"/>
              <w:rPr>
                <w:rFonts w:ascii="Bodoni MT Black" w:hAnsi="Bodoni MT Black"/>
                <w:b/>
                <w:color w:val="0000FF"/>
                <w:sz w:val="20"/>
                <w:szCs w:val="20"/>
                <w:lang w:val="es-ES"/>
              </w:rPr>
            </w:pPr>
            <w:proofErr w:type="gramStart"/>
            <w:r w:rsidRPr="00FF1B35">
              <w:rPr>
                <w:rFonts w:ascii="Bodoni MT Black" w:hAnsi="Bodoni MT Black"/>
                <w:b/>
                <w:color w:val="0000FF"/>
                <w:sz w:val="20"/>
                <w:szCs w:val="20"/>
                <w:lang w:val="es-ES"/>
              </w:rPr>
              <w:t>1.E.E</w:t>
            </w:r>
            <w:proofErr w:type="gramEnd"/>
            <w:r w:rsidRPr="00FF1B35">
              <w:rPr>
                <w:rFonts w:ascii="Bodoni MT Black" w:hAnsi="Bodoni MT Black"/>
                <w:b/>
                <w:color w:val="0000FF"/>
                <w:sz w:val="20"/>
                <w:szCs w:val="20"/>
                <w:lang w:val="es-ES"/>
              </w:rPr>
              <w:t>. : Escribir un diálogo para luchar contra la discriminación.</w:t>
            </w:r>
          </w:p>
          <w:p w:rsidR="004169CD" w:rsidRPr="00FF1B35" w:rsidRDefault="004169CD" w:rsidP="003762AC">
            <w:pPr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FF1B35">
              <w:rPr>
                <w:sz w:val="18"/>
                <w:szCs w:val="18"/>
                <w:lang w:val="es-ES"/>
              </w:rPr>
              <w:t>En grupos de 3 o 4, tenéis que redactar  un diálogo que aborde un caso de discriminación + las acotaciones escénicas (</w:t>
            </w:r>
            <w:r w:rsidRPr="00FF1B35">
              <w:rPr>
                <w:i/>
                <w:sz w:val="18"/>
                <w:szCs w:val="18"/>
                <w:lang w:val="es-ES"/>
              </w:rPr>
              <w:t>didascalies</w:t>
            </w:r>
            <w:r w:rsidRPr="00FF1B35">
              <w:rPr>
                <w:sz w:val="18"/>
                <w:szCs w:val="18"/>
                <w:lang w:val="es-ES"/>
              </w:rPr>
              <w:t>) :</w:t>
            </w:r>
          </w:p>
          <w:p w:rsidR="004169CD" w:rsidRPr="00FF1B35" w:rsidRDefault="004169CD" w:rsidP="003762AC">
            <w:pPr>
              <w:spacing w:after="0" w:line="240" w:lineRule="auto"/>
              <w:ind w:firstLine="708"/>
              <w:jc w:val="both"/>
              <w:rPr>
                <w:sz w:val="18"/>
                <w:szCs w:val="18"/>
                <w:lang w:val="es-ES"/>
              </w:rPr>
            </w:pPr>
            <w:r w:rsidRPr="00FF1B35">
              <w:rPr>
                <w:sz w:val="18"/>
                <w:szCs w:val="18"/>
                <w:lang w:val="es-ES"/>
              </w:rPr>
              <w:t xml:space="preserve">-es necesario plantear el tipo de problema a partir de una situación concreta,  </w:t>
            </w:r>
          </w:p>
          <w:p w:rsidR="004169CD" w:rsidRPr="00FF1B35" w:rsidRDefault="004169CD" w:rsidP="003762AC">
            <w:pPr>
              <w:spacing w:after="0" w:line="240" w:lineRule="auto"/>
              <w:ind w:firstLine="708"/>
              <w:jc w:val="both"/>
              <w:rPr>
                <w:sz w:val="18"/>
                <w:szCs w:val="18"/>
                <w:lang w:val="es-ES"/>
              </w:rPr>
            </w:pPr>
            <w:r w:rsidRPr="00FF1B35">
              <w:rPr>
                <w:sz w:val="18"/>
                <w:szCs w:val="18"/>
                <w:lang w:val="es-ES"/>
              </w:rPr>
              <w:t>-los diferentes personajes intervienen para dar su punto de vista  + reacciones, sentimientos, etc.</w:t>
            </w:r>
          </w:p>
          <w:p w:rsidR="004169CD" w:rsidRPr="00FF1B35" w:rsidRDefault="004169CD" w:rsidP="003762AC">
            <w:pPr>
              <w:spacing w:after="0" w:line="240" w:lineRule="auto"/>
              <w:ind w:firstLine="708"/>
              <w:jc w:val="both"/>
              <w:rPr>
                <w:sz w:val="18"/>
                <w:szCs w:val="18"/>
                <w:lang w:val="es-ES"/>
              </w:rPr>
            </w:pPr>
            <w:r w:rsidRPr="00FF1B35">
              <w:rPr>
                <w:sz w:val="18"/>
                <w:szCs w:val="18"/>
                <w:lang w:val="es-ES"/>
              </w:rPr>
              <w:t>-a lo largo del diálogo tenéis que hacer evolucionar la situación, no olvidéis que el objetivo es luchar contra la discriminación, denunciarla, condenarla.</w:t>
            </w:r>
          </w:p>
          <w:p w:rsidR="004169CD" w:rsidRPr="00FF1B35" w:rsidRDefault="00B707BA" w:rsidP="003762AC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Vous devez écrire 25</w:t>
            </w:r>
            <w:r w:rsidR="004169CD" w:rsidRPr="00FF1B35">
              <w:rPr>
                <w:b/>
                <w:sz w:val="18"/>
                <w:szCs w:val="18"/>
              </w:rPr>
              <w:t xml:space="preserve"> lignes minimum + </w:t>
            </w:r>
            <w:r>
              <w:rPr>
                <w:b/>
                <w:sz w:val="18"/>
                <w:szCs w:val="18"/>
              </w:rPr>
              <w:t>7</w:t>
            </w:r>
            <w:r w:rsidR="004169CD" w:rsidRPr="00FF1B35">
              <w:rPr>
                <w:b/>
                <w:sz w:val="18"/>
                <w:szCs w:val="18"/>
              </w:rPr>
              <w:t xml:space="preserve"> didascalies  en mobilisant de manière pertinente les connaissances</w:t>
            </w:r>
            <w:r w:rsidR="00984EC1">
              <w:rPr>
                <w:b/>
                <w:sz w:val="18"/>
                <w:szCs w:val="18"/>
              </w:rPr>
              <w:t xml:space="preserve"> (compétences lexicales et grammaticales = voir grille d’évalaution)</w:t>
            </w:r>
            <w:r w:rsidR="004169CD" w:rsidRPr="00FF1B35">
              <w:rPr>
                <w:b/>
                <w:sz w:val="18"/>
                <w:szCs w:val="18"/>
              </w:rPr>
              <w:t xml:space="preserve"> ;</w:t>
            </w:r>
            <w:r>
              <w:rPr>
                <w:sz w:val="18"/>
                <w:szCs w:val="18"/>
              </w:rPr>
              <w:t xml:space="preserve">   le temps de parole doit êt</w:t>
            </w:r>
            <w:r w:rsidR="00F448F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 w:rsidR="004169CD" w:rsidRPr="00FF1B35">
              <w:rPr>
                <w:sz w:val="18"/>
                <w:szCs w:val="18"/>
              </w:rPr>
              <w:t xml:space="preserve"> équilibré entre les différents personnages</w:t>
            </w:r>
            <w:r w:rsidR="004169CD" w:rsidRPr="00FF1B35">
              <w:rPr>
                <w:b/>
                <w:sz w:val="18"/>
                <w:szCs w:val="18"/>
              </w:rPr>
              <w:t>.</w:t>
            </w:r>
          </w:p>
          <w:p w:rsidR="004169CD" w:rsidRPr="00FF1B35" w:rsidRDefault="004169CD" w:rsidP="003762AC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F1B35">
              <w:rPr>
                <w:b/>
                <w:sz w:val="18"/>
                <w:szCs w:val="18"/>
              </w:rPr>
              <w:t>Le dialogue doit durer de  3 à  4 minutes.</w:t>
            </w:r>
          </w:p>
          <w:p w:rsidR="004169CD" w:rsidRPr="00FF1B35" w:rsidRDefault="004169CD" w:rsidP="003762AC">
            <w:pPr>
              <w:spacing w:after="0"/>
              <w:jc w:val="both"/>
              <w:rPr>
                <w:sz w:val="20"/>
                <w:szCs w:val="20"/>
              </w:rPr>
            </w:pPr>
          </w:p>
          <w:p w:rsidR="004169CD" w:rsidRPr="00FF1B35" w:rsidRDefault="004169CD" w:rsidP="003762AC">
            <w:pPr>
              <w:pStyle w:val="TableContents"/>
              <w:jc w:val="both"/>
              <w:rPr>
                <w:rFonts w:ascii="Bodoni MT Black" w:hAnsi="Bodoni MT Black"/>
                <w:color w:val="0000FF"/>
                <w:sz w:val="20"/>
                <w:szCs w:val="20"/>
              </w:rPr>
            </w:pPr>
            <w:proofErr w:type="gramStart"/>
            <w:r w:rsidRPr="00FF1B35">
              <w:rPr>
                <w:rFonts w:ascii="Bodoni MT Black" w:hAnsi="Bodoni MT Black"/>
                <w:color w:val="0000FF"/>
                <w:sz w:val="20"/>
                <w:szCs w:val="20"/>
              </w:rPr>
              <w:t>2.E.O.D</w:t>
            </w:r>
            <w:proofErr w:type="gramEnd"/>
            <w:r w:rsidRPr="00FF1B35">
              <w:rPr>
                <w:rFonts w:ascii="Bodoni MT Black" w:hAnsi="Bodoni MT Black"/>
                <w:color w:val="0000FF"/>
                <w:sz w:val="20"/>
                <w:szCs w:val="20"/>
              </w:rPr>
              <w:t>. : Interpréter l</w:t>
            </w:r>
            <w:r w:rsidR="00A37980">
              <w:rPr>
                <w:rFonts w:ascii="Bodoni MT Black" w:hAnsi="Bodoni MT Black"/>
                <w:color w:val="0000FF"/>
                <w:sz w:val="20"/>
                <w:szCs w:val="20"/>
              </w:rPr>
              <w:t>e dialogue</w:t>
            </w:r>
            <w:r w:rsidRPr="00FF1B35">
              <w:rPr>
                <w:rFonts w:ascii="Bodoni MT Black" w:hAnsi="Bodoni MT Black"/>
                <w:color w:val="0000FF"/>
                <w:sz w:val="20"/>
                <w:szCs w:val="20"/>
              </w:rPr>
              <w:t xml:space="preserve"> : </w:t>
            </w:r>
          </w:p>
          <w:p w:rsidR="004169CD" w:rsidRPr="00FF1B35" w:rsidRDefault="004169CD" w:rsidP="003762AC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FF1B35">
              <w:rPr>
                <w:rFonts w:ascii="Calibri" w:hAnsi="Calibri"/>
                <w:sz w:val="18"/>
                <w:szCs w:val="18"/>
              </w:rPr>
              <w:t>ise en voix et en scène (vous devez mémoriser vos répliques et maîtriser  le contenu) *</w:t>
            </w:r>
          </w:p>
          <w:p w:rsidR="004169CD" w:rsidRPr="00FF1B35" w:rsidRDefault="004169CD" w:rsidP="003762AC">
            <w:pPr>
              <w:pStyle w:val="TableContents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F1B35">
              <w:rPr>
                <w:rFonts w:ascii="Calibri" w:hAnsi="Calibri"/>
                <w:b/>
                <w:sz w:val="18"/>
                <w:szCs w:val="18"/>
                <w:u w:val="single"/>
              </w:rPr>
              <w:t>Critères de l’évaluation :</w:t>
            </w:r>
            <w:r w:rsidRPr="00FF1B35">
              <w:rPr>
                <w:rFonts w:ascii="Calibri" w:hAnsi="Calibri"/>
                <w:sz w:val="18"/>
                <w:szCs w:val="18"/>
              </w:rPr>
              <w:t xml:space="preserve">  prononciation, intonation, mise en scène (</w:t>
            </w:r>
            <w:r w:rsidRPr="00FF1B35">
              <w:rPr>
                <w:rFonts w:ascii="Calibri" w:hAnsi="Calibri"/>
                <w:bCs/>
                <w:sz w:val="18"/>
                <w:szCs w:val="18"/>
              </w:rPr>
              <w:t>Capacité d'interprétation /Jeu entre les personnages )</w:t>
            </w:r>
          </w:p>
          <w:p w:rsidR="004169CD" w:rsidRPr="00FF1B35" w:rsidRDefault="004169CD" w:rsidP="003762AC">
            <w:pPr>
              <w:pStyle w:val="TableContents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4169CD" w:rsidRDefault="004169CD" w:rsidP="003762A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FF1B35">
              <w:rPr>
                <w:b/>
                <w:sz w:val="18"/>
                <w:szCs w:val="18"/>
              </w:rPr>
              <w:t xml:space="preserve">*Le groupe qui fera la meilleure prestation sera sélectionné pour interpréter le dialogue </w:t>
            </w:r>
            <w:r>
              <w:rPr>
                <w:b/>
                <w:sz w:val="18"/>
                <w:szCs w:val="18"/>
              </w:rPr>
              <w:t xml:space="preserve">lors de </w:t>
            </w:r>
            <w:r w:rsidRPr="00FF1B35">
              <w:rPr>
                <w:b/>
                <w:sz w:val="18"/>
                <w:szCs w:val="18"/>
              </w:rPr>
              <w:t xml:space="preserve"> la rencontre avec les collégiens</w:t>
            </w:r>
            <w:r>
              <w:rPr>
                <w:b/>
                <w:sz w:val="18"/>
                <w:szCs w:val="18"/>
              </w:rPr>
              <w:t xml:space="preserve"> = Projet ECLORE</w:t>
            </w:r>
          </w:p>
          <w:p w:rsidR="00F448FE" w:rsidRPr="00F04B54" w:rsidRDefault="00F448FE" w:rsidP="00F448FE">
            <w:pPr>
              <w:spacing w:after="0" w:line="240" w:lineRule="auto"/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</w:pPr>
            <w:r w:rsidRPr="00F04B54"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Insérer grille d’éva</w:t>
            </w:r>
            <w:r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l</w:t>
            </w:r>
            <w:r w:rsidRPr="00F04B54"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u</w:t>
            </w:r>
            <w:r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a</w:t>
            </w:r>
            <w:r w:rsidRPr="00F04B54"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tion de la tâche intemédiaire_EE</w:t>
            </w:r>
          </w:p>
          <w:p w:rsidR="00F448FE" w:rsidRDefault="00F448FE" w:rsidP="00F448FE">
            <w:pPr>
              <w:spacing w:after="0" w:line="240" w:lineRule="auto"/>
              <w:rPr>
                <w:b/>
                <w:noProof/>
                <w:color w:val="0000FF"/>
                <w:sz w:val="20"/>
                <w:szCs w:val="20"/>
                <w:lang w:eastAsia="fr-FR"/>
              </w:rPr>
            </w:pPr>
            <w:r w:rsidRPr="00F04B54"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Insérer la grille d’évalu</w:t>
            </w:r>
            <w:r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a</w:t>
            </w:r>
            <w:r w:rsidRPr="00F04B54"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tion mise en voix et en scène</w:t>
            </w:r>
          </w:p>
          <w:p w:rsidR="00F448FE" w:rsidRPr="00FF1B35" w:rsidRDefault="00F448FE" w:rsidP="003762A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697036" w:rsidRPr="002D366D" w:rsidRDefault="00697036" w:rsidP="00C96C82">
      <w:pPr>
        <w:jc w:val="center"/>
        <w:rPr>
          <w:rFonts w:ascii="Jokerman" w:hAnsi="Jokerman"/>
          <w:b/>
          <w:noProof/>
          <w:color w:val="FF00FF"/>
          <w:sz w:val="32"/>
          <w:szCs w:val="32"/>
          <w:lang w:eastAsia="fr-FR"/>
        </w:rPr>
      </w:pPr>
    </w:p>
    <w:p w:rsidR="00C96C82" w:rsidRPr="00FA00CE" w:rsidRDefault="00C96C82" w:rsidP="00C96C82">
      <w:pPr>
        <w:jc w:val="center"/>
        <w:rPr>
          <w:rFonts w:ascii="Jokerman" w:hAnsi="Jokerman"/>
          <w:b/>
          <w:noProof/>
          <w:color w:val="FF00FF"/>
          <w:sz w:val="32"/>
          <w:szCs w:val="32"/>
          <w:lang w:val="es-ES" w:eastAsia="fr-FR"/>
        </w:rPr>
      </w:pPr>
      <w:r w:rsidRPr="00FA00CE">
        <w:rPr>
          <w:rFonts w:ascii="Jokerman" w:hAnsi="Jokerman"/>
          <w:b/>
          <w:noProof/>
          <w:color w:val="FF00FF"/>
          <w:sz w:val="32"/>
          <w:szCs w:val="32"/>
          <w:lang w:val="es-ES" w:eastAsia="fr-FR"/>
        </w:rPr>
        <w:t>Discriminación en la escuela = acoso escolar o « bullying”</w:t>
      </w:r>
    </w:p>
    <w:p w:rsidR="00D8362B" w:rsidRDefault="00C96C82" w:rsidP="00C96C82">
      <w:pPr>
        <w:spacing w:after="0"/>
        <w:rPr>
          <w:rFonts w:ascii="Bodoni MT Black" w:hAnsi="Bodoni MT Black"/>
          <w:b/>
          <w:color w:val="0000FF"/>
          <w:sz w:val="24"/>
          <w:szCs w:val="24"/>
          <w:lang w:val="es-ES"/>
        </w:rPr>
      </w:pPr>
      <w:r>
        <w:rPr>
          <w:rFonts w:ascii="Bodoni MT Black" w:hAnsi="Bodoni MT Black"/>
          <w:b/>
          <w:color w:val="0000FF"/>
          <w:sz w:val="24"/>
          <w:szCs w:val="24"/>
          <w:lang w:val="es-ES"/>
        </w:rPr>
        <w:t>Documento 4</w:t>
      </w:r>
      <w:r w:rsidRPr="00234D3A">
        <w:rPr>
          <w:rFonts w:ascii="Bodoni MT Black" w:hAnsi="Bodoni MT Black"/>
          <w:b/>
          <w:color w:val="0000FF"/>
          <w:sz w:val="24"/>
          <w:szCs w:val="24"/>
          <w:lang w:val="es-ES"/>
        </w:rPr>
        <w:t> : ¿Por qué tenemos que soportarlos ?</w:t>
      </w:r>
      <w:r>
        <w:rPr>
          <w:rFonts w:ascii="Bodoni MT Black" w:hAnsi="Bodoni MT Black"/>
          <w:b/>
          <w:color w:val="0000FF"/>
          <w:sz w:val="24"/>
          <w:szCs w:val="24"/>
          <w:lang w:val="es-ES"/>
        </w:rPr>
        <w:t xml:space="preserve"> + Me he hartado de quejarme</w:t>
      </w:r>
    </w:p>
    <w:p w:rsidR="00C96C82" w:rsidRPr="006A1D0F" w:rsidRDefault="00C96C82" w:rsidP="00C96C82">
      <w:pPr>
        <w:spacing w:after="0"/>
        <w:ind w:right="1276"/>
        <w:jc w:val="both"/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es-ES"/>
        </w:rPr>
      </w:pPr>
    </w:p>
    <w:tbl>
      <w:tblPr>
        <w:tblStyle w:val="Grilledutableau1"/>
        <w:tblpPr w:leftFromText="141" w:rightFromText="141" w:vertAnchor="text" w:horzAnchor="margin" w:tblpXSpec="center" w:tblpY="18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96C82" w:rsidRPr="00A51FC8" w:rsidTr="00C96C82">
        <w:tc>
          <w:tcPr>
            <w:tcW w:w="10881" w:type="dxa"/>
            <w:shd w:val="clear" w:color="auto" w:fill="DAEEF3" w:themeFill="accent5" w:themeFillTint="33"/>
          </w:tcPr>
          <w:p w:rsidR="00C96C82" w:rsidRPr="00A51FC8" w:rsidRDefault="00C96C82" w:rsidP="003762AC">
            <w:pPr>
              <w:jc w:val="both"/>
              <w:rPr>
                <w:rFonts w:cs="Utopia-Regular"/>
                <w:color w:val="0000FF"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color w:val="0000FF"/>
                <w:sz w:val="18"/>
                <w:szCs w:val="18"/>
              </w:rPr>
              <w:t>Objectifs culturels : les intérêts du document</w:t>
            </w:r>
          </w:p>
          <w:p w:rsidR="00C96C82" w:rsidRPr="00A51FC8" w:rsidRDefault="00C96C82" w:rsidP="003762AC">
            <w:pPr>
              <w:jc w:val="both"/>
              <w:rPr>
                <w:sz w:val="18"/>
                <w:szCs w:val="18"/>
              </w:rPr>
            </w:pPr>
            <w:r w:rsidRPr="00A51FC8">
              <w:rPr>
                <w:rFonts w:cs="Utopia-Regular"/>
                <w:sz w:val="18"/>
                <w:szCs w:val="18"/>
              </w:rPr>
              <w:t xml:space="preserve">-Découvrir </w:t>
            </w:r>
            <w:r>
              <w:rPr>
                <w:sz w:val="18"/>
                <w:szCs w:val="18"/>
              </w:rPr>
              <w:t>un dossier</w:t>
            </w:r>
            <w:r w:rsidRPr="00A51FC8">
              <w:rPr>
                <w:sz w:val="18"/>
                <w:szCs w:val="18"/>
              </w:rPr>
              <w:t xml:space="preserve"> qui incite à prendre conscience …</w:t>
            </w:r>
          </w:p>
          <w:p w:rsidR="00C96C82" w:rsidRDefault="00C96C82" w:rsidP="003762AC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 différentes formes de harcèlement scolaire, des conséquences sur les victimes</w:t>
            </w:r>
          </w:p>
          <w:p w:rsidR="00C96C82" w:rsidRPr="00A51FC8" w:rsidRDefault="00C96C82" w:rsidP="003762AC">
            <w:pPr>
              <w:ind w:firstLine="708"/>
              <w:jc w:val="both"/>
              <w:rPr>
                <w:rFonts w:cs="Utopia-Regular"/>
                <w:sz w:val="18"/>
                <w:szCs w:val="18"/>
              </w:rPr>
            </w:pPr>
            <w:r>
              <w:rPr>
                <w:sz w:val="18"/>
                <w:szCs w:val="18"/>
              </w:rPr>
              <w:t>-des solutions possibles</w:t>
            </w:r>
          </w:p>
        </w:tc>
      </w:tr>
      <w:tr w:rsidR="00C96C82" w:rsidRPr="00A51FC8" w:rsidTr="00C96C82">
        <w:tc>
          <w:tcPr>
            <w:tcW w:w="10881" w:type="dxa"/>
            <w:shd w:val="clear" w:color="auto" w:fill="DAEEF3" w:themeFill="accent5" w:themeFillTint="33"/>
          </w:tcPr>
          <w:p w:rsidR="00C96C82" w:rsidRPr="000F3605" w:rsidRDefault="00C96C82" w:rsidP="003762AC">
            <w:pPr>
              <w:widowControl w:val="0"/>
              <w:suppressAutoHyphens/>
              <w:jc w:val="both"/>
              <w:rPr>
                <w:rFonts w:ascii="Times New Roman" w:hAnsi="Times New Roman" w:cs="Utopia-Bold"/>
                <w:b/>
                <w:bCs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hAnsi="Times New Roman" w:cs="Utopia-Bold"/>
                <w:b/>
                <w:bCs/>
                <w:color w:val="0000FF"/>
                <w:kern w:val="1"/>
                <w:sz w:val="18"/>
                <w:szCs w:val="18"/>
                <w:lang w:eastAsia="hi-IN" w:bidi="hi-IN"/>
              </w:rPr>
              <w:t>Activités de communication langagière :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bCs/>
                <w:color w:val="0047FF"/>
                <w:kern w:val="1"/>
                <w:sz w:val="18"/>
                <w:szCs w:val="18"/>
                <w:lang w:eastAsia="hi-IN" w:bidi="hi-IN"/>
              </w:rPr>
              <w:t>-</w:t>
            </w:r>
            <w:r w:rsidRPr="000F3605">
              <w:rPr>
                <w:rFonts w:ascii="Times New Roman" w:eastAsia="Lucida Sans Unicode" w:hAnsi="Times New Roman" w:cs="Mangal"/>
                <w:b/>
                <w:bCs/>
                <w:color w:val="0000FF"/>
                <w:kern w:val="1"/>
                <w:sz w:val="18"/>
                <w:szCs w:val="18"/>
                <w:shd w:val="clear" w:color="auto" w:fill="FF66FF"/>
                <w:lang w:eastAsia="hi-IN" w:bidi="hi-IN"/>
              </w:rPr>
              <w:t>C.E</w:t>
            </w:r>
            <w:r w:rsidRPr="000F3605">
              <w:rPr>
                <w:rFonts w:ascii="Times New Roman" w:eastAsia="Lucida Sans Unicode" w:hAnsi="Times New Roman" w:cs="Mangal"/>
                <w:b/>
                <w:bCs/>
                <w:kern w:val="1"/>
                <w:sz w:val="18"/>
                <w:szCs w:val="18"/>
                <w:lang w:eastAsia="hi-IN" w:bidi="hi-IN"/>
              </w:rPr>
              <w:t>.</w:t>
            </w:r>
            <w:r w:rsidRPr="000F3605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8"/>
                <w:lang w:eastAsia="hi-IN" w:bidi="hi-IN"/>
              </w:rPr>
              <w:t> :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kern w:val="1"/>
                <w:sz w:val="18"/>
                <w:szCs w:val="18"/>
                <w:lang w:eastAsia="hi-IN" w:bidi="hi-IN"/>
              </w:rPr>
              <w:t>A2</w:t>
            </w:r>
            <w:r w:rsidRPr="000F3605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-Je peux comprendre le sens général d’un document écrit.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kern w:val="1"/>
                <w:sz w:val="18"/>
                <w:szCs w:val="18"/>
                <w:lang w:eastAsia="hi-IN" w:bidi="hi-IN"/>
              </w:rPr>
              <w:t>A2-</w:t>
            </w:r>
            <w:r w:rsidRPr="000F3605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Je peux repérer des informations ciblées dans un document.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kern w:val="1"/>
                <w:sz w:val="18"/>
                <w:szCs w:val="18"/>
                <w:lang w:eastAsia="hi-IN" w:bidi="hi-IN"/>
              </w:rPr>
              <w:t>B1-</w:t>
            </w:r>
            <w:r w:rsidRPr="000F3605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Je peux identifier des informations ciblées,  trouver une information pertinente  dans un document écrit.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18"/>
                <w:szCs w:val="18"/>
                <w:shd w:val="clear" w:color="auto" w:fill="FF66FF"/>
                <w:lang w:eastAsia="hi-IN" w:bidi="hi-IN"/>
              </w:rPr>
              <w:t>E.O</w:t>
            </w:r>
            <w:r w:rsidRPr="000F3605"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kern w:val="1"/>
                <w:sz w:val="18"/>
                <w:szCs w:val="18"/>
                <w:lang w:eastAsia="hi-IN" w:bidi="hi-IN"/>
              </w:rPr>
              <w:t>A2</w:t>
            </w:r>
            <w:r w:rsidRPr="000F3605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 xml:space="preserve"> -Je suis capable d’utiliser des expressions et des phrases simples pour décrire, présenter, faire un compte-rendu.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kern w:val="1"/>
                <w:sz w:val="18"/>
                <w:szCs w:val="18"/>
                <w:lang w:eastAsia="hi-IN" w:bidi="hi-IN"/>
              </w:rPr>
              <w:lastRenderedPageBreak/>
              <w:t>A2-</w:t>
            </w:r>
            <w:r w:rsidRPr="000F3605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Je suis capable de donner les raisons d’un choix, fournir une explication.</w:t>
            </w:r>
          </w:p>
          <w:p w:rsidR="00C96C82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Lucida Sans Unicode" w:hAnsi="Times New Roman" w:cs="Mangal"/>
                <w:b/>
                <w:kern w:val="1"/>
                <w:sz w:val="18"/>
                <w:szCs w:val="18"/>
                <w:lang w:eastAsia="hi-IN" w:bidi="hi-IN"/>
              </w:rPr>
              <w:t>A2- (Cohérence et cohésion)</w:t>
            </w:r>
            <w:r w:rsidRPr="000F3605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 xml:space="preserve">  Je peux  utiliser les articulations les plus fré</w:t>
            </w:r>
            <w:r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quentes pour relier des énoncés.</w:t>
            </w:r>
          </w:p>
          <w:p w:rsidR="00C96C82" w:rsidRPr="000F3605" w:rsidRDefault="00C96C82" w:rsidP="003762A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F360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B1-</w:t>
            </w:r>
            <w:r w:rsidRPr="000F360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Je suis capable de restituer une information avec mes propres mots.</w:t>
            </w:r>
          </w:p>
          <w:p w:rsidR="00C96C82" w:rsidRPr="00A51FC8" w:rsidRDefault="00C96C82" w:rsidP="003762AC">
            <w:pPr>
              <w:jc w:val="both"/>
              <w:rPr>
                <w:sz w:val="18"/>
                <w:szCs w:val="18"/>
              </w:rPr>
            </w:pPr>
          </w:p>
        </w:tc>
      </w:tr>
      <w:tr w:rsidR="00C96C82" w:rsidRPr="003C2372" w:rsidTr="00C96C82">
        <w:tc>
          <w:tcPr>
            <w:tcW w:w="10881" w:type="dxa"/>
            <w:shd w:val="clear" w:color="auto" w:fill="DAEEF3" w:themeFill="accent5" w:themeFillTint="33"/>
          </w:tcPr>
          <w:p w:rsidR="00C96C82" w:rsidRPr="00A51FC8" w:rsidRDefault="00C96C82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color w:val="0000FF"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color w:val="0000FF"/>
                <w:sz w:val="18"/>
                <w:szCs w:val="18"/>
              </w:rPr>
              <w:lastRenderedPageBreak/>
              <w:t>Compétences lexicales :</w:t>
            </w:r>
          </w:p>
          <w:p w:rsidR="00C96C82" w:rsidRPr="006A1D0F" w:rsidRDefault="00C96C82" w:rsidP="003762AC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  <w:lang w:eastAsia="fr-FR"/>
              </w:rPr>
            </w:pPr>
            <w:r w:rsidRPr="006A1D0F">
              <w:rPr>
                <w:rFonts w:cs="Utopia-Regular"/>
                <w:sz w:val="18"/>
                <w:szCs w:val="18"/>
              </w:rPr>
              <w:t>-</w:t>
            </w:r>
            <w:r w:rsidRPr="006A1D0F">
              <w:rPr>
                <w:b/>
                <w:noProof/>
                <w:sz w:val="18"/>
                <w:szCs w:val="18"/>
                <w:lang w:eastAsia="fr-FR"/>
              </w:rPr>
              <w:t xml:space="preserve"> L’expression de sentiments/des réactions: </w:t>
            </w:r>
            <w:r w:rsidRPr="006A1D0F">
              <w:rPr>
                <w:noProof/>
                <w:sz w:val="18"/>
                <w:szCs w:val="18"/>
                <w:lang w:eastAsia="fr-FR"/>
              </w:rPr>
              <w:t>aburridos,</w:t>
            </w:r>
            <w:r w:rsidRPr="006A1D0F">
              <w:rPr>
                <w:b/>
                <w:noProof/>
                <w:sz w:val="18"/>
                <w:szCs w:val="18"/>
                <w:lang w:eastAsia="fr-FR"/>
              </w:rPr>
              <w:t xml:space="preserve"> </w:t>
            </w:r>
            <w:r w:rsidRPr="006A1D0F">
              <w:rPr>
                <w:noProof/>
                <w:sz w:val="18"/>
                <w:szCs w:val="18"/>
                <w:lang w:eastAsia="fr-FR"/>
              </w:rPr>
              <w:t>se sientan solos, la determinación, aguantar, las lágrimas…</w:t>
            </w:r>
          </w:p>
          <w:p w:rsidR="00C96C82" w:rsidRPr="006A1D0F" w:rsidRDefault="00C96C82" w:rsidP="003762AC">
            <w:pPr>
              <w:jc w:val="both"/>
              <w:rPr>
                <w:rFonts w:cs="Utopia-Italic"/>
                <w:i/>
                <w:i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fr-FR"/>
              </w:rPr>
              <w:t>-</w:t>
            </w:r>
            <w:r w:rsidRPr="00C54D8C">
              <w:rPr>
                <w:b/>
                <w:noProof/>
                <w:sz w:val="18"/>
                <w:szCs w:val="18"/>
                <w:lang w:eastAsia="fr-FR"/>
              </w:rPr>
              <w:t>L’expression d’un point de vue (accord, indignation, etc.)</w:t>
            </w:r>
          </w:p>
          <w:p w:rsidR="00C96C82" w:rsidRPr="00D75756" w:rsidRDefault="00C96C82" w:rsidP="003762AC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  <w:lang w:val="es-ES" w:eastAsia="fr-FR"/>
              </w:rPr>
            </w:pPr>
            <w:r>
              <w:rPr>
                <w:rFonts w:cs="Utopia-Regular"/>
                <w:b/>
                <w:sz w:val="18"/>
                <w:szCs w:val="18"/>
                <w:lang w:val="es-ES"/>
              </w:rPr>
              <w:t xml:space="preserve">-Le lexique de la </w:t>
            </w:r>
            <w:proofErr w:type="gramStart"/>
            <w:r>
              <w:rPr>
                <w:rFonts w:cs="Utopia-Regular"/>
                <w:b/>
                <w:sz w:val="18"/>
                <w:szCs w:val="18"/>
                <w:lang w:val="es-ES"/>
              </w:rPr>
              <w:t>discrimination</w:t>
            </w:r>
            <w:r w:rsidRPr="00A51FC8">
              <w:rPr>
                <w:rFonts w:cs="Utopia-Regular"/>
                <w:b/>
                <w:sz w:val="18"/>
                <w:szCs w:val="18"/>
                <w:lang w:val="es-ES"/>
              </w:rPr>
              <w:t xml:space="preserve"> </w:t>
            </w:r>
            <w:r w:rsidRPr="00D75756">
              <w:rPr>
                <w:rFonts w:cs="Utopia-Regular"/>
                <w:sz w:val="18"/>
                <w:szCs w:val="18"/>
                <w:lang w:val="es-ES"/>
              </w:rPr>
              <w:t>:</w:t>
            </w:r>
            <w:proofErr w:type="gramEnd"/>
            <w:r w:rsidRPr="00D75756">
              <w:rPr>
                <w:rFonts w:cs="Utopia-Regular"/>
                <w:sz w:val="18"/>
                <w:szCs w:val="18"/>
                <w:lang w:val="es-ES"/>
              </w:rPr>
              <w:t xml:space="preserve"> </w:t>
            </w:r>
            <w:r w:rsidRPr="00D75756">
              <w:rPr>
                <w:noProof/>
                <w:sz w:val="18"/>
                <w:szCs w:val="18"/>
                <w:lang w:val="es-ES" w:eastAsia="fr-FR"/>
              </w:rPr>
              <w:t xml:space="preserve"> arrinconados, aíslados, </w:t>
            </w:r>
            <w:r>
              <w:rPr>
                <w:noProof/>
                <w:sz w:val="18"/>
                <w:szCs w:val="18"/>
                <w:lang w:val="es-ES" w:eastAsia="fr-FR"/>
              </w:rPr>
              <w:t>ser diferente….</w:t>
            </w:r>
          </w:p>
          <w:p w:rsidR="00C96C82" w:rsidRPr="00A51FC8" w:rsidRDefault="00C96C82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/>
                <w:iCs/>
                <w:sz w:val="18"/>
                <w:szCs w:val="18"/>
                <w:lang w:val="es-ES"/>
              </w:rPr>
            </w:pPr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>-</w:t>
            </w:r>
            <w:proofErr w:type="spellStart"/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>Lexique</w:t>
            </w:r>
            <w:proofErr w:type="spellEnd"/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 xml:space="preserve"> des </w:t>
            </w:r>
            <w:proofErr w:type="spellStart"/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>solutions</w:t>
            </w:r>
            <w:proofErr w:type="spellEnd"/>
            <w:r>
              <w:rPr>
                <w:rFonts w:cs="Utopia-Italic"/>
                <w:i/>
                <w:iCs/>
                <w:sz w:val="18"/>
                <w:szCs w:val="18"/>
                <w:lang w:val="es-ES"/>
              </w:rPr>
              <w:t>: colaborásemos, que acabe con los abusos, recurrir…</w:t>
            </w:r>
          </w:p>
        </w:tc>
      </w:tr>
      <w:tr w:rsidR="00C96C82" w:rsidRPr="00A51FC8" w:rsidTr="00C96C82">
        <w:tc>
          <w:tcPr>
            <w:tcW w:w="10881" w:type="dxa"/>
            <w:shd w:val="clear" w:color="auto" w:fill="DAEEF3" w:themeFill="accent5" w:themeFillTint="33"/>
          </w:tcPr>
          <w:p w:rsidR="00C96C82" w:rsidRPr="00A51FC8" w:rsidRDefault="00C96C82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color w:val="0000FF"/>
                <w:sz w:val="18"/>
                <w:szCs w:val="18"/>
              </w:rPr>
              <w:t>Compétences grammaticales </w:t>
            </w:r>
            <w:r w:rsidRPr="00A51FC8">
              <w:rPr>
                <w:rFonts w:cs="Utopia-Bold"/>
                <w:b/>
                <w:bCs/>
                <w:sz w:val="18"/>
                <w:szCs w:val="18"/>
              </w:rPr>
              <w:t>:</w:t>
            </w:r>
          </w:p>
          <w:p w:rsidR="00BF49A1" w:rsidRDefault="00BF49A1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b/>
                <w:iCs/>
                <w:color w:val="FF0000"/>
                <w:sz w:val="18"/>
                <w:szCs w:val="18"/>
                <w:u w:val="single"/>
              </w:rPr>
            </w:pPr>
            <w:r w:rsidRPr="00BF49A1">
              <w:rPr>
                <w:rFonts w:cs="Utopia-Italic"/>
                <w:b/>
                <w:iCs/>
                <w:color w:val="FF0000"/>
                <w:sz w:val="18"/>
                <w:szCs w:val="18"/>
                <w:u w:val="single"/>
              </w:rPr>
              <w:t>Réemplois</w:t>
            </w:r>
            <w:r>
              <w:rPr>
                <w:rFonts w:cs="Utopia-Italic"/>
                <w:b/>
                <w:iCs/>
                <w:color w:val="FF0000"/>
                <w:sz w:val="18"/>
                <w:szCs w:val="18"/>
                <w:u w:val="single"/>
              </w:rPr>
              <w:t> et approfondissements:</w:t>
            </w:r>
          </w:p>
          <w:p w:rsidR="00BF49A1" w:rsidRPr="000655D3" w:rsidRDefault="00BF49A1" w:rsidP="00BF49A1">
            <w:pPr>
              <w:jc w:val="both"/>
              <w:rPr>
                <w:rFonts w:cs="Utopia-Bold"/>
                <w:bCs/>
                <w:sz w:val="18"/>
                <w:szCs w:val="18"/>
                <w:u w:val="single"/>
              </w:rPr>
            </w:pPr>
            <w:r w:rsidRPr="000655D3">
              <w:rPr>
                <w:rFonts w:cs="Utopia-Bold"/>
                <w:b/>
                <w:bCs/>
                <w:sz w:val="18"/>
                <w:szCs w:val="18"/>
                <w:u w:val="single"/>
              </w:rPr>
              <w:t>le subjonctif présent</w:t>
            </w:r>
            <w:r w:rsidRPr="000655D3">
              <w:rPr>
                <w:rFonts w:cs="Utopia-Bold"/>
                <w:bCs/>
                <w:sz w:val="18"/>
                <w:szCs w:val="18"/>
                <w:u w:val="single"/>
              </w:rPr>
              <w:t> :</w:t>
            </w:r>
          </w:p>
          <w:p w:rsidR="00BF49A1" w:rsidRPr="00BF49A1" w:rsidRDefault="00BF49A1" w:rsidP="00BF49A1">
            <w:pPr>
              <w:tabs>
                <w:tab w:val="left" w:pos="8647"/>
              </w:tabs>
              <w:ind w:right="1276"/>
              <w:jc w:val="both"/>
              <w:rPr>
                <w:sz w:val="18"/>
                <w:szCs w:val="18"/>
              </w:rPr>
            </w:pPr>
            <w:r w:rsidRPr="00BF49A1">
              <w:rPr>
                <w:rFonts w:cs="Utopia-Bold"/>
                <w:b/>
                <w:bCs/>
                <w:sz w:val="18"/>
                <w:szCs w:val="18"/>
              </w:rPr>
              <w:t>-pour formuler des hypothèses</w:t>
            </w:r>
            <w:r w:rsidRPr="00BF49A1">
              <w:rPr>
                <w:rFonts w:cs="Utopia-Bold"/>
                <w:bCs/>
                <w:sz w:val="18"/>
                <w:szCs w:val="18"/>
              </w:rPr>
              <w:t xml:space="preserve"> : </w:t>
            </w:r>
            <w:r w:rsidRPr="00BF49A1">
              <w:rPr>
                <w:sz w:val="18"/>
                <w:szCs w:val="18"/>
              </w:rPr>
              <w:t xml:space="preserve">Es </w:t>
            </w:r>
            <w:proofErr w:type="spellStart"/>
            <w:r w:rsidRPr="00BF49A1">
              <w:rPr>
                <w:sz w:val="18"/>
                <w:szCs w:val="18"/>
              </w:rPr>
              <w:t>posible</w:t>
            </w:r>
            <w:proofErr w:type="spellEnd"/>
            <w:r w:rsidRPr="00BF49A1">
              <w:rPr>
                <w:sz w:val="18"/>
                <w:szCs w:val="18"/>
              </w:rPr>
              <w:t xml:space="preserve"> que/Es probable que + </w:t>
            </w:r>
            <w:proofErr w:type="spellStart"/>
            <w:r w:rsidRPr="00BF49A1">
              <w:rPr>
                <w:sz w:val="18"/>
                <w:szCs w:val="18"/>
              </w:rPr>
              <w:t>subj</w:t>
            </w:r>
            <w:proofErr w:type="spellEnd"/>
            <w:r w:rsidRPr="00BF49A1">
              <w:rPr>
                <w:sz w:val="18"/>
                <w:szCs w:val="18"/>
              </w:rPr>
              <w:t xml:space="preserve">/ </w:t>
            </w:r>
            <w:proofErr w:type="spellStart"/>
            <w:r w:rsidRPr="00BF49A1">
              <w:rPr>
                <w:sz w:val="18"/>
                <w:szCs w:val="18"/>
              </w:rPr>
              <w:t>Quizás</w:t>
            </w:r>
            <w:proofErr w:type="spellEnd"/>
            <w:r w:rsidRPr="00BF49A1">
              <w:rPr>
                <w:sz w:val="18"/>
                <w:szCs w:val="18"/>
              </w:rPr>
              <w:t xml:space="preserve"> /</w:t>
            </w:r>
            <w:proofErr w:type="spellStart"/>
            <w:r w:rsidRPr="00BF49A1">
              <w:rPr>
                <w:sz w:val="18"/>
                <w:szCs w:val="18"/>
              </w:rPr>
              <w:t>acaso</w:t>
            </w:r>
            <w:proofErr w:type="spellEnd"/>
            <w:r w:rsidRPr="00BF49A1">
              <w:rPr>
                <w:sz w:val="18"/>
                <w:szCs w:val="18"/>
              </w:rPr>
              <w:t>/</w:t>
            </w:r>
            <w:proofErr w:type="spellStart"/>
            <w:r w:rsidRPr="00BF49A1">
              <w:rPr>
                <w:sz w:val="18"/>
                <w:szCs w:val="18"/>
              </w:rPr>
              <w:t>tal</w:t>
            </w:r>
            <w:proofErr w:type="spellEnd"/>
            <w:r w:rsidRPr="00BF49A1">
              <w:rPr>
                <w:sz w:val="18"/>
                <w:szCs w:val="18"/>
              </w:rPr>
              <w:t xml:space="preserve"> </w:t>
            </w:r>
            <w:proofErr w:type="spellStart"/>
            <w:r w:rsidRPr="00BF49A1">
              <w:rPr>
                <w:sz w:val="18"/>
                <w:szCs w:val="18"/>
              </w:rPr>
              <w:t>vez</w:t>
            </w:r>
            <w:proofErr w:type="spellEnd"/>
            <w:r w:rsidRPr="00BF49A1">
              <w:rPr>
                <w:sz w:val="18"/>
                <w:szCs w:val="18"/>
              </w:rPr>
              <w:t xml:space="preserve"> + subj.</w:t>
            </w:r>
          </w:p>
          <w:p w:rsidR="00BF49A1" w:rsidRDefault="00BF49A1" w:rsidP="00BF49A1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sz w:val="18"/>
                <w:szCs w:val="18"/>
              </w:rPr>
            </w:pPr>
            <w:r w:rsidRPr="003D51DE">
              <w:rPr>
                <w:rFonts w:cs="Utopia-Bold"/>
                <w:b/>
                <w:bCs/>
                <w:sz w:val="18"/>
                <w:szCs w:val="18"/>
              </w:rPr>
              <w:t>-</w:t>
            </w:r>
            <w:r w:rsidRPr="000655D3">
              <w:rPr>
                <w:rFonts w:cs="Utopia-Bold"/>
                <w:b/>
                <w:bCs/>
                <w:sz w:val="18"/>
                <w:szCs w:val="18"/>
              </w:rPr>
              <w:t>Para que + subjonctif</w:t>
            </w:r>
          </w:p>
          <w:p w:rsidR="00BF49A1" w:rsidRPr="00BF49A1" w:rsidRDefault="00BF49A1" w:rsidP="00BF49A1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sz w:val="18"/>
                <w:szCs w:val="18"/>
              </w:rPr>
            </w:pPr>
            <w:r w:rsidRPr="000655D3">
              <w:rPr>
                <w:b/>
                <w:noProof/>
                <w:sz w:val="18"/>
                <w:szCs w:val="18"/>
                <w:lang w:eastAsia="fr-FR"/>
              </w:rPr>
              <w:t xml:space="preserve">Après un verbe qui exprime un point de vue, un sentiment : </w:t>
            </w:r>
          </w:p>
          <w:p w:rsidR="00BF49A1" w:rsidRPr="006A1D0F" w:rsidRDefault="00BF49A1" w:rsidP="00BF49A1">
            <w:pPr>
              <w:ind w:right="1276"/>
              <w:jc w:val="both"/>
              <w:rPr>
                <w:noProof/>
                <w:sz w:val="18"/>
                <w:szCs w:val="18"/>
                <w:lang w:val="es-ES" w:eastAsia="fr-FR"/>
              </w:rPr>
            </w:pPr>
            <w:r>
              <w:rPr>
                <w:sz w:val="18"/>
                <w:szCs w:val="18"/>
                <w:lang w:val="es-ES"/>
              </w:rPr>
              <w:t xml:space="preserve">dar pena </w:t>
            </w:r>
            <w:r w:rsidRPr="006A1D0F">
              <w:rPr>
                <w:sz w:val="18"/>
                <w:szCs w:val="18"/>
                <w:lang w:val="es-ES"/>
              </w:rPr>
              <w:t xml:space="preserve">que </w:t>
            </w:r>
            <w:r>
              <w:rPr>
                <w:sz w:val="18"/>
                <w:szCs w:val="18"/>
                <w:lang w:val="es-ES"/>
              </w:rPr>
              <w:t>/</w:t>
            </w:r>
            <w:r w:rsidRPr="006A1D0F">
              <w:rPr>
                <w:sz w:val="18"/>
                <w:szCs w:val="18"/>
                <w:lang w:val="es-ES"/>
              </w:rPr>
              <w:t xml:space="preserve">indignar que </w:t>
            </w:r>
            <w:r>
              <w:rPr>
                <w:sz w:val="18"/>
                <w:szCs w:val="18"/>
                <w:lang w:val="es-ES"/>
              </w:rPr>
              <w:t>/</w:t>
            </w:r>
            <w:r w:rsidRPr="006A1D0F">
              <w:rPr>
                <w:sz w:val="18"/>
                <w:szCs w:val="18"/>
                <w:lang w:val="es-ES"/>
              </w:rPr>
              <w:t xml:space="preserve"> (no) soportar que </w:t>
            </w:r>
            <w:r>
              <w:rPr>
                <w:sz w:val="18"/>
                <w:szCs w:val="18"/>
                <w:lang w:val="es-ES"/>
              </w:rPr>
              <w:t>/</w:t>
            </w:r>
            <w:r w:rsidRPr="006A1D0F">
              <w:rPr>
                <w:sz w:val="18"/>
                <w:szCs w:val="18"/>
                <w:lang w:val="es-ES"/>
              </w:rPr>
              <w:t xml:space="preserve">Estar harto de que </w:t>
            </w:r>
            <w:r>
              <w:rPr>
                <w:sz w:val="18"/>
                <w:szCs w:val="18"/>
                <w:lang w:val="es-ES"/>
              </w:rPr>
              <w:t>/</w:t>
            </w:r>
            <w:r w:rsidRPr="006A1D0F">
              <w:rPr>
                <w:sz w:val="18"/>
                <w:szCs w:val="18"/>
                <w:lang w:val="es-ES"/>
              </w:rPr>
              <w:t xml:space="preserve">(no) comprender que </w:t>
            </w:r>
            <w:r>
              <w:rPr>
                <w:sz w:val="18"/>
                <w:szCs w:val="18"/>
                <w:lang w:val="es-ES"/>
              </w:rPr>
              <w:t>/</w:t>
            </w:r>
            <w:r>
              <w:rPr>
                <w:noProof/>
                <w:sz w:val="18"/>
                <w:szCs w:val="18"/>
                <w:lang w:val="es-ES" w:eastAsia="fr-FR"/>
              </w:rPr>
              <w:t>(no) me parece normal que /</w:t>
            </w:r>
            <w:r>
              <w:rPr>
                <w:rFonts w:ascii="Calibri" w:hAnsi="Calibri"/>
                <w:sz w:val="18"/>
                <w:szCs w:val="18"/>
                <w:lang w:val="es-ES"/>
              </w:rPr>
              <w:t>es i</w:t>
            </w:r>
            <w:r w:rsidRPr="006A1D0F">
              <w:rPr>
                <w:rFonts w:ascii="Calibri" w:hAnsi="Calibri"/>
                <w:sz w:val="18"/>
                <w:szCs w:val="18"/>
                <w:lang w:val="es-ES"/>
              </w:rPr>
              <w:t>ntolerable</w:t>
            </w:r>
            <w:r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Pr="006A1D0F">
              <w:rPr>
                <w:rFonts w:ascii="Calibri" w:hAnsi="Calibri"/>
                <w:sz w:val="18"/>
                <w:szCs w:val="18"/>
                <w:lang w:val="es-ES"/>
              </w:rPr>
              <w:t>/</w:t>
            </w:r>
            <w:r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Pr="006A1D0F">
              <w:rPr>
                <w:rFonts w:ascii="Calibri" w:hAnsi="Calibri"/>
                <w:sz w:val="18"/>
                <w:szCs w:val="18"/>
                <w:lang w:val="es-ES"/>
              </w:rPr>
              <w:t xml:space="preserve">inadmisible que </w:t>
            </w:r>
          </w:p>
          <w:p w:rsidR="00C96C82" w:rsidRPr="00BF49A1" w:rsidRDefault="00C96C82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Cs/>
                <w:sz w:val="18"/>
                <w:szCs w:val="18"/>
              </w:rPr>
            </w:pPr>
            <w:r w:rsidRPr="00BF49A1">
              <w:rPr>
                <w:rFonts w:cs="Utopia-Italic"/>
                <w:iCs/>
                <w:sz w:val="18"/>
                <w:szCs w:val="18"/>
              </w:rPr>
              <w:t xml:space="preserve">-L’impératif </w:t>
            </w:r>
          </w:p>
          <w:p w:rsidR="00C96C82" w:rsidRPr="00BF49A1" w:rsidRDefault="00C96C82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Cs/>
                <w:sz w:val="18"/>
                <w:szCs w:val="18"/>
              </w:rPr>
            </w:pPr>
            <w:r w:rsidRPr="00BF49A1">
              <w:rPr>
                <w:rFonts w:cs="Utopia-Italic"/>
                <w:iCs/>
                <w:sz w:val="18"/>
                <w:szCs w:val="18"/>
              </w:rPr>
              <w:t>-L’obligation personnelle et impersonnelle</w:t>
            </w:r>
          </w:p>
          <w:p w:rsidR="00C96C82" w:rsidRPr="00076996" w:rsidRDefault="00C96C82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sz w:val="18"/>
                <w:szCs w:val="18"/>
              </w:rPr>
            </w:pPr>
            <w:r w:rsidRPr="00BF49A1">
              <w:rPr>
                <w:rFonts w:cs="Utopia-Bold"/>
                <w:bCs/>
                <w:sz w:val="18"/>
                <w:szCs w:val="18"/>
              </w:rPr>
              <w:t>-les connecteurs logiques</w:t>
            </w:r>
          </w:p>
        </w:tc>
      </w:tr>
      <w:tr w:rsidR="00C96C82" w:rsidRPr="00A51FC8" w:rsidTr="00C96C82">
        <w:tc>
          <w:tcPr>
            <w:tcW w:w="10881" w:type="dxa"/>
            <w:shd w:val="clear" w:color="auto" w:fill="DAEEF3" w:themeFill="accent5" w:themeFillTint="33"/>
          </w:tcPr>
          <w:p w:rsidR="00C96C82" w:rsidRDefault="00C96C82" w:rsidP="003762AC">
            <w:pPr>
              <w:autoSpaceDE w:val="0"/>
              <w:autoSpaceDN w:val="0"/>
              <w:adjustRightInd w:val="0"/>
              <w:rPr>
                <w:rFonts w:eastAsiaTheme="minorHAnsi" w:cs="Utopia-Bold"/>
                <w:b/>
                <w:bCs/>
                <w:color w:val="0000FF"/>
                <w:sz w:val="18"/>
                <w:szCs w:val="18"/>
              </w:rPr>
            </w:pPr>
            <w:r w:rsidRPr="000175DD">
              <w:rPr>
                <w:rFonts w:eastAsiaTheme="minorHAnsi" w:cs="Utopia-Bold"/>
                <w:b/>
                <w:bCs/>
                <w:color w:val="0000FF"/>
                <w:sz w:val="18"/>
                <w:szCs w:val="18"/>
              </w:rPr>
              <w:t>Objectifs méthodologiques : les savoir-faire</w:t>
            </w:r>
          </w:p>
          <w:p w:rsidR="00C96C82" w:rsidRPr="000F3605" w:rsidRDefault="00C96C82" w:rsidP="003762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Utopia-Bold"/>
                <w:b/>
                <w:bCs/>
                <w:color w:val="0000FF"/>
                <w:sz w:val="18"/>
                <w:szCs w:val="18"/>
              </w:rPr>
            </w:pPr>
            <w:r w:rsidRPr="00A95D12">
              <w:rPr>
                <w:rFonts w:eastAsiaTheme="minorHAnsi" w:cs="Utopia-Bold"/>
                <w:b/>
                <w:bCs/>
                <w:color w:val="0000FF"/>
                <w:sz w:val="18"/>
                <w:szCs w:val="18"/>
              </w:rPr>
              <w:t>-</w:t>
            </w:r>
            <w:r w:rsidRPr="00A95D12">
              <w:rPr>
                <w:rFonts w:cs="Utopia-Regular"/>
                <w:sz w:val="18"/>
                <w:szCs w:val="18"/>
              </w:rPr>
              <w:t xml:space="preserve"> Savoir sélectionner des informations.</w:t>
            </w:r>
          </w:p>
          <w:p w:rsidR="00C96C82" w:rsidRPr="00A95D12" w:rsidRDefault="00C96C82" w:rsidP="003762AC">
            <w:pPr>
              <w:spacing w:line="276" w:lineRule="auto"/>
              <w:jc w:val="both"/>
              <w:rPr>
                <w:rFonts w:cs="Utopia-Regular"/>
                <w:sz w:val="18"/>
                <w:szCs w:val="18"/>
              </w:rPr>
            </w:pPr>
            <w:r w:rsidRPr="00A95D12">
              <w:rPr>
                <w:rFonts w:cs="Utopia-Regular"/>
                <w:sz w:val="18"/>
                <w:szCs w:val="18"/>
              </w:rPr>
              <w:t>-Travailler méthodologie C.E</w:t>
            </w:r>
          </w:p>
          <w:p w:rsidR="00C96C82" w:rsidRPr="00A95D12" w:rsidRDefault="00C96C82" w:rsidP="003762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A95D12">
              <w:rPr>
                <w:rFonts w:cs="Utopia-Regular"/>
                <w:sz w:val="18"/>
                <w:szCs w:val="18"/>
              </w:rPr>
              <w:t>-Aller de l’explicite vers l’implicite = déduire du sens.</w:t>
            </w:r>
          </w:p>
          <w:p w:rsidR="00C96C82" w:rsidRDefault="00C96C82" w:rsidP="003762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A95D12">
              <w:rPr>
                <w:bCs/>
                <w:sz w:val="18"/>
                <w:szCs w:val="18"/>
              </w:rPr>
              <w:t>-Mobiliser les</w:t>
            </w:r>
            <w:r>
              <w:rPr>
                <w:bCs/>
                <w:sz w:val="18"/>
                <w:szCs w:val="18"/>
              </w:rPr>
              <w:t xml:space="preserve"> connaissances et les compléter.</w:t>
            </w:r>
          </w:p>
          <w:p w:rsidR="00C96C82" w:rsidRPr="000F3605" w:rsidRDefault="00C96C82" w:rsidP="003762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F3605">
              <w:rPr>
                <w:bCs/>
                <w:sz w:val="18"/>
                <w:szCs w:val="18"/>
              </w:rPr>
              <w:t>-Inventer la suite d’une histoire.</w:t>
            </w:r>
          </w:p>
        </w:tc>
      </w:tr>
    </w:tbl>
    <w:p w:rsidR="00C96C82" w:rsidRDefault="00C96C82" w:rsidP="00C96C82">
      <w:pPr>
        <w:spacing w:after="0"/>
        <w:ind w:right="1276"/>
        <w:jc w:val="both"/>
        <w:rPr>
          <w:rFonts w:ascii="Bodoni MT Black" w:hAnsi="Bodoni MT Black" w:cs="Times New Roman"/>
          <w:b/>
          <w:color w:val="FF0000"/>
          <w:sz w:val="18"/>
          <w:szCs w:val="18"/>
          <w:u w:val="single"/>
        </w:rPr>
      </w:pPr>
    </w:p>
    <w:p w:rsidR="00C96C82" w:rsidRPr="00A205DF" w:rsidRDefault="00C96C82" w:rsidP="00C96C82">
      <w:pPr>
        <w:spacing w:after="0"/>
        <w:ind w:right="1276"/>
        <w:jc w:val="both"/>
        <w:rPr>
          <w:rFonts w:ascii="Bodoni MT Black" w:hAnsi="Bodoni MT Black"/>
          <w:b/>
          <w:color w:val="0070C0"/>
          <w:sz w:val="24"/>
          <w:szCs w:val="24"/>
        </w:rPr>
      </w:pPr>
    </w:p>
    <w:p w:rsidR="00F04B54" w:rsidRPr="00A205DF" w:rsidRDefault="00F04B54" w:rsidP="00F04B54">
      <w:pPr>
        <w:spacing w:after="0"/>
        <w:rPr>
          <w:rFonts w:ascii="Bodoni MT Black" w:hAnsi="Bodoni MT Black"/>
          <w:b/>
          <w:color w:val="0000FF"/>
          <w:sz w:val="24"/>
          <w:szCs w:val="24"/>
          <w:lang w:val="es-ES"/>
        </w:rPr>
      </w:pPr>
      <w:proofErr w:type="spellStart"/>
      <w:r w:rsidRPr="00A205DF">
        <w:rPr>
          <w:rFonts w:ascii="Bodoni MT Black" w:hAnsi="Bodoni MT Black"/>
          <w:b/>
          <w:color w:val="0000FF"/>
          <w:sz w:val="24"/>
          <w:szCs w:val="24"/>
          <w:lang w:val="es-ES"/>
        </w:rPr>
        <w:t>Doc</w:t>
      </w:r>
      <w:proofErr w:type="spellEnd"/>
      <w:r w:rsidRPr="00A205DF">
        <w:rPr>
          <w:rFonts w:ascii="Bodoni MT Black" w:hAnsi="Bodoni MT Black"/>
          <w:b/>
          <w:color w:val="0000FF"/>
          <w:sz w:val="24"/>
          <w:szCs w:val="24"/>
          <w:lang w:val="es-ES"/>
        </w:rPr>
        <w:t xml:space="preserve">, </w:t>
      </w:r>
      <w:proofErr w:type="gramStart"/>
      <w:r w:rsidRPr="00A205DF">
        <w:rPr>
          <w:rFonts w:ascii="Bodoni MT Black" w:hAnsi="Bodoni MT Black"/>
          <w:b/>
          <w:color w:val="0000FF"/>
          <w:sz w:val="24"/>
          <w:szCs w:val="24"/>
          <w:lang w:val="es-ES"/>
        </w:rPr>
        <w:t>5 :</w:t>
      </w:r>
      <w:proofErr w:type="gramEnd"/>
      <w:r w:rsidRPr="00A205DF">
        <w:rPr>
          <w:rFonts w:ascii="Bodoni MT Black" w:hAnsi="Bodoni MT Black"/>
          <w:b/>
          <w:color w:val="0000FF"/>
          <w:sz w:val="24"/>
          <w:szCs w:val="24"/>
          <w:lang w:val="es-ES"/>
        </w:rPr>
        <w:t xml:space="preserve"> Campaña de sensibilización contra el acoso</w:t>
      </w:r>
    </w:p>
    <w:p w:rsidR="002D366D" w:rsidRPr="00F04B54" w:rsidRDefault="002D366D" w:rsidP="00FC4A12">
      <w:pPr>
        <w:spacing w:after="0" w:line="240" w:lineRule="auto"/>
        <w:rPr>
          <w:b/>
          <w:sz w:val="18"/>
          <w:szCs w:val="18"/>
          <w:lang w:val="es-ES"/>
        </w:rPr>
      </w:pPr>
    </w:p>
    <w:tbl>
      <w:tblPr>
        <w:tblStyle w:val="Grilledutableau1"/>
        <w:tblpPr w:leftFromText="141" w:rightFromText="141" w:vertAnchor="text" w:horzAnchor="margin" w:tblpXSpec="center" w:tblpY="186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F04B54" w:rsidRPr="00A51FC8" w:rsidTr="003762AC">
        <w:tc>
          <w:tcPr>
            <w:tcW w:w="10506" w:type="dxa"/>
            <w:shd w:val="clear" w:color="auto" w:fill="DAEEF3" w:themeFill="accent5" w:themeFillTint="33"/>
          </w:tcPr>
          <w:p w:rsidR="00F04B54" w:rsidRPr="00A51FC8" w:rsidRDefault="00F04B54" w:rsidP="003762AC">
            <w:pPr>
              <w:jc w:val="both"/>
              <w:rPr>
                <w:rFonts w:cs="Utopia-Regular"/>
                <w:color w:val="0000FF"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color w:val="0000FF"/>
                <w:sz w:val="18"/>
                <w:szCs w:val="18"/>
              </w:rPr>
              <w:t>Objectifs culturels : les intérêts du document</w:t>
            </w:r>
          </w:p>
          <w:p w:rsidR="00F04B54" w:rsidRPr="00A51FC8" w:rsidRDefault="00F04B54" w:rsidP="003762AC">
            <w:pPr>
              <w:jc w:val="both"/>
              <w:rPr>
                <w:sz w:val="18"/>
                <w:szCs w:val="18"/>
              </w:rPr>
            </w:pPr>
            <w:r w:rsidRPr="00A51FC8">
              <w:rPr>
                <w:rFonts w:cs="Utopia-Regular"/>
                <w:sz w:val="18"/>
                <w:szCs w:val="18"/>
              </w:rPr>
              <w:t xml:space="preserve">-Découvrir </w:t>
            </w:r>
            <w:r w:rsidRPr="00A51FC8">
              <w:rPr>
                <w:sz w:val="18"/>
                <w:szCs w:val="18"/>
              </w:rPr>
              <w:t>une campagne de sensibilisation qui incite à prendre conscience …</w:t>
            </w:r>
          </w:p>
          <w:p w:rsidR="00F04B54" w:rsidRDefault="00F04B54" w:rsidP="003762AC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 différentes formes de harcèlement scolaire</w:t>
            </w:r>
          </w:p>
          <w:p w:rsidR="00F04B54" w:rsidRDefault="00F04B54" w:rsidP="003762AC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 aspects positifs de la diversité, de la différence</w:t>
            </w:r>
          </w:p>
          <w:p w:rsidR="00F04B54" w:rsidRPr="00A51FC8" w:rsidRDefault="00F04B54" w:rsidP="003762AC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 solutions possibles</w:t>
            </w:r>
          </w:p>
          <w:p w:rsidR="00F04B54" w:rsidRDefault="00F04B54" w:rsidP="003762AC">
            <w:pPr>
              <w:jc w:val="both"/>
              <w:rPr>
                <w:sz w:val="20"/>
                <w:szCs w:val="20"/>
              </w:rPr>
            </w:pPr>
            <w:r w:rsidRPr="00A51FC8">
              <w:rPr>
                <w:sz w:val="18"/>
                <w:szCs w:val="18"/>
              </w:rPr>
              <w:t>-Présenter les caractéristiques d’une campagne publicitaire</w:t>
            </w:r>
            <w:r w:rsidRPr="00A51FC8">
              <w:rPr>
                <w:sz w:val="20"/>
                <w:szCs w:val="20"/>
              </w:rPr>
              <w:t>.</w:t>
            </w:r>
          </w:p>
          <w:p w:rsidR="002E5075" w:rsidRPr="002E5075" w:rsidRDefault="002E5075" w:rsidP="003762AC">
            <w:pPr>
              <w:jc w:val="both"/>
              <w:rPr>
                <w:rFonts w:cs="Utopia-Regular"/>
                <w:b/>
                <w:sz w:val="18"/>
                <w:szCs w:val="18"/>
              </w:rPr>
            </w:pPr>
            <w:r w:rsidRPr="00BF49A1">
              <w:rPr>
                <w:b/>
                <w:color w:val="FF0000"/>
                <w:sz w:val="20"/>
                <w:szCs w:val="20"/>
              </w:rPr>
              <w:t>-Entraîner les élèves à l’élaboration d’une campagne publicitaire en vue du projet ECLORE</w:t>
            </w:r>
            <w:r w:rsidRPr="002E5075">
              <w:rPr>
                <w:b/>
                <w:sz w:val="20"/>
                <w:szCs w:val="20"/>
              </w:rPr>
              <w:t>.</w:t>
            </w:r>
          </w:p>
        </w:tc>
      </w:tr>
      <w:tr w:rsidR="00F04B54" w:rsidRPr="00A51FC8" w:rsidTr="003762AC">
        <w:tc>
          <w:tcPr>
            <w:tcW w:w="10506" w:type="dxa"/>
            <w:shd w:val="clear" w:color="auto" w:fill="DAEEF3" w:themeFill="accent5" w:themeFillTint="33"/>
          </w:tcPr>
          <w:p w:rsidR="00F04B54" w:rsidRPr="00A51FC8" w:rsidRDefault="00F04B54" w:rsidP="003762AC">
            <w:pPr>
              <w:jc w:val="both"/>
              <w:rPr>
                <w:rFonts w:cs="Utopia-Bold"/>
                <w:b/>
                <w:bCs/>
                <w:color w:val="0000FF"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color w:val="0000FF"/>
                <w:sz w:val="18"/>
                <w:szCs w:val="18"/>
              </w:rPr>
              <w:t>Activités de communication langagière :</w:t>
            </w:r>
          </w:p>
          <w:p w:rsidR="00F04B54" w:rsidRDefault="00F04B54" w:rsidP="003762AC">
            <w:pPr>
              <w:jc w:val="both"/>
              <w:rPr>
                <w:sz w:val="18"/>
                <w:szCs w:val="18"/>
              </w:rPr>
            </w:pPr>
            <w:r w:rsidRPr="00A51FC8">
              <w:rPr>
                <w:b/>
                <w:sz w:val="18"/>
                <w:szCs w:val="18"/>
              </w:rPr>
              <w:t>A2</w:t>
            </w:r>
            <w:r w:rsidRPr="00A51FC8">
              <w:rPr>
                <w:sz w:val="18"/>
                <w:szCs w:val="18"/>
              </w:rPr>
              <w:t>-Décrire une campagne publicitaire v</w:t>
            </w:r>
            <w:r>
              <w:rPr>
                <w:sz w:val="18"/>
                <w:szCs w:val="18"/>
              </w:rPr>
              <w:t>isant à lutter contre la discrimination.</w:t>
            </w:r>
          </w:p>
          <w:p w:rsidR="00F04B54" w:rsidRPr="00A51FC8" w:rsidRDefault="00F04B54" w:rsidP="003762AC">
            <w:pPr>
              <w:jc w:val="both"/>
              <w:rPr>
                <w:rFonts w:cs="Utopia-Regular"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sz w:val="18"/>
                <w:szCs w:val="18"/>
              </w:rPr>
              <w:t xml:space="preserve">B1- </w:t>
            </w:r>
            <w:r w:rsidRPr="00A51FC8">
              <w:rPr>
                <w:rFonts w:cs="Utopia-Regular"/>
                <w:sz w:val="18"/>
                <w:szCs w:val="18"/>
              </w:rPr>
              <w:t>Décrypter le mess</w:t>
            </w:r>
            <w:r>
              <w:rPr>
                <w:rFonts w:cs="Utopia-Regular"/>
                <w:sz w:val="18"/>
                <w:szCs w:val="18"/>
              </w:rPr>
              <w:t>age d'une campagne</w:t>
            </w:r>
            <w:r w:rsidRPr="00A51FC8">
              <w:rPr>
                <w:rFonts w:cs="Utopia-Regular"/>
                <w:sz w:val="18"/>
                <w:szCs w:val="18"/>
              </w:rPr>
              <w:t xml:space="preserve"> de sensibilisation.</w:t>
            </w:r>
          </w:p>
          <w:p w:rsidR="00F04B54" w:rsidRPr="00A51FC8" w:rsidRDefault="00F04B54" w:rsidP="003762AC">
            <w:pPr>
              <w:jc w:val="both"/>
              <w:rPr>
                <w:sz w:val="18"/>
                <w:szCs w:val="18"/>
              </w:rPr>
            </w:pPr>
          </w:p>
          <w:p w:rsidR="00F04B54" w:rsidRPr="00A51FC8" w:rsidRDefault="00F04B54" w:rsidP="003762AC">
            <w:pPr>
              <w:jc w:val="both"/>
              <w:rPr>
                <w:sz w:val="18"/>
                <w:szCs w:val="18"/>
              </w:rPr>
            </w:pPr>
            <w:r w:rsidRPr="00A51FC8">
              <w:rPr>
                <w:b/>
                <w:sz w:val="18"/>
                <w:szCs w:val="18"/>
              </w:rPr>
              <w:t>A2</w:t>
            </w:r>
            <w:r w:rsidRPr="00A51FC8">
              <w:rPr>
                <w:sz w:val="18"/>
                <w:szCs w:val="18"/>
              </w:rPr>
              <w:t xml:space="preserve"> -Je suis capable de donner les raisons d’un choix, fournir une explication.</w:t>
            </w:r>
          </w:p>
          <w:p w:rsidR="00F04B54" w:rsidRPr="00A51FC8" w:rsidRDefault="00F04B54" w:rsidP="003762AC">
            <w:pPr>
              <w:jc w:val="both"/>
              <w:rPr>
                <w:sz w:val="18"/>
                <w:szCs w:val="18"/>
              </w:rPr>
            </w:pPr>
            <w:r w:rsidRPr="00A51FC8">
              <w:rPr>
                <w:b/>
                <w:sz w:val="18"/>
                <w:szCs w:val="18"/>
              </w:rPr>
              <w:t>A2- (Cohérence et cohésion)</w:t>
            </w:r>
            <w:r w:rsidRPr="00A51FC8">
              <w:rPr>
                <w:sz w:val="18"/>
                <w:szCs w:val="18"/>
              </w:rPr>
              <w:t xml:space="preserve"> Peut utiliser les articulations les plus fréquentes pour relier des énoncés afin de faire un compte-rendu.</w:t>
            </w:r>
          </w:p>
        </w:tc>
      </w:tr>
      <w:tr w:rsidR="00F04B54" w:rsidRPr="003C2372" w:rsidTr="003762AC">
        <w:tc>
          <w:tcPr>
            <w:tcW w:w="10506" w:type="dxa"/>
            <w:shd w:val="clear" w:color="auto" w:fill="DAEEF3" w:themeFill="accent5" w:themeFillTint="33"/>
          </w:tcPr>
          <w:p w:rsidR="00F04B54" w:rsidRPr="00F448FE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color w:val="0000FF"/>
                <w:sz w:val="18"/>
                <w:szCs w:val="18"/>
              </w:rPr>
            </w:pPr>
            <w:r w:rsidRPr="00F448FE">
              <w:rPr>
                <w:rFonts w:cs="Utopia-Bold"/>
                <w:b/>
                <w:bCs/>
                <w:color w:val="0000FF"/>
                <w:sz w:val="18"/>
                <w:szCs w:val="18"/>
              </w:rPr>
              <w:t>Compétences lexicales :</w:t>
            </w:r>
          </w:p>
          <w:p w:rsidR="00BF49A1" w:rsidRPr="00F448FE" w:rsidRDefault="00BF49A1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color w:val="FF0000"/>
                <w:sz w:val="18"/>
                <w:szCs w:val="18"/>
                <w:u w:val="single"/>
              </w:rPr>
            </w:pPr>
            <w:r w:rsidRPr="00F448FE">
              <w:rPr>
                <w:rFonts w:cs="Utopia-Bold"/>
                <w:b/>
                <w:bCs/>
                <w:color w:val="FF0000"/>
                <w:sz w:val="18"/>
                <w:szCs w:val="18"/>
                <w:u w:val="single"/>
              </w:rPr>
              <w:t xml:space="preserve">Réemplois et approfondissement : </w:t>
            </w:r>
          </w:p>
          <w:p w:rsidR="00F04B54" w:rsidRPr="00F448FE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/>
                <w:iCs/>
                <w:sz w:val="18"/>
                <w:szCs w:val="18"/>
              </w:rPr>
            </w:pPr>
            <w:r w:rsidRPr="00F448FE">
              <w:rPr>
                <w:rFonts w:cs="Utopia-Regular"/>
                <w:sz w:val="18"/>
                <w:szCs w:val="18"/>
              </w:rPr>
              <w:t>-</w:t>
            </w:r>
            <w:r w:rsidRPr="00F448FE">
              <w:rPr>
                <w:rFonts w:cs="Utopia-Regular"/>
                <w:b/>
                <w:sz w:val="18"/>
                <w:szCs w:val="18"/>
              </w:rPr>
              <w:t>Le lexique de la localisation</w:t>
            </w:r>
            <w:r w:rsidRPr="00F448FE">
              <w:rPr>
                <w:rFonts w:cs="Utopia-Regular"/>
                <w:sz w:val="18"/>
                <w:szCs w:val="18"/>
              </w:rPr>
              <w:t xml:space="preserve"> </w:t>
            </w:r>
          </w:p>
          <w:p w:rsidR="00F04B54" w:rsidRPr="00F448FE" w:rsidRDefault="00F04B54" w:rsidP="003762AC">
            <w:pPr>
              <w:jc w:val="both"/>
              <w:rPr>
                <w:rFonts w:cs="Utopia-Italic"/>
                <w:i/>
                <w:iCs/>
                <w:sz w:val="18"/>
                <w:szCs w:val="18"/>
              </w:rPr>
            </w:pPr>
            <w:r w:rsidRPr="00F448FE">
              <w:rPr>
                <w:rFonts w:cs="Utopia-Regular"/>
                <w:b/>
                <w:sz w:val="18"/>
                <w:szCs w:val="18"/>
              </w:rPr>
              <w:t>-Le lexique publicitaire</w:t>
            </w:r>
            <w:r w:rsidRPr="00F448FE">
              <w:rPr>
                <w:rFonts w:cs="Utopia-Regular"/>
                <w:sz w:val="18"/>
                <w:szCs w:val="18"/>
              </w:rPr>
              <w:t xml:space="preserve"> : </w:t>
            </w:r>
          </w:p>
          <w:p w:rsidR="00F04B54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/>
                <w:iCs/>
                <w:sz w:val="18"/>
                <w:szCs w:val="18"/>
                <w:lang w:val="es-ES"/>
              </w:rPr>
            </w:pPr>
            <w:r>
              <w:rPr>
                <w:rFonts w:cs="Utopia-Regular"/>
                <w:b/>
                <w:sz w:val="18"/>
                <w:szCs w:val="18"/>
                <w:lang w:val="es-ES"/>
              </w:rPr>
              <w:t xml:space="preserve">-Le </w:t>
            </w:r>
            <w:proofErr w:type="spellStart"/>
            <w:r>
              <w:rPr>
                <w:rFonts w:cs="Utopia-Regular"/>
                <w:b/>
                <w:sz w:val="18"/>
                <w:szCs w:val="18"/>
                <w:lang w:val="es-ES"/>
              </w:rPr>
              <w:t>lexique</w:t>
            </w:r>
            <w:proofErr w:type="spellEnd"/>
            <w:r>
              <w:rPr>
                <w:rFonts w:cs="Utopia-Regular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proofErr w:type="gramStart"/>
            <w:r>
              <w:rPr>
                <w:rFonts w:cs="Utopia-Regular"/>
                <w:b/>
                <w:sz w:val="18"/>
                <w:szCs w:val="18"/>
                <w:lang w:val="es-ES"/>
              </w:rPr>
              <w:t>discrimination</w:t>
            </w:r>
            <w:proofErr w:type="spellEnd"/>
            <w:r w:rsidRPr="00A51FC8">
              <w:rPr>
                <w:rFonts w:cs="Utopia-Regular"/>
                <w:b/>
                <w:sz w:val="18"/>
                <w:szCs w:val="18"/>
                <w:lang w:val="es-ES"/>
              </w:rPr>
              <w:t xml:space="preserve"> :</w:t>
            </w:r>
            <w:proofErr w:type="gramEnd"/>
            <w:r w:rsidRPr="00A51FC8">
              <w:rPr>
                <w:rFonts w:cs="Utopia-Regular"/>
                <w:sz w:val="18"/>
                <w:szCs w:val="18"/>
                <w:lang w:val="es-ES"/>
              </w:rPr>
              <w:t xml:space="preserve"> </w:t>
            </w:r>
            <w:r>
              <w:rPr>
                <w:rFonts w:cs="Utopia-Regular"/>
                <w:sz w:val="18"/>
                <w:szCs w:val="18"/>
                <w:lang w:val="es-ES"/>
              </w:rPr>
              <w:t>discriminar, rechazar, las desigualdades,</w:t>
            </w:r>
            <w:r w:rsidRPr="00A51FC8">
              <w:rPr>
                <w:rFonts w:cs="Utopia-Italic"/>
                <w:i/>
                <w:iCs/>
                <w:sz w:val="18"/>
                <w:szCs w:val="18"/>
                <w:lang w:val="es-ES"/>
              </w:rPr>
              <w:t xml:space="preserve"> …</w:t>
            </w:r>
          </w:p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/>
                <w:iCs/>
                <w:sz w:val="18"/>
                <w:szCs w:val="18"/>
                <w:lang w:val="es-ES"/>
              </w:rPr>
            </w:pPr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>-</w:t>
            </w:r>
            <w:proofErr w:type="spellStart"/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>Lexique</w:t>
            </w:r>
            <w:proofErr w:type="spellEnd"/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 xml:space="preserve"> des </w:t>
            </w:r>
            <w:proofErr w:type="spellStart"/>
            <w:r w:rsidRPr="00A51FC8">
              <w:rPr>
                <w:rFonts w:cs="Utopia-Italic"/>
                <w:b/>
                <w:i/>
                <w:iCs/>
                <w:sz w:val="18"/>
                <w:szCs w:val="18"/>
                <w:lang w:val="es-ES"/>
              </w:rPr>
              <w:t>solutions</w:t>
            </w:r>
            <w:proofErr w:type="spellEnd"/>
            <w:r>
              <w:rPr>
                <w:rFonts w:cs="Utopia-Italic"/>
                <w:i/>
                <w:iCs/>
                <w:sz w:val="18"/>
                <w:szCs w:val="18"/>
                <w:lang w:val="es-ES"/>
              </w:rPr>
              <w:t>: ser tolerante, aceptar las diferencias, respetar, luchar contra/por…</w:t>
            </w:r>
          </w:p>
        </w:tc>
      </w:tr>
      <w:tr w:rsidR="00F04B54" w:rsidRPr="00A51FC8" w:rsidTr="003762AC">
        <w:tc>
          <w:tcPr>
            <w:tcW w:w="10506" w:type="dxa"/>
            <w:shd w:val="clear" w:color="auto" w:fill="DAEEF3" w:themeFill="accent5" w:themeFillTint="33"/>
          </w:tcPr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color w:val="0000FF"/>
                <w:sz w:val="18"/>
                <w:szCs w:val="18"/>
              </w:rPr>
              <w:t>Compétences grammaticales </w:t>
            </w:r>
            <w:r w:rsidRPr="00A51FC8">
              <w:rPr>
                <w:rFonts w:cs="Utopia-Bold"/>
                <w:b/>
                <w:bCs/>
                <w:sz w:val="18"/>
                <w:szCs w:val="18"/>
              </w:rPr>
              <w:t>:</w:t>
            </w:r>
          </w:p>
          <w:p w:rsidR="00BF49A1" w:rsidRPr="00BF49A1" w:rsidRDefault="00BF49A1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color w:val="FF0000"/>
                <w:sz w:val="18"/>
                <w:szCs w:val="18"/>
                <w:u w:val="single"/>
              </w:rPr>
            </w:pPr>
            <w:r w:rsidRPr="00BF49A1">
              <w:rPr>
                <w:rFonts w:cs="Utopia-Bold"/>
                <w:b/>
                <w:bCs/>
                <w:color w:val="FF0000"/>
                <w:sz w:val="18"/>
                <w:szCs w:val="18"/>
                <w:u w:val="single"/>
              </w:rPr>
              <w:t>Apports nouveaux :</w:t>
            </w:r>
          </w:p>
          <w:p w:rsidR="00BF49A1" w:rsidRPr="00A51FC8" w:rsidRDefault="00BF49A1" w:rsidP="00BF49A1">
            <w:pPr>
              <w:autoSpaceDE w:val="0"/>
              <w:autoSpaceDN w:val="0"/>
              <w:adjustRightInd w:val="0"/>
              <w:jc w:val="both"/>
              <w:rPr>
                <w:rFonts w:cs="Utopia-Italic"/>
                <w:iCs/>
                <w:sz w:val="18"/>
                <w:szCs w:val="18"/>
              </w:rPr>
            </w:pPr>
            <w:r>
              <w:rPr>
                <w:rFonts w:cs="Utopia-Italic"/>
                <w:iCs/>
                <w:sz w:val="18"/>
                <w:szCs w:val="18"/>
              </w:rPr>
              <w:t>-la conjugaison : quelques particularités en Argentine</w:t>
            </w:r>
          </w:p>
          <w:p w:rsidR="00BF49A1" w:rsidRPr="00A51FC8" w:rsidRDefault="00BF49A1" w:rsidP="00BF49A1">
            <w:pPr>
              <w:autoSpaceDE w:val="0"/>
              <w:autoSpaceDN w:val="0"/>
              <w:adjustRightInd w:val="0"/>
              <w:jc w:val="both"/>
              <w:rPr>
                <w:rFonts w:cs="Utopia-Italic"/>
                <w:iCs/>
                <w:sz w:val="18"/>
                <w:szCs w:val="18"/>
              </w:rPr>
            </w:pPr>
            <w:r w:rsidRPr="00A51FC8">
              <w:rPr>
                <w:rFonts w:cs="Utopia-Italic"/>
                <w:iCs/>
                <w:sz w:val="18"/>
                <w:szCs w:val="18"/>
              </w:rPr>
              <w:t xml:space="preserve">-La condition : si </w:t>
            </w:r>
            <w:r>
              <w:rPr>
                <w:rFonts w:cs="Utopia-Italic"/>
                <w:iCs/>
                <w:sz w:val="18"/>
                <w:szCs w:val="18"/>
              </w:rPr>
              <w:t>+ présent</w:t>
            </w:r>
          </w:p>
          <w:p w:rsidR="00BF49A1" w:rsidRPr="00BF49A1" w:rsidRDefault="00BF49A1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color w:val="FF0000"/>
                <w:sz w:val="18"/>
                <w:szCs w:val="18"/>
                <w:u w:val="single"/>
              </w:rPr>
            </w:pPr>
            <w:r w:rsidRPr="00BF49A1">
              <w:rPr>
                <w:rFonts w:cs="Utopia-Bold"/>
                <w:b/>
                <w:bCs/>
                <w:color w:val="FF0000"/>
                <w:sz w:val="18"/>
                <w:szCs w:val="18"/>
                <w:u w:val="single"/>
              </w:rPr>
              <w:t>Réemplois :</w:t>
            </w:r>
          </w:p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Cs/>
                <w:sz w:val="18"/>
                <w:szCs w:val="18"/>
              </w:rPr>
            </w:pPr>
            <w:r w:rsidRPr="00A51FC8">
              <w:rPr>
                <w:rFonts w:cs="Utopia-Bold"/>
                <w:bCs/>
                <w:sz w:val="18"/>
                <w:szCs w:val="18"/>
              </w:rPr>
              <w:t>-les temps du présent</w:t>
            </w:r>
          </w:p>
          <w:p w:rsidR="00F04B54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Cs/>
                <w:sz w:val="18"/>
                <w:szCs w:val="18"/>
              </w:rPr>
            </w:pPr>
            <w:r w:rsidRPr="00A51FC8">
              <w:rPr>
                <w:rFonts w:cs="Utopia-Italic"/>
                <w:iCs/>
                <w:sz w:val="18"/>
                <w:szCs w:val="18"/>
              </w:rPr>
              <w:t>-</w:t>
            </w:r>
            <w:r>
              <w:rPr>
                <w:rFonts w:cs="Utopia-Italic"/>
                <w:iCs/>
                <w:sz w:val="18"/>
                <w:szCs w:val="18"/>
              </w:rPr>
              <w:t xml:space="preserve">L’impératif </w:t>
            </w:r>
          </w:p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Italic"/>
                <w:iCs/>
                <w:sz w:val="18"/>
                <w:szCs w:val="18"/>
              </w:rPr>
            </w:pPr>
            <w:r w:rsidRPr="00A51FC8">
              <w:rPr>
                <w:rFonts w:cs="Utopia-Italic"/>
                <w:iCs/>
                <w:sz w:val="18"/>
                <w:szCs w:val="18"/>
              </w:rPr>
              <w:t>-L’obligation</w:t>
            </w:r>
          </w:p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Cs/>
                <w:sz w:val="18"/>
                <w:szCs w:val="18"/>
              </w:rPr>
            </w:pPr>
            <w:r w:rsidRPr="00A51FC8">
              <w:rPr>
                <w:rFonts w:cs="Utopia-Bold"/>
                <w:bCs/>
                <w:sz w:val="18"/>
                <w:szCs w:val="18"/>
              </w:rPr>
              <w:t>-l’expression d’un point de vue</w:t>
            </w:r>
          </w:p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Cs/>
                <w:sz w:val="18"/>
                <w:szCs w:val="18"/>
              </w:rPr>
            </w:pPr>
            <w:r w:rsidRPr="00A51FC8">
              <w:rPr>
                <w:rFonts w:cs="Utopia-Bold"/>
                <w:bCs/>
                <w:sz w:val="18"/>
                <w:szCs w:val="18"/>
              </w:rPr>
              <w:t>-les connecteurs logiques</w:t>
            </w:r>
          </w:p>
        </w:tc>
      </w:tr>
      <w:tr w:rsidR="00F04B54" w:rsidRPr="00A51FC8" w:rsidTr="003762AC">
        <w:tc>
          <w:tcPr>
            <w:tcW w:w="10506" w:type="dxa"/>
            <w:shd w:val="clear" w:color="auto" w:fill="DAEEF3" w:themeFill="accent5" w:themeFillTint="33"/>
          </w:tcPr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Bold"/>
                <w:b/>
                <w:bCs/>
                <w:color w:val="0000FF"/>
                <w:sz w:val="18"/>
                <w:szCs w:val="18"/>
              </w:rPr>
            </w:pPr>
            <w:r w:rsidRPr="00A51FC8">
              <w:rPr>
                <w:rFonts w:cs="Utopia-Bold"/>
                <w:b/>
                <w:bCs/>
                <w:color w:val="0000FF"/>
                <w:sz w:val="18"/>
                <w:szCs w:val="18"/>
              </w:rPr>
              <w:t>Objectifs méthodologiques : les savoir-faire</w:t>
            </w:r>
          </w:p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Regular"/>
                <w:sz w:val="18"/>
                <w:szCs w:val="18"/>
              </w:rPr>
            </w:pPr>
            <w:r w:rsidRPr="00A51FC8">
              <w:rPr>
                <w:rFonts w:cs="Utopia-Regular"/>
                <w:sz w:val="18"/>
                <w:szCs w:val="18"/>
              </w:rPr>
              <w:t>-Décrire une affiche en mettant en relation les éléments qui la composent ;</w:t>
            </w:r>
          </w:p>
          <w:p w:rsidR="00F04B54" w:rsidRPr="00A51FC8" w:rsidRDefault="00F04B54" w:rsidP="003762AC">
            <w:pPr>
              <w:autoSpaceDE w:val="0"/>
              <w:autoSpaceDN w:val="0"/>
              <w:adjustRightInd w:val="0"/>
              <w:jc w:val="both"/>
              <w:rPr>
                <w:rFonts w:cs="Utopia-Regular"/>
                <w:sz w:val="18"/>
                <w:szCs w:val="18"/>
              </w:rPr>
            </w:pPr>
            <w:r w:rsidRPr="00A51FC8">
              <w:rPr>
                <w:rFonts w:cs="Utopia-Regular"/>
                <w:sz w:val="18"/>
                <w:szCs w:val="18"/>
              </w:rPr>
              <w:t>-Expliquer le message d’une campagne de sensibilisation ;</w:t>
            </w:r>
          </w:p>
          <w:p w:rsidR="00F04B54" w:rsidRPr="00A51FC8" w:rsidRDefault="00F04B54" w:rsidP="003762AC">
            <w:pPr>
              <w:jc w:val="both"/>
              <w:rPr>
                <w:sz w:val="18"/>
                <w:szCs w:val="18"/>
              </w:rPr>
            </w:pPr>
            <w:r w:rsidRPr="00A51FC8">
              <w:rPr>
                <w:rFonts w:cs="Utopia-Regular"/>
                <w:sz w:val="18"/>
                <w:szCs w:val="18"/>
              </w:rPr>
              <w:t>-Justifier et expliquer brièvement une opinion;</w:t>
            </w:r>
          </w:p>
        </w:tc>
      </w:tr>
    </w:tbl>
    <w:p w:rsidR="00F04B54" w:rsidRPr="006A1D0F" w:rsidRDefault="00F04B54" w:rsidP="00F04B54">
      <w:pPr>
        <w:spacing w:after="0" w:line="240" w:lineRule="auto"/>
        <w:jc w:val="both"/>
        <w:rPr>
          <w:rFonts w:cs="Utopia-Bold"/>
          <w:b/>
          <w:bCs/>
          <w:color w:val="0000FF"/>
          <w:sz w:val="20"/>
          <w:szCs w:val="20"/>
        </w:rPr>
      </w:pPr>
    </w:p>
    <w:p w:rsidR="00FC4A12" w:rsidRPr="00F04B54" w:rsidRDefault="00FC4A12" w:rsidP="00FC4A12">
      <w:pPr>
        <w:spacing w:after="0"/>
        <w:rPr>
          <w:b/>
          <w:sz w:val="18"/>
          <w:szCs w:val="18"/>
          <w:lang w:val="es-ES"/>
        </w:rPr>
      </w:pPr>
      <w:proofErr w:type="spellStart"/>
      <w:r w:rsidRPr="00F04B54">
        <w:rPr>
          <w:b/>
          <w:sz w:val="18"/>
          <w:szCs w:val="18"/>
          <w:highlight w:val="yellow"/>
          <w:lang w:val="es-ES"/>
        </w:rPr>
        <w:t>Insérer</w:t>
      </w:r>
      <w:proofErr w:type="spellEnd"/>
      <w:r w:rsidRPr="00F04B54">
        <w:rPr>
          <w:b/>
          <w:sz w:val="18"/>
          <w:szCs w:val="18"/>
          <w:highlight w:val="yellow"/>
          <w:lang w:val="es-ES"/>
        </w:rPr>
        <w:t xml:space="preserve"> </w:t>
      </w:r>
      <w:proofErr w:type="spellStart"/>
      <w:proofErr w:type="gramStart"/>
      <w:r w:rsidRPr="00F04B54">
        <w:rPr>
          <w:b/>
          <w:sz w:val="18"/>
          <w:szCs w:val="18"/>
          <w:highlight w:val="yellow"/>
          <w:lang w:val="es-ES"/>
        </w:rPr>
        <w:t>doc</w:t>
      </w:r>
      <w:r>
        <w:rPr>
          <w:b/>
          <w:sz w:val="18"/>
          <w:szCs w:val="18"/>
          <w:highlight w:val="yellow"/>
          <w:lang w:val="es-ES"/>
        </w:rPr>
        <w:t>uments</w:t>
      </w:r>
      <w:proofErr w:type="spellEnd"/>
      <w:r>
        <w:rPr>
          <w:b/>
          <w:sz w:val="18"/>
          <w:szCs w:val="18"/>
          <w:highlight w:val="yellow"/>
          <w:lang w:val="es-ES"/>
        </w:rPr>
        <w:t xml:space="preserve"> :</w:t>
      </w:r>
      <w:proofErr w:type="gramEnd"/>
      <w:r>
        <w:rPr>
          <w:b/>
          <w:sz w:val="18"/>
          <w:szCs w:val="18"/>
          <w:highlight w:val="yellow"/>
          <w:lang w:val="es-ES"/>
        </w:rPr>
        <w:t xml:space="preserve"> </w:t>
      </w:r>
      <w:r w:rsidRPr="00F04B54">
        <w:rPr>
          <w:b/>
          <w:sz w:val="18"/>
          <w:szCs w:val="18"/>
          <w:highlight w:val="yellow"/>
          <w:lang w:val="es-ES"/>
        </w:rPr>
        <w:t xml:space="preserve"> </w:t>
      </w:r>
      <w:r>
        <w:rPr>
          <w:b/>
          <w:sz w:val="18"/>
          <w:szCs w:val="18"/>
          <w:highlight w:val="yellow"/>
          <w:lang w:val="es-ES"/>
        </w:rPr>
        <w:t>¿Por qué tenemos que soportarlos? + Me he hartado de quejarme.</w:t>
      </w:r>
    </w:p>
    <w:p w:rsidR="002D366D" w:rsidRDefault="002D366D" w:rsidP="002D366D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  <w:r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 xml:space="preserve">Insérer  doc. </w:t>
      </w:r>
      <w:r w:rsidRPr="00F04B54">
        <w:rPr>
          <w:b/>
          <w:noProof/>
          <w:color w:val="0000FF"/>
          <w:sz w:val="20"/>
          <w:szCs w:val="20"/>
          <w:highlight w:val="yellow"/>
          <w:lang w:val="es-ES" w:eastAsia="fr-FR"/>
        </w:rPr>
        <w:t>Campaña</w:t>
      </w:r>
      <w:r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 xml:space="preserve"> acoso</w:t>
      </w:r>
      <w:r>
        <w:rPr>
          <w:b/>
          <w:noProof/>
          <w:color w:val="0000FF"/>
          <w:sz w:val="20"/>
          <w:szCs w:val="20"/>
          <w:lang w:val="es-ES" w:eastAsia="fr-FR"/>
        </w:rPr>
        <w:t xml:space="preserve"> </w:t>
      </w:r>
      <w:r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>escolar</w:t>
      </w:r>
    </w:p>
    <w:p w:rsidR="00894130" w:rsidRPr="002D366D" w:rsidRDefault="00894130" w:rsidP="00F04B54">
      <w:pPr>
        <w:spacing w:after="0" w:line="240" w:lineRule="auto"/>
        <w:rPr>
          <w:rFonts w:ascii="Arial" w:hAnsi="Arial" w:cs="Arial"/>
          <w:b/>
          <w:noProof/>
          <w:color w:val="0000FF"/>
          <w:sz w:val="20"/>
          <w:szCs w:val="20"/>
          <w:highlight w:val="yellow"/>
          <w:lang w:val="es-ES" w:eastAsia="fr-FR"/>
        </w:rPr>
      </w:pPr>
      <w:r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>Insérer</w:t>
      </w:r>
      <w:r w:rsidR="002D366D"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 xml:space="preserve"> document A</w:t>
      </w:r>
      <w:r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>coso</w:t>
      </w:r>
      <w:r w:rsidR="002D366D"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 xml:space="preserve"> escolar</w:t>
      </w:r>
      <w:r w:rsidRPr="002D366D">
        <w:rPr>
          <w:b/>
          <w:noProof/>
          <w:color w:val="0000FF"/>
          <w:sz w:val="20"/>
          <w:szCs w:val="20"/>
          <w:highlight w:val="yellow"/>
          <w:lang w:val="es-ES" w:eastAsia="fr-FR"/>
        </w:rPr>
        <w:t>_démarche pédagogique</w:t>
      </w:r>
    </w:p>
    <w:p w:rsidR="00894130" w:rsidRPr="002D366D" w:rsidRDefault="00894130" w:rsidP="00F04B54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</w:p>
    <w:p w:rsidR="00697036" w:rsidRPr="002D366D" w:rsidRDefault="00697036" w:rsidP="00F04B54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</w:p>
    <w:p w:rsidR="00697036" w:rsidRDefault="00697036" w:rsidP="00F04B54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</w:p>
    <w:p w:rsidR="00FC4A12" w:rsidRPr="002D366D" w:rsidRDefault="00FC4A12" w:rsidP="00F04B54">
      <w:pPr>
        <w:spacing w:after="0" w:line="240" w:lineRule="auto"/>
        <w:rPr>
          <w:b/>
          <w:noProof/>
          <w:color w:val="0000FF"/>
          <w:sz w:val="20"/>
          <w:szCs w:val="20"/>
          <w:lang w:val="es-ES" w:eastAsia="fr-FR"/>
        </w:rPr>
      </w:pPr>
    </w:p>
    <w:tbl>
      <w:tblPr>
        <w:tblStyle w:val="Grilledutablea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F448FE" w:rsidRPr="00F448FE" w:rsidTr="00F448FE">
        <w:tc>
          <w:tcPr>
            <w:tcW w:w="10491" w:type="dxa"/>
            <w:shd w:val="clear" w:color="auto" w:fill="FDE9D9" w:themeFill="accent6" w:themeFillTint="33"/>
          </w:tcPr>
          <w:p w:rsidR="00F448FE" w:rsidRPr="00C86938" w:rsidRDefault="00F448FE" w:rsidP="00F448FE">
            <w:pPr>
              <w:rPr>
                <w:b/>
                <w:noProof/>
                <w:color w:val="0000FF"/>
                <w:sz w:val="20"/>
                <w:szCs w:val="20"/>
                <w:lang w:val="es-ES" w:eastAsia="fr-FR"/>
              </w:rPr>
            </w:pPr>
            <w:r w:rsidRPr="00C86938">
              <w:rPr>
                <w:b/>
                <w:noProof/>
                <w:color w:val="0000FF"/>
                <w:sz w:val="20"/>
                <w:szCs w:val="20"/>
                <w:lang w:val="es-ES" w:eastAsia="fr-FR"/>
              </w:rPr>
              <w:t>Tâche finale : C.E et E.E à partir d’un dossier en relation avec la séquence : Gitanos del siglo XXI + Campaña Fundación Secretariado gitano_Hotel</w:t>
            </w:r>
          </w:p>
          <w:p w:rsidR="00F448FE" w:rsidRDefault="003C2372" w:rsidP="00F448FE">
            <w:pPr>
              <w:rPr>
                <w:b/>
                <w:noProof/>
                <w:color w:val="0000FF"/>
                <w:sz w:val="20"/>
                <w:szCs w:val="20"/>
                <w:lang w:val="es-ES" w:eastAsia="fr-FR"/>
              </w:rPr>
            </w:pPr>
            <w:hyperlink r:id="rId12" w:history="1">
              <w:r w:rsidR="00F448FE" w:rsidRPr="00540BA0">
                <w:rPr>
                  <w:rStyle w:val="Lienhypertexte"/>
                  <w:b/>
                  <w:noProof/>
                  <w:sz w:val="20"/>
                  <w:szCs w:val="20"/>
                  <w:lang w:val="es-ES" w:eastAsia="fr-FR"/>
                </w:rPr>
                <w:t>http://www.gitanos.org/iguales/upload/09/01/A3_Hotel.pdf</w:t>
              </w:r>
            </w:hyperlink>
          </w:p>
          <w:p w:rsidR="00F448FE" w:rsidRDefault="003C2372" w:rsidP="00F448FE">
            <w:pPr>
              <w:rPr>
                <w:b/>
                <w:noProof/>
                <w:color w:val="0000FF"/>
                <w:sz w:val="20"/>
                <w:szCs w:val="20"/>
                <w:lang w:val="es-ES" w:eastAsia="fr-FR"/>
              </w:rPr>
            </w:pPr>
            <w:hyperlink r:id="rId13" w:history="1">
              <w:r w:rsidR="00F448FE" w:rsidRPr="00540BA0">
                <w:rPr>
                  <w:rStyle w:val="Lienhypertexte"/>
                  <w:b/>
                  <w:noProof/>
                  <w:sz w:val="20"/>
                  <w:szCs w:val="20"/>
                  <w:lang w:val="es-ES" w:eastAsia="fr-FR"/>
                </w:rPr>
                <w:t>http://www.gitanos.org/iguales/campana</w:t>
              </w:r>
            </w:hyperlink>
          </w:p>
          <w:p w:rsidR="00F448FE" w:rsidRPr="00C86938" w:rsidRDefault="00F448FE" w:rsidP="00F448FE">
            <w:pPr>
              <w:rPr>
                <w:b/>
                <w:noProof/>
                <w:color w:val="0000FF"/>
                <w:sz w:val="20"/>
                <w:szCs w:val="20"/>
                <w:lang w:val="es-ES" w:eastAsia="fr-FR"/>
              </w:rPr>
            </w:pPr>
          </w:p>
          <w:p w:rsidR="00F448FE" w:rsidRPr="00C86938" w:rsidRDefault="00F448FE" w:rsidP="00F448FE">
            <w:pPr>
              <w:rPr>
                <w:b/>
                <w:noProof/>
                <w:color w:val="0000FF"/>
                <w:sz w:val="20"/>
                <w:szCs w:val="20"/>
                <w:lang w:val="es-ES" w:eastAsia="fr-FR"/>
              </w:rPr>
            </w:pPr>
          </w:p>
          <w:p w:rsidR="00F448FE" w:rsidRPr="00C86938" w:rsidRDefault="00F448FE" w:rsidP="00F448FE">
            <w:pPr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</w:pPr>
            <w:r w:rsidRPr="00C86938"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Insérer Tâche finale séquence Luchar contra la discrimianción</w:t>
            </w:r>
          </w:p>
          <w:p w:rsidR="00F448FE" w:rsidRPr="00C86938" w:rsidRDefault="00F448FE" w:rsidP="00F448FE">
            <w:pPr>
              <w:rPr>
                <w:b/>
                <w:noProof/>
                <w:color w:val="0000FF"/>
                <w:sz w:val="20"/>
                <w:szCs w:val="20"/>
                <w:lang w:eastAsia="fr-FR"/>
              </w:rPr>
            </w:pPr>
            <w:r w:rsidRPr="00C86938">
              <w:rPr>
                <w:b/>
                <w:noProof/>
                <w:color w:val="0000FF"/>
                <w:sz w:val="20"/>
                <w:szCs w:val="20"/>
                <w:highlight w:val="yellow"/>
                <w:lang w:eastAsia="fr-FR"/>
              </w:rPr>
              <w:t>Insérer grille d’évaluation tâche finale_E.E</w:t>
            </w:r>
          </w:p>
          <w:p w:rsidR="00F448FE" w:rsidRPr="00F448FE" w:rsidRDefault="00F448FE" w:rsidP="00F04B54">
            <w:pPr>
              <w:rPr>
                <w:b/>
                <w:noProof/>
                <w:color w:val="0000FF"/>
                <w:sz w:val="20"/>
                <w:szCs w:val="20"/>
                <w:lang w:eastAsia="fr-FR"/>
              </w:rPr>
            </w:pPr>
          </w:p>
        </w:tc>
      </w:tr>
    </w:tbl>
    <w:p w:rsidR="00F448FE" w:rsidRPr="00F448FE" w:rsidRDefault="00F448FE" w:rsidP="00F04B54">
      <w:pPr>
        <w:spacing w:after="0" w:line="240" w:lineRule="auto"/>
        <w:rPr>
          <w:b/>
          <w:noProof/>
          <w:color w:val="0000FF"/>
          <w:sz w:val="20"/>
          <w:szCs w:val="20"/>
          <w:lang w:eastAsia="fr-FR"/>
        </w:rPr>
      </w:pPr>
    </w:p>
    <w:p w:rsidR="00F448FE" w:rsidRPr="00F448FE" w:rsidRDefault="00F448FE" w:rsidP="00F04B54">
      <w:pPr>
        <w:spacing w:after="0" w:line="240" w:lineRule="auto"/>
        <w:rPr>
          <w:b/>
          <w:noProof/>
          <w:color w:val="0000FF"/>
          <w:sz w:val="20"/>
          <w:szCs w:val="20"/>
          <w:lang w:eastAsia="fr-FR"/>
        </w:rPr>
      </w:pPr>
    </w:p>
    <w:p w:rsidR="00C96C82" w:rsidRPr="00C86938" w:rsidRDefault="00C96C82" w:rsidP="00C96C82">
      <w:pPr>
        <w:spacing w:after="0"/>
        <w:rPr>
          <w:rFonts w:eastAsia="Times New Roman" w:cs="Times New Roman"/>
          <w:sz w:val="20"/>
          <w:szCs w:val="20"/>
          <w:lang w:eastAsia="fr-FR"/>
        </w:rPr>
      </w:pPr>
    </w:p>
    <w:sectPr w:rsidR="00C96C82" w:rsidRPr="00C86938" w:rsidSect="00DB695A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top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127B3A05"/>
    <w:multiLevelType w:val="multilevel"/>
    <w:tmpl w:val="0CFE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14FA8"/>
    <w:multiLevelType w:val="hybridMultilevel"/>
    <w:tmpl w:val="7CFC3B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55B3C"/>
    <w:multiLevelType w:val="hybridMultilevel"/>
    <w:tmpl w:val="25300F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D79E7"/>
    <w:multiLevelType w:val="hybridMultilevel"/>
    <w:tmpl w:val="21AC2F3C"/>
    <w:lvl w:ilvl="0" w:tplc="DDF4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2789C"/>
    <w:multiLevelType w:val="hybridMultilevel"/>
    <w:tmpl w:val="C11CC934"/>
    <w:lvl w:ilvl="0" w:tplc="BB2AB30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66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84737"/>
    <w:multiLevelType w:val="multilevel"/>
    <w:tmpl w:val="B64A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94E56"/>
    <w:multiLevelType w:val="hybridMultilevel"/>
    <w:tmpl w:val="17A2FB12"/>
    <w:lvl w:ilvl="0" w:tplc="042ED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75"/>
    <w:rsid w:val="0000732A"/>
    <w:rsid w:val="00025B5E"/>
    <w:rsid w:val="00030BE6"/>
    <w:rsid w:val="00037300"/>
    <w:rsid w:val="0004120C"/>
    <w:rsid w:val="00080F55"/>
    <w:rsid w:val="00085F51"/>
    <w:rsid w:val="000B0CFD"/>
    <w:rsid w:val="000B1F6C"/>
    <w:rsid w:val="000B432B"/>
    <w:rsid w:val="000B68C7"/>
    <w:rsid w:val="000C02F1"/>
    <w:rsid w:val="000E29A6"/>
    <w:rsid w:val="0011217D"/>
    <w:rsid w:val="00144767"/>
    <w:rsid w:val="0015428E"/>
    <w:rsid w:val="001836A5"/>
    <w:rsid w:val="001B0730"/>
    <w:rsid w:val="001C78F5"/>
    <w:rsid w:val="001D639C"/>
    <w:rsid w:val="001F0464"/>
    <w:rsid w:val="001F153F"/>
    <w:rsid w:val="001F76C4"/>
    <w:rsid w:val="00233E2C"/>
    <w:rsid w:val="002911CF"/>
    <w:rsid w:val="002A0F9D"/>
    <w:rsid w:val="002C532E"/>
    <w:rsid w:val="002D1675"/>
    <w:rsid w:val="002D366D"/>
    <w:rsid w:val="002E5075"/>
    <w:rsid w:val="00304A92"/>
    <w:rsid w:val="00320F9A"/>
    <w:rsid w:val="003762AC"/>
    <w:rsid w:val="003A007C"/>
    <w:rsid w:val="003A6AB6"/>
    <w:rsid w:val="003C2372"/>
    <w:rsid w:val="003D51DE"/>
    <w:rsid w:val="003F4BDB"/>
    <w:rsid w:val="00410B21"/>
    <w:rsid w:val="004169CD"/>
    <w:rsid w:val="004219C9"/>
    <w:rsid w:val="00440A16"/>
    <w:rsid w:val="004743B7"/>
    <w:rsid w:val="00497A7E"/>
    <w:rsid w:val="004C0BAD"/>
    <w:rsid w:val="004D7A81"/>
    <w:rsid w:val="00500D7C"/>
    <w:rsid w:val="005952CB"/>
    <w:rsid w:val="005C2451"/>
    <w:rsid w:val="0064504F"/>
    <w:rsid w:val="00646A96"/>
    <w:rsid w:val="00697036"/>
    <w:rsid w:val="006E620F"/>
    <w:rsid w:val="006E7385"/>
    <w:rsid w:val="00733303"/>
    <w:rsid w:val="00744444"/>
    <w:rsid w:val="007466CD"/>
    <w:rsid w:val="00753E10"/>
    <w:rsid w:val="00756B2A"/>
    <w:rsid w:val="007A1EBA"/>
    <w:rsid w:val="007B4880"/>
    <w:rsid w:val="007E7451"/>
    <w:rsid w:val="00803632"/>
    <w:rsid w:val="00805027"/>
    <w:rsid w:val="008258EE"/>
    <w:rsid w:val="0083170C"/>
    <w:rsid w:val="00842096"/>
    <w:rsid w:val="00894130"/>
    <w:rsid w:val="008A0136"/>
    <w:rsid w:val="008B5854"/>
    <w:rsid w:val="008E4E5B"/>
    <w:rsid w:val="00947664"/>
    <w:rsid w:val="00984EC1"/>
    <w:rsid w:val="009A4308"/>
    <w:rsid w:val="009C50B9"/>
    <w:rsid w:val="009D1A00"/>
    <w:rsid w:val="009E2437"/>
    <w:rsid w:val="009F0923"/>
    <w:rsid w:val="00A01D61"/>
    <w:rsid w:val="00A1355B"/>
    <w:rsid w:val="00A205DF"/>
    <w:rsid w:val="00A20DAA"/>
    <w:rsid w:val="00A22EB9"/>
    <w:rsid w:val="00A3240E"/>
    <w:rsid w:val="00A37980"/>
    <w:rsid w:val="00A42E42"/>
    <w:rsid w:val="00A436E7"/>
    <w:rsid w:val="00A85836"/>
    <w:rsid w:val="00AF0F80"/>
    <w:rsid w:val="00B2468A"/>
    <w:rsid w:val="00B24A43"/>
    <w:rsid w:val="00B25166"/>
    <w:rsid w:val="00B256A1"/>
    <w:rsid w:val="00B34E73"/>
    <w:rsid w:val="00B37C20"/>
    <w:rsid w:val="00B45820"/>
    <w:rsid w:val="00B472AE"/>
    <w:rsid w:val="00B707BA"/>
    <w:rsid w:val="00B7462A"/>
    <w:rsid w:val="00B824C4"/>
    <w:rsid w:val="00B97E94"/>
    <w:rsid w:val="00BA4B7B"/>
    <w:rsid w:val="00BC7114"/>
    <w:rsid w:val="00BE2477"/>
    <w:rsid w:val="00BF49A1"/>
    <w:rsid w:val="00C04A74"/>
    <w:rsid w:val="00C519AA"/>
    <w:rsid w:val="00C521AB"/>
    <w:rsid w:val="00C60316"/>
    <w:rsid w:val="00C654E5"/>
    <w:rsid w:val="00C72EDB"/>
    <w:rsid w:val="00C74EBB"/>
    <w:rsid w:val="00C81F07"/>
    <w:rsid w:val="00C86938"/>
    <w:rsid w:val="00C93938"/>
    <w:rsid w:val="00C96C82"/>
    <w:rsid w:val="00CC77CA"/>
    <w:rsid w:val="00CE343A"/>
    <w:rsid w:val="00D50C79"/>
    <w:rsid w:val="00D54CED"/>
    <w:rsid w:val="00D64DAE"/>
    <w:rsid w:val="00D8362B"/>
    <w:rsid w:val="00D92ADD"/>
    <w:rsid w:val="00DA1EB2"/>
    <w:rsid w:val="00DB695A"/>
    <w:rsid w:val="00DC71C6"/>
    <w:rsid w:val="00DD03F9"/>
    <w:rsid w:val="00E043BD"/>
    <w:rsid w:val="00E66143"/>
    <w:rsid w:val="00EB66C7"/>
    <w:rsid w:val="00ED1293"/>
    <w:rsid w:val="00F04B54"/>
    <w:rsid w:val="00F23444"/>
    <w:rsid w:val="00F448FE"/>
    <w:rsid w:val="00F518C9"/>
    <w:rsid w:val="00F62A51"/>
    <w:rsid w:val="00F71F54"/>
    <w:rsid w:val="00F77FDF"/>
    <w:rsid w:val="00F9342A"/>
    <w:rsid w:val="00F960E2"/>
    <w:rsid w:val="00FA4D51"/>
    <w:rsid w:val="00FC2000"/>
    <w:rsid w:val="00FC4A12"/>
    <w:rsid w:val="00FC73DD"/>
    <w:rsid w:val="00FD697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3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440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05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A436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D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77C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77CA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40A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4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0A16"/>
    <w:rPr>
      <w:b/>
      <w:bCs/>
    </w:rPr>
  </w:style>
  <w:style w:type="character" w:customStyle="1" w:styleId="watch-title">
    <w:name w:val="watch-title"/>
    <w:basedOn w:val="Policepardfaut"/>
    <w:rsid w:val="0015428E"/>
  </w:style>
  <w:style w:type="character" w:customStyle="1" w:styleId="Titre1Car">
    <w:name w:val="Titre 1 Car"/>
    <w:basedOn w:val="Policepardfaut"/>
    <w:link w:val="Titre1"/>
    <w:uiPriority w:val="9"/>
    <w:rsid w:val="0075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C96C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4169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205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3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440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05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A436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D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77C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77CA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40A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4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0A16"/>
    <w:rPr>
      <w:b/>
      <w:bCs/>
    </w:rPr>
  </w:style>
  <w:style w:type="character" w:customStyle="1" w:styleId="watch-title">
    <w:name w:val="watch-title"/>
    <w:basedOn w:val="Policepardfaut"/>
    <w:rsid w:val="0015428E"/>
  </w:style>
  <w:style w:type="character" w:customStyle="1" w:styleId="Titre1Car">
    <w:name w:val="Titre 1 Car"/>
    <w:basedOn w:val="Policepardfaut"/>
    <w:link w:val="Titre1"/>
    <w:uiPriority w:val="9"/>
    <w:rsid w:val="0075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C96C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4169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205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id.org/cs/Satellite?blobcol=urldata&amp;blobheader=application%2Fpdf&amp;blobkey=id&amp;blobtable=MungoBlobs&amp;blobwhere=1352807268454&amp;ssbinary=true" TargetMode="External"/><Relationship Id="rId13" Type="http://schemas.openxmlformats.org/officeDocument/2006/relationships/hyperlink" Target="http://www.gitanos.org/iguales/campa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AYaaArSE8U&amp;feature=youtu.be" TargetMode="External"/><Relationship Id="rId12" Type="http://schemas.openxmlformats.org/officeDocument/2006/relationships/hyperlink" Target="http://www.gitanos.org/iguales/upload/09/01/A3_Hot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agul.com/cloud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cef.org/argentina/spanish/afiche_acoso_grand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rraymag.com/wp-content/uploads/2015/03/cruz-roja-interior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2962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11</cp:revision>
  <dcterms:created xsi:type="dcterms:W3CDTF">2016-04-16T14:41:00Z</dcterms:created>
  <dcterms:modified xsi:type="dcterms:W3CDTF">2016-04-18T06:19:00Z</dcterms:modified>
</cp:coreProperties>
</file>