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11A" w:rsidRPr="00A93F4D" w:rsidRDefault="00A93F4D" w:rsidP="00A93F4D">
      <w:pPr>
        <w:pStyle w:val="Sansinterligne"/>
        <w:pBdr>
          <w:bottom w:val="single" w:sz="4" w:space="1" w:color="auto"/>
        </w:pBdr>
        <w:shd w:val="clear" w:color="auto" w:fill="00B0F0"/>
        <w:jc w:val="center"/>
        <w:rPr>
          <w:b/>
        </w:rPr>
      </w:pPr>
      <w:r w:rsidRPr="00A93F4D">
        <w:rPr>
          <w:b/>
        </w:rPr>
        <w:t>Projet enseignement optionnel EPS</w:t>
      </w:r>
    </w:p>
    <w:p w:rsidR="00A93F4D" w:rsidRDefault="00AA248E" w:rsidP="00D624CC">
      <w:pPr>
        <w:pStyle w:val="Sansinterligne"/>
        <w:jc w:val="right"/>
      </w:pPr>
      <w:r>
        <w:t xml:space="preserve">Mars </w:t>
      </w:r>
      <w:r w:rsidR="00D624CC">
        <w:t>2019</w:t>
      </w:r>
    </w:p>
    <w:p w:rsidR="00A93F4D" w:rsidRDefault="00A93F4D" w:rsidP="00A93F4D">
      <w:pPr>
        <w:pStyle w:val="Sansinterligne"/>
      </w:pPr>
    </w:p>
    <w:p w:rsidR="00337125" w:rsidRDefault="00337125" w:rsidP="00A93F4D">
      <w:pPr>
        <w:pStyle w:val="Sansinterligne"/>
      </w:pPr>
      <w:r w:rsidRPr="00337125">
        <w:rPr>
          <w:highlight w:val="cyan"/>
        </w:rPr>
        <w:t>Eléments d’explicitation</w:t>
      </w:r>
      <w:r>
        <w:t xml:space="preserve"> </w:t>
      </w:r>
    </w:p>
    <w:p w:rsidR="00337125" w:rsidRDefault="00337125" w:rsidP="00A93F4D">
      <w:pPr>
        <w:pStyle w:val="Sansinterligne"/>
      </w:pPr>
    </w:p>
    <w:tbl>
      <w:tblPr>
        <w:tblStyle w:val="Grilledutableau"/>
        <w:tblW w:w="0" w:type="auto"/>
        <w:tblLook w:val="04A0" w:firstRow="1" w:lastRow="0" w:firstColumn="1" w:lastColumn="0" w:noHBand="0" w:noVBand="1"/>
      </w:tblPr>
      <w:tblGrid>
        <w:gridCol w:w="4957"/>
        <w:gridCol w:w="5242"/>
        <w:gridCol w:w="5100"/>
      </w:tblGrid>
      <w:tr w:rsidR="00A93F4D" w:rsidRPr="00A93F4D" w:rsidTr="00D624CC">
        <w:tc>
          <w:tcPr>
            <w:tcW w:w="15299" w:type="dxa"/>
            <w:gridSpan w:val="3"/>
            <w:shd w:val="clear" w:color="auto" w:fill="FFFF00"/>
          </w:tcPr>
          <w:p w:rsidR="00A93F4D" w:rsidRPr="00A93F4D" w:rsidRDefault="00A93F4D" w:rsidP="00A93F4D">
            <w:pPr>
              <w:pStyle w:val="Sansinterligne"/>
              <w:jc w:val="center"/>
              <w:rPr>
                <w:b/>
              </w:rPr>
            </w:pPr>
            <w:r w:rsidRPr="00D624CC">
              <w:rPr>
                <w:b/>
                <w:highlight w:val="yellow"/>
              </w:rPr>
              <w:t>Articulation des objectifs éducatifs</w:t>
            </w:r>
          </w:p>
        </w:tc>
      </w:tr>
      <w:tr w:rsidR="00A93F4D" w:rsidRPr="00A93F4D" w:rsidTr="00A93F4D">
        <w:tc>
          <w:tcPr>
            <w:tcW w:w="4957" w:type="dxa"/>
          </w:tcPr>
          <w:p w:rsidR="00A93F4D" w:rsidRPr="00A93F4D" w:rsidRDefault="00A93F4D" w:rsidP="000861C8">
            <w:pPr>
              <w:pStyle w:val="Sansinterligne"/>
              <w:jc w:val="center"/>
              <w:rPr>
                <w:b/>
              </w:rPr>
            </w:pPr>
            <w:r w:rsidRPr="00A93F4D">
              <w:rPr>
                <w:b/>
              </w:rPr>
              <w:t xml:space="preserve">Objectifs </w:t>
            </w:r>
            <w:r w:rsidR="000861C8">
              <w:rPr>
                <w:b/>
              </w:rPr>
              <w:t>enseignement optionnel</w:t>
            </w:r>
          </w:p>
        </w:tc>
        <w:tc>
          <w:tcPr>
            <w:tcW w:w="5242" w:type="dxa"/>
          </w:tcPr>
          <w:p w:rsidR="00A93F4D" w:rsidRPr="00A93F4D" w:rsidRDefault="00A93F4D" w:rsidP="00A93F4D">
            <w:pPr>
              <w:pStyle w:val="Sansinterligne"/>
              <w:jc w:val="center"/>
              <w:rPr>
                <w:b/>
              </w:rPr>
            </w:pPr>
            <w:r w:rsidRPr="00A93F4D">
              <w:rPr>
                <w:b/>
              </w:rPr>
              <w:t>Axes projets établissement</w:t>
            </w:r>
          </w:p>
        </w:tc>
        <w:tc>
          <w:tcPr>
            <w:tcW w:w="5100" w:type="dxa"/>
          </w:tcPr>
          <w:p w:rsidR="00A93F4D" w:rsidRPr="00A93F4D" w:rsidRDefault="00A93F4D" w:rsidP="00A93F4D">
            <w:pPr>
              <w:pStyle w:val="Sansinterligne"/>
              <w:jc w:val="center"/>
              <w:rPr>
                <w:b/>
              </w:rPr>
            </w:pPr>
            <w:r w:rsidRPr="00A93F4D">
              <w:rPr>
                <w:b/>
              </w:rPr>
              <w:t>Axes projets EPS</w:t>
            </w:r>
          </w:p>
        </w:tc>
      </w:tr>
      <w:tr w:rsidR="000861C8" w:rsidTr="00C90FF2">
        <w:tc>
          <w:tcPr>
            <w:tcW w:w="4957" w:type="dxa"/>
            <w:vAlign w:val="center"/>
          </w:tcPr>
          <w:p w:rsidR="000861C8" w:rsidRPr="00A93F4D" w:rsidRDefault="000861C8" w:rsidP="00C90FF2">
            <w:pPr>
              <w:pStyle w:val="Sansinterligne"/>
            </w:pPr>
            <w:r w:rsidRPr="000772EB">
              <w:rPr>
                <w:rFonts w:cstheme="minorHAnsi"/>
              </w:rPr>
              <w:t>Développer une culture corporelle par l’approfondissement et la découverte de nouvelles activités physiques sportives et artistiques</w:t>
            </w:r>
            <w:r>
              <w:rPr>
                <w:rFonts w:cstheme="minorHAnsi"/>
              </w:rPr>
              <w:t>.</w:t>
            </w:r>
          </w:p>
        </w:tc>
        <w:tc>
          <w:tcPr>
            <w:tcW w:w="5242" w:type="dxa"/>
            <w:vMerge w:val="restart"/>
          </w:tcPr>
          <w:p w:rsidR="000861C8" w:rsidRDefault="000861C8" w:rsidP="00A93F4D">
            <w:pPr>
              <w:pStyle w:val="Sansinterligne"/>
            </w:pPr>
          </w:p>
        </w:tc>
        <w:tc>
          <w:tcPr>
            <w:tcW w:w="5100" w:type="dxa"/>
            <w:vMerge w:val="restart"/>
          </w:tcPr>
          <w:p w:rsidR="000861C8" w:rsidRDefault="000861C8" w:rsidP="00A93F4D">
            <w:pPr>
              <w:pStyle w:val="Sansinterligne"/>
            </w:pPr>
          </w:p>
        </w:tc>
      </w:tr>
      <w:tr w:rsidR="000861C8" w:rsidTr="00C90FF2">
        <w:tc>
          <w:tcPr>
            <w:tcW w:w="4957" w:type="dxa"/>
            <w:vAlign w:val="center"/>
          </w:tcPr>
          <w:p w:rsidR="000861C8" w:rsidRPr="00C90FF2" w:rsidRDefault="000861C8" w:rsidP="00C90FF2">
            <w:pPr>
              <w:pStyle w:val="Default"/>
              <w:rPr>
                <w:rFonts w:asciiTheme="minorHAnsi" w:hAnsiTheme="minorHAnsi" w:cstheme="minorHAnsi"/>
                <w:sz w:val="22"/>
                <w:szCs w:val="22"/>
              </w:rPr>
            </w:pPr>
            <w:r w:rsidRPr="000772EB">
              <w:rPr>
                <w:rFonts w:asciiTheme="minorHAnsi" w:hAnsiTheme="minorHAnsi" w:cstheme="minorHAnsi"/>
                <w:sz w:val="22"/>
                <w:szCs w:val="22"/>
              </w:rPr>
              <w:t>Faire comprendre que les APSA s’inscrivent dans des problématiques de société</w:t>
            </w:r>
            <w:r>
              <w:rPr>
                <w:rFonts w:asciiTheme="minorHAnsi" w:hAnsiTheme="minorHAnsi" w:cstheme="minorHAnsi"/>
                <w:sz w:val="22"/>
                <w:szCs w:val="22"/>
              </w:rPr>
              <w:t>.</w:t>
            </w:r>
          </w:p>
        </w:tc>
        <w:tc>
          <w:tcPr>
            <w:tcW w:w="5242" w:type="dxa"/>
            <w:vMerge/>
          </w:tcPr>
          <w:p w:rsidR="000861C8" w:rsidRDefault="000861C8" w:rsidP="00A93F4D">
            <w:pPr>
              <w:pStyle w:val="Sansinterligne"/>
            </w:pPr>
          </w:p>
        </w:tc>
        <w:tc>
          <w:tcPr>
            <w:tcW w:w="5100" w:type="dxa"/>
            <w:vMerge/>
          </w:tcPr>
          <w:p w:rsidR="000861C8" w:rsidRDefault="000861C8" w:rsidP="00A93F4D">
            <w:pPr>
              <w:pStyle w:val="Sansinterligne"/>
            </w:pPr>
          </w:p>
        </w:tc>
      </w:tr>
      <w:tr w:rsidR="000861C8" w:rsidTr="00C90FF2">
        <w:tc>
          <w:tcPr>
            <w:tcW w:w="4957" w:type="dxa"/>
            <w:vAlign w:val="center"/>
          </w:tcPr>
          <w:p w:rsidR="000861C8" w:rsidRPr="00C90FF2" w:rsidRDefault="000861C8" w:rsidP="00C90FF2">
            <w:pPr>
              <w:autoSpaceDE w:val="0"/>
              <w:autoSpaceDN w:val="0"/>
              <w:adjustRightInd w:val="0"/>
              <w:rPr>
                <w:rFonts w:cstheme="minorHAnsi"/>
                <w:color w:val="000000"/>
              </w:rPr>
            </w:pPr>
            <w:r w:rsidRPr="00387F0E">
              <w:rPr>
                <w:rFonts w:cstheme="minorHAnsi"/>
                <w:color w:val="000000"/>
              </w:rPr>
              <w:t>Faire réfléchir les élèves sur leur activité physique à partir de thèmes d’études</w:t>
            </w:r>
            <w:r>
              <w:rPr>
                <w:rFonts w:cstheme="minorHAnsi"/>
                <w:color w:val="000000"/>
              </w:rPr>
              <w:t>.</w:t>
            </w:r>
          </w:p>
        </w:tc>
        <w:tc>
          <w:tcPr>
            <w:tcW w:w="5242" w:type="dxa"/>
            <w:vMerge/>
          </w:tcPr>
          <w:p w:rsidR="000861C8" w:rsidRDefault="000861C8" w:rsidP="00A93F4D">
            <w:pPr>
              <w:pStyle w:val="Sansinterligne"/>
            </w:pPr>
          </w:p>
        </w:tc>
        <w:tc>
          <w:tcPr>
            <w:tcW w:w="5100" w:type="dxa"/>
            <w:vMerge/>
          </w:tcPr>
          <w:p w:rsidR="000861C8" w:rsidRDefault="000861C8" w:rsidP="00A93F4D">
            <w:pPr>
              <w:pStyle w:val="Sansinterligne"/>
            </w:pPr>
          </w:p>
        </w:tc>
      </w:tr>
      <w:tr w:rsidR="000861C8" w:rsidTr="00C90FF2">
        <w:tc>
          <w:tcPr>
            <w:tcW w:w="4957" w:type="dxa"/>
            <w:vAlign w:val="center"/>
          </w:tcPr>
          <w:p w:rsidR="000861C8" w:rsidRPr="00C90FF2" w:rsidRDefault="000861C8" w:rsidP="00C90FF2">
            <w:pPr>
              <w:pStyle w:val="Default"/>
              <w:rPr>
                <w:rFonts w:asciiTheme="minorHAnsi" w:hAnsiTheme="minorHAnsi" w:cstheme="minorHAnsi"/>
                <w:sz w:val="22"/>
                <w:szCs w:val="22"/>
              </w:rPr>
            </w:pPr>
            <w:r w:rsidRPr="000772EB">
              <w:rPr>
                <w:rFonts w:asciiTheme="minorHAnsi" w:hAnsiTheme="minorHAnsi" w:cstheme="minorHAnsi"/>
                <w:sz w:val="22"/>
                <w:szCs w:val="22"/>
              </w:rPr>
              <w:t>Sensibiliser les élèves à la conduite de projet et la réalisation d’une étude.</w:t>
            </w:r>
          </w:p>
        </w:tc>
        <w:tc>
          <w:tcPr>
            <w:tcW w:w="5242" w:type="dxa"/>
            <w:vMerge/>
          </w:tcPr>
          <w:p w:rsidR="000861C8" w:rsidRDefault="000861C8" w:rsidP="00A93F4D">
            <w:pPr>
              <w:pStyle w:val="Sansinterligne"/>
            </w:pPr>
          </w:p>
        </w:tc>
        <w:tc>
          <w:tcPr>
            <w:tcW w:w="5100" w:type="dxa"/>
            <w:vMerge/>
          </w:tcPr>
          <w:p w:rsidR="000861C8" w:rsidRDefault="000861C8" w:rsidP="00A93F4D">
            <w:pPr>
              <w:pStyle w:val="Sansinterligne"/>
            </w:pPr>
          </w:p>
        </w:tc>
      </w:tr>
    </w:tbl>
    <w:p w:rsidR="00A93F4D" w:rsidRDefault="00A93F4D" w:rsidP="00A93F4D">
      <w:pPr>
        <w:pStyle w:val="Sansinterligne"/>
      </w:pPr>
    </w:p>
    <w:p w:rsidR="00A93F4D" w:rsidRDefault="00A93F4D" w:rsidP="00A93F4D">
      <w:pPr>
        <w:pStyle w:val="Sansinterligne"/>
      </w:pPr>
    </w:p>
    <w:tbl>
      <w:tblPr>
        <w:tblStyle w:val="Grilledutableau"/>
        <w:tblW w:w="0" w:type="auto"/>
        <w:tblLook w:val="04A0" w:firstRow="1" w:lastRow="0" w:firstColumn="1" w:lastColumn="0" w:noHBand="0" w:noVBand="1"/>
      </w:tblPr>
      <w:tblGrid>
        <w:gridCol w:w="1555"/>
        <w:gridCol w:w="13744"/>
      </w:tblGrid>
      <w:tr w:rsidR="00A93F4D" w:rsidRPr="00A93F4D" w:rsidTr="00D624CC">
        <w:tc>
          <w:tcPr>
            <w:tcW w:w="15299" w:type="dxa"/>
            <w:gridSpan w:val="2"/>
            <w:shd w:val="clear" w:color="auto" w:fill="FFFF00"/>
          </w:tcPr>
          <w:p w:rsidR="00A93F4D" w:rsidRPr="00A93F4D" w:rsidRDefault="00A93F4D" w:rsidP="00A93F4D">
            <w:pPr>
              <w:pStyle w:val="Sansinterligne"/>
              <w:jc w:val="center"/>
              <w:rPr>
                <w:b/>
              </w:rPr>
            </w:pPr>
            <w:r w:rsidRPr="00A93F4D">
              <w:rPr>
                <w:b/>
              </w:rPr>
              <w:t>Les objectifs éducatifs de l’option EPS</w:t>
            </w:r>
          </w:p>
        </w:tc>
      </w:tr>
      <w:tr w:rsidR="00A93F4D" w:rsidTr="00A93F4D">
        <w:tc>
          <w:tcPr>
            <w:tcW w:w="1555" w:type="dxa"/>
            <w:shd w:val="clear" w:color="auto" w:fill="FFC000"/>
            <w:vAlign w:val="center"/>
          </w:tcPr>
          <w:p w:rsidR="00A93F4D" w:rsidRPr="00A93F4D" w:rsidRDefault="00A93F4D" w:rsidP="00A93F4D">
            <w:pPr>
              <w:pStyle w:val="Sansinterligne"/>
              <w:rPr>
                <w:b/>
              </w:rPr>
            </w:pPr>
            <w:r w:rsidRPr="00A93F4D">
              <w:rPr>
                <w:b/>
              </w:rPr>
              <w:t xml:space="preserve">Seconde </w:t>
            </w:r>
          </w:p>
        </w:tc>
        <w:tc>
          <w:tcPr>
            <w:tcW w:w="13744" w:type="dxa"/>
          </w:tcPr>
          <w:p w:rsidR="00A93F4D" w:rsidRPr="000861C8" w:rsidRDefault="00A93F4D" w:rsidP="00A93F4D">
            <w:pPr>
              <w:pStyle w:val="Sansinterligne"/>
              <w:numPr>
                <w:ilvl w:val="0"/>
                <w:numId w:val="1"/>
              </w:numPr>
              <w:rPr>
                <w:i/>
                <w:highlight w:val="cyan"/>
              </w:rPr>
            </w:pPr>
            <w:r>
              <w:t xml:space="preserve"> </w:t>
            </w:r>
            <w:r w:rsidR="00A516DE" w:rsidRPr="000861C8">
              <w:rPr>
                <w:i/>
                <w:highlight w:val="cyan"/>
              </w:rPr>
              <w:t>Quels sont les objectifs moteurs méthodologiques et sociaux visés par cette option (découverte et/ou approfondissement) en regard des projets collectifs ?</w:t>
            </w:r>
            <w:r w:rsidR="000861C8" w:rsidRPr="000861C8">
              <w:rPr>
                <w:i/>
                <w:highlight w:val="cyan"/>
              </w:rPr>
              <w:t xml:space="preserve"> quelle couleur pour l’option pour chaque niveau d’enseignement ?</w:t>
            </w:r>
          </w:p>
          <w:p w:rsidR="00A93F4D" w:rsidRPr="000861C8" w:rsidRDefault="00A93F4D" w:rsidP="00A93F4D">
            <w:pPr>
              <w:pStyle w:val="Sansinterligne"/>
              <w:numPr>
                <w:ilvl w:val="0"/>
                <w:numId w:val="1"/>
              </w:numPr>
              <w:rPr>
                <w:i/>
                <w:highlight w:val="cyan"/>
              </w:rPr>
            </w:pPr>
            <w:r w:rsidRPr="000861C8">
              <w:rPr>
                <w:highlight w:val="cyan"/>
              </w:rPr>
              <w:t xml:space="preserve"> </w:t>
            </w:r>
            <w:r w:rsidR="00A516DE" w:rsidRPr="000861C8">
              <w:rPr>
                <w:i/>
                <w:highlight w:val="cyan"/>
              </w:rPr>
              <w:t>La réflexion sur un thème est un moyen, pas un objectif.</w:t>
            </w:r>
          </w:p>
          <w:p w:rsidR="00A93F4D" w:rsidRDefault="00A93F4D" w:rsidP="00A93F4D">
            <w:pPr>
              <w:pStyle w:val="Sansinterligne"/>
              <w:numPr>
                <w:ilvl w:val="0"/>
                <w:numId w:val="1"/>
              </w:numPr>
            </w:pPr>
          </w:p>
        </w:tc>
      </w:tr>
      <w:tr w:rsidR="00A93F4D" w:rsidTr="00A93F4D">
        <w:tc>
          <w:tcPr>
            <w:tcW w:w="1555" w:type="dxa"/>
            <w:shd w:val="clear" w:color="auto" w:fill="00B0F0"/>
            <w:vAlign w:val="center"/>
          </w:tcPr>
          <w:p w:rsidR="00A93F4D" w:rsidRPr="00A93F4D" w:rsidRDefault="00A93F4D" w:rsidP="00A93F4D">
            <w:pPr>
              <w:pStyle w:val="Sansinterligne"/>
              <w:rPr>
                <w:b/>
              </w:rPr>
            </w:pPr>
            <w:r w:rsidRPr="00A93F4D">
              <w:rPr>
                <w:b/>
              </w:rPr>
              <w:t xml:space="preserve">Première </w:t>
            </w:r>
          </w:p>
        </w:tc>
        <w:tc>
          <w:tcPr>
            <w:tcW w:w="13744" w:type="dxa"/>
          </w:tcPr>
          <w:p w:rsidR="00A93F4D" w:rsidRDefault="00A93F4D" w:rsidP="00A93F4D">
            <w:pPr>
              <w:pStyle w:val="Sansinterligne"/>
              <w:numPr>
                <w:ilvl w:val="0"/>
                <w:numId w:val="2"/>
              </w:numPr>
            </w:pPr>
            <w:r>
              <w:t xml:space="preserve"> </w:t>
            </w:r>
          </w:p>
          <w:p w:rsidR="00A93F4D" w:rsidRDefault="00A93F4D" w:rsidP="00A93F4D">
            <w:pPr>
              <w:pStyle w:val="Sansinterligne"/>
              <w:numPr>
                <w:ilvl w:val="0"/>
                <w:numId w:val="2"/>
              </w:numPr>
            </w:pPr>
            <w:r>
              <w:t xml:space="preserve"> </w:t>
            </w:r>
          </w:p>
          <w:p w:rsidR="00A93F4D" w:rsidRDefault="00A93F4D" w:rsidP="00A93F4D">
            <w:pPr>
              <w:pStyle w:val="Sansinterligne"/>
              <w:numPr>
                <w:ilvl w:val="0"/>
                <w:numId w:val="2"/>
              </w:numPr>
            </w:pPr>
          </w:p>
        </w:tc>
      </w:tr>
      <w:tr w:rsidR="00A93F4D" w:rsidTr="00A93F4D">
        <w:tc>
          <w:tcPr>
            <w:tcW w:w="1555" w:type="dxa"/>
            <w:shd w:val="clear" w:color="auto" w:fill="00B050"/>
            <w:vAlign w:val="center"/>
          </w:tcPr>
          <w:p w:rsidR="00A93F4D" w:rsidRPr="00A93F4D" w:rsidRDefault="00A93F4D" w:rsidP="00A93F4D">
            <w:pPr>
              <w:pStyle w:val="Sansinterligne"/>
              <w:rPr>
                <w:b/>
              </w:rPr>
            </w:pPr>
            <w:r w:rsidRPr="00A93F4D">
              <w:rPr>
                <w:b/>
              </w:rPr>
              <w:t xml:space="preserve">Terminale </w:t>
            </w:r>
          </w:p>
        </w:tc>
        <w:tc>
          <w:tcPr>
            <w:tcW w:w="13744" w:type="dxa"/>
          </w:tcPr>
          <w:p w:rsidR="00A93F4D" w:rsidRDefault="00A93F4D" w:rsidP="00A93F4D">
            <w:pPr>
              <w:pStyle w:val="Sansinterligne"/>
              <w:numPr>
                <w:ilvl w:val="0"/>
                <w:numId w:val="3"/>
              </w:numPr>
            </w:pPr>
            <w:r>
              <w:t xml:space="preserve"> </w:t>
            </w:r>
          </w:p>
          <w:p w:rsidR="00A93F4D" w:rsidRDefault="00A93F4D" w:rsidP="00A93F4D">
            <w:pPr>
              <w:pStyle w:val="Sansinterligne"/>
              <w:numPr>
                <w:ilvl w:val="0"/>
                <w:numId w:val="3"/>
              </w:numPr>
            </w:pPr>
            <w:r>
              <w:t xml:space="preserve"> </w:t>
            </w:r>
          </w:p>
          <w:p w:rsidR="00A93F4D" w:rsidRDefault="00A93F4D" w:rsidP="00A93F4D">
            <w:pPr>
              <w:pStyle w:val="Sansinterligne"/>
              <w:numPr>
                <w:ilvl w:val="0"/>
                <w:numId w:val="3"/>
              </w:numPr>
            </w:pPr>
          </w:p>
        </w:tc>
      </w:tr>
    </w:tbl>
    <w:p w:rsidR="00A93F4D" w:rsidRDefault="00A93F4D" w:rsidP="00A93F4D">
      <w:pPr>
        <w:pStyle w:val="Sansinterligne"/>
      </w:pPr>
    </w:p>
    <w:p w:rsidR="00A93F4D" w:rsidRDefault="00A93F4D" w:rsidP="00A93F4D">
      <w:pPr>
        <w:pStyle w:val="Sansinterligne"/>
      </w:pPr>
    </w:p>
    <w:p w:rsidR="00A93F4D" w:rsidRDefault="00A93F4D" w:rsidP="00A93F4D">
      <w:pPr>
        <w:pStyle w:val="Sansinterligne"/>
      </w:pPr>
    </w:p>
    <w:tbl>
      <w:tblPr>
        <w:tblStyle w:val="Grilledutableau"/>
        <w:tblW w:w="0" w:type="auto"/>
        <w:tblLook w:val="04A0" w:firstRow="1" w:lastRow="0" w:firstColumn="1" w:lastColumn="0" w:noHBand="0" w:noVBand="1"/>
      </w:tblPr>
      <w:tblGrid>
        <w:gridCol w:w="3223"/>
        <w:gridCol w:w="3019"/>
        <w:gridCol w:w="3019"/>
        <w:gridCol w:w="3019"/>
        <w:gridCol w:w="3019"/>
      </w:tblGrid>
      <w:tr w:rsidR="00C93261" w:rsidRPr="00A93F4D" w:rsidTr="004353CB">
        <w:tc>
          <w:tcPr>
            <w:tcW w:w="15299" w:type="dxa"/>
            <w:gridSpan w:val="5"/>
            <w:shd w:val="clear" w:color="auto" w:fill="FFFF00"/>
          </w:tcPr>
          <w:p w:rsidR="00C93261" w:rsidRPr="00A93F4D" w:rsidRDefault="00C93261" w:rsidP="00A93F4D">
            <w:pPr>
              <w:pStyle w:val="Sansinterligne"/>
              <w:jc w:val="center"/>
              <w:rPr>
                <w:b/>
              </w:rPr>
            </w:pPr>
            <w:r w:rsidRPr="00A93F4D">
              <w:rPr>
                <w:b/>
              </w:rPr>
              <w:t>Programmation des APSA</w:t>
            </w:r>
            <w:r>
              <w:rPr>
                <w:b/>
              </w:rPr>
              <w:t xml:space="preserve"> </w:t>
            </w:r>
            <w:r>
              <w:rPr>
                <w:i/>
              </w:rPr>
              <w:t>précisez l’activité fil rouge.</w:t>
            </w:r>
          </w:p>
        </w:tc>
      </w:tr>
      <w:tr w:rsidR="00C93261" w:rsidTr="00C93261">
        <w:tc>
          <w:tcPr>
            <w:tcW w:w="3223" w:type="dxa"/>
            <w:shd w:val="clear" w:color="auto" w:fill="FFC000"/>
          </w:tcPr>
          <w:p w:rsidR="00C93261" w:rsidRPr="00A93F4D" w:rsidRDefault="00C93261" w:rsidP="00A93F4D">
            <w:pPr>
              <w:pStyle w:val="Sansinterligne"/>
              <w:rPr>
                <w:b/>
              </w:rPr>
            </w:pPr>
            <w:r w:rsidRPr="00A93F4D">
              <w:rPr>
                <w:b/>
              </w:rPr>
              <w:t xml:space="preserve">Seconde </w:t>
            </w:r>
          </w:p>
        </w:tc>
        <w:tc>
          <w:tcPr>
            <w:tcW w:w="3019" w:type="dxa"/>
          </w:tcPr>
          <w:p w:rsidR="00C93261" w:rsidRDefault="00C93261" w:rsidP="00A93F4D">
            <w:pPr>
              <w:pStyle w:val="Sansinterligne"/>
            </w:pPr>
          </w:p>
        </w:tc>
        <w:tc>
          <w:tcPr>
            <w:tcW w:w="3019" w:type="dxa"/>
          </w:tcPr>
          <w:p w:rsidR="00C93261" w:rsidRDefault="00C93261" w:rsidP="00A93F4D">
            <w:pPr>
              <w:pStyle w:val="Sansinterligne"/>
            </w:pPr>
          </w:p>
        </w:tc>
        <w:tc>
          <w:tcPr>
            <w:tcW w:w="3019" w:type="dxa"/>
          </w:tcPr>
          <w:p w:rsidR="00C93261" w:rsidRDefault="00C93261" w:rsidP="00A93F4D">
            <w:pPr>
              <w:pStyle w:val="Sansinterligne"/>
            </w:pPr>
          </w:p>
        </w:tc>
        <w:tc>
          <w:tcPr>
            <w:tcW w:w="3019" w:type="dxa"/>
          </w:tcPr>
          <w:p w:rsidR="00C93261" w:rsidRDefault="00C93261" w:rsidP="00A93F4D">
            <w:pPr>
              <w:pStyle w:val="Sansinterligne"/>
            </w:pPr>
          </w:p>
        </w:tc>
      </w:tr>
      <w:tr w:rsidR="00C93261" w:rsidTr="00C93261">
        <w:tc>
          <w:tcPr>
            <w:tcW w:w="3223" w:type="dxa"/>
            <w:shd w:val="clear" w:color="auto" w:fill="00B0F0"/>
          </w:tcPr>
          <w:p w:rsidR="00C93261" w:rsidRPr="00A93F4D" w:rsidRDefault="00C93261" w:rsidP="00A93F4D">
            <w:pPr>
              <w:pStyle w:val="Sansinterligne"/>
              <w:rPr>
                <w:b/>
              </w:rPr>
            </w:pPr>
            <w:r w:rsidRPr="00A93F4D">
              <w:rPr>
                <w:b/>
              </w:rPr>
              <w:t xml:space="preserve">Première </w:t>
            </w:r>
          </w:p>
        </w:tc>
        <w:tc>
          <w:tcPr>
            <w:tcW w:w="3019" w:type="dxa"/>
          </w:tcPr>
          <w:p w:rsidR="00C93261" w:rsidRDefault="00C93261" w:rsidP="00A93F4D">
            <w:pPr>
              <w:pStyle w:val="Sansinterligne"/>
            </w:pPr>
          </w:p>
        </w:tc>
        <w:tc>
          <w:tcPr>
            <w:tcW w:w="3019" w:type="dxa"/>
          </w:tcPr>
          <w:p w:rsidR="00C93261" w:rsidRDefault="00C93261" w:rsidP="00A93F4D">
            <w:pPr>
              <w:pStyle w:val="Sansinterligne"/>
            </w:pPr>
          </w:p>
        </w:tc>
        <w:tc>
          <w:tcPr>
            <w:tcW w:w="3019" w:type="dxa"/>
          </w:tcPr>
          <w:p w:rsidR="00C93261" w:rsidRDefault="00C93261" w:rsidP="00A93F4D">
            <w:pPr>
              <w:pStyle w:val="Sansinterligne"/>
            </w:pPr>
          </w:p>
        </w:tc>
        <w:tc>
          <w:tcPr>
            <w:tcW w:w="3019" w:type="dxa"/>
          </w:tcPr>
          <w:p w:rsidR="00C93261" w:rsidRDefault="00C93261" w:rsidP="00A93F4D">
            <w:pPr>
              <w:pStyle w:val="Sansinterligne"/>
            </w:pPr>
          </w:p>
        </w:tc>
      </w:tr>
      <w:tr w:rsidR="00C93261" w:rsidTr="00C93261">
        <w:tc>
          <w:tcPr>
            <w:tcW w:w="3223" w:type="dxa"/>
            <w:shd w:val="clear" w:color="auto" w:fill="00B050"/>
          </w:tcPr>
          <w:p w:rsidR="00C93261" w:rsidRPr="00A93F4D" w:rsidRDefault="00C93261" w:rsidP="00A93F4D">
            <w:pPr>
              <w:pStyle w:val="Sansinterligne"/>
              <w:rPr>
                <w:b/>
              </w:rPr>
            </w:pPr>
            <w:r w:rsidRPr="00A93F4D">
              <w:rPr>
                <w:b/>
              </w:rPr>
              <w:t xml:space="preserve">Terminale </w:t>
            </w:r>
          </w:p>
        </w:tc>
        <w:tc>
          <w:tcPr>
            <w:tcW w:w="3019" w:type="dxa"/>
          </w:tcPr>
          <w:p w:rsidR="00C93261" w:rsidRDefault="00C93261" w:rsidP="00A93F4D">
            <w:pPr>
              <w:pStyle w:val="Sansinterligne"/>
            </w:pPr>
          </w:p>
        </w:tc>
        <w:tc>
          <w:tcPr>
            <w:tcW w:w="3019" w:type="dxa"/>
          </w:tcPr>
          <w:p w:rsidR="00C93261" w:rsidRDefault="00C93261" w:rsidP="00A93F4D">
            <w:pPr>
              <w:pStyle w:val="Sansinterligne"/>
            </w:pPr>
          </w:p>
        </w:tc>
        <w:tc>
          <w:tcPr>
            <w:tcW w:w="3019" w:type="dxa"/>
          </w:tcPr>
          <w:p w:rsidR="00C93261" w:rsidRDefault="00C93261" w:rsidP="00A93F4D">
            <w:pPr>
              <w:pStyle w:val="Sansinterligne"/>
            </w:pPr>
          </w:p>
        </w:tc>
        <w:tc>
          <w:tcPr>
            <w:tcW w:w="3019" w:type="dxa"/>
          </w:tcPr>
          <w:p w:rsidR="00C93261" w:rsidRDefault="00C93261" w:rsidP="00A93F4D">
            <w:pPr>
              <w:pStyle w:val="Sansinterligne"/>
            </w:pPr>
          </w:p>
        </w:tc>
      </w:tr>
    </w:tbl>
    <w:p w:rsidR="00A93F4D" w:rsidRDefault="00A93F4D" w:rsidP="00A93F4D">
      <w:pPr>
        <w:pStyle w:val="Sansinterligne"/>
      </w:pPr>
    </w:p>
    <w:p w:rsidR="00A93F4D" w:rsidRDefault="00A93F4D" w:rsidP="00A93F4D">
      <w:pPr>
        <w:pStyle w:val="Sansinterligne"/>
      </w:pPr>
    </w:p>
    <w:tbl>
      <w:tblPr>
        <w:tblStyle w:val="Grilledutableau"/>
        <w:tblW w:w="0" w:type="auto"/>
        <w:tblLook w:val="04A0" w:firstRow="1" w:lastRow="0" w:firstColumn="1" w:lastColumn="0" w:noHBand="0" w:noVBand="1"/>
      </w:tblPr>
      <w:tblGrid>
        <w:gridCol w:w="15299"/>
      </w:tblGrid>
      <w:tr w:rsidR="00E17F90" w:rsidTr="00E17F90">
        <w:tc>
          <w:tcPr>
            <w:tcW w:w="15299" w:type="dxa"/>
            <w:shd w:val="clear" w:color="auto" w:fill="FFC000"/>
          </w:tcPr>
          <w:p w:rsidR="00675795" w:rsidRDefault="00675795" w:rsidP="00E17F90">
            <w:pPr>
              <w:pStyle w:val="Sansinterligne"/>
              <w:jc w:val="center"/>
              <w:rPr>
                <w:b/>
              </w:rPr>
            </w:pPr>
          </w:p>
          <w:p w:rsidR="00E17F90" w:rsidRPr="00675795" w:rsidRDefault="00E17F90" w:rsidP="00E17F90">
            <w:pPr>
              <w:pStyle w:val="Sansinterligne"/>
              <w:jc w:val="center"/>
              <w:rPr>
                <w:b/>
                <w:color w:val="FF0000"/>
                <w:sz w:val="24"/>
                <w:szCs w:val="24"/>
              </w:rPr>
            </w:pPr>
            <w:r w:rsidRPr="00675795">
              <w:rPr>
                <w:b/>
                <w:color w:val="FF0000"/>
                <w:sz w:val="24"/>
                <w:szCs w:val="24"/>
              </w:rPr>
              <w:t>Enseignement optionnel en classe de seconde</w:t>
            </w:r>
          </w:p>
          <w:p w:rsidR="00675795" w:rsidRPr="00E17F90" w:rsidRDefault="00675795" w:rsidP="00E17F90">
            <w:pPr>
              <w:pStyle w:val="Sansinterligne"/>
              <w:jc w:val="center"/>
              <w:rPr>
                <w:b/>
              </w:rPr>
            </w:pPr>
          </w:p>
        </w:tc>
      </w:tr>
    </w:tbl>
    <w:p w:rsidR="00C90FF2" w:rsidRDefault="00C90FF2" w:rsidP="00A93F4D">
      <w:pPr>
        <w:pStyle w:val="Sansinterligne"/>
      </w:pPr>
    </w:p>
    <w:p w:rsidR="00264DEF" w:rsidRDefault="00264DEF" w:rsidP="00A93F4D">
      <w:pPr>
        <w:pStyle w:val="Sansinterligne"/>
      </w:pPr>
    </w:p>
    <w:tbl>
      <w:tblPr>
        <w:tblStyle w:val="Grilledutableau"/>
        <w:tblW w:w="0" w:type="auto"/>
        <w:tblLook w:val="04A0" w:firstRow="1" w:lastRow="0" w:firstColumn="1" w:lastColumn="0" w:noHBand="0" w:noVBand="1"/>
      </w:tblPr>
      <w:tblGrid>
        <w:gridCol w:w="15299"/>
      </w:tblGrid>
      <w:tr w:rsidR="00264DEF" w:rsidRPr="00264DEF" w:rsidTr="00E17F90">
        <w:tc>
          <w:tcPr>
            <w:tcW w:w="15299" w:type="dxa"/>
            <w:shd w:val="clear" w:color="auto" w:fill="FFC000"/>
          </w:tcPr>
          <w:p w:rsidR="00264DEF" w:rsidRPr="00264DEF" w:rsidRDefault="00264DEF" w:rsidP="00264DEF">
            <w:pPr>
              <w:pStyle w:val="Sansinterligne"/>
              <w:jc w:val="center"/>
              <w:rPr>
                <w:b/>
              </w:rPr>
            </w:pPr>
            <w:r w:rsidRPr="00264DEF">
              <w:rPr>
                <w:b/>
              </w:rPr>
              <w:t xml:space="preserve">Organisation pédagogique </w:t>
            </w:r>
            <w:r>
              <w:rPr>
                <w:b/>
              </w:rPr>
              <w:t xml:space="preserve">globale </w:t>
            </w:r>
            <w:r w:rsidRPr="00264DEF">
              <w:rPr>
                <w:b/>
              </w:rPr>
              <w:t>retenue</w:t>
            </w:r>
          </w:p>
        </w:tc>
      </w:tr>
      <w:tr w:rsidR="00264DEF" w:rsidTr="00264DEF">
        <w:tc>
          <w:tcPr>
            <w:tcW w:w="15299" w:type="dxa"/>
          </w:tcPr>
          <w:p w:rsidR="0096380A" w:rsidRDefault="0096380A" w:rsidP="00A93F4D">
            <w:pPr>
              <w:pStyle w:val="Sansinterligne"/>
            </w:pPr>
            <w:r w:rsidRPr="0096380A">
              <w:rPr>
                <w:highlight w:val="cyan"/>
              </w:rPr>
              <w:t>Justifier les choix opérés par l’équipe EPS.</w:t>
            </w:r>
          </w:p>
          <w:p w:rsidR="00932698" w:rsidRDefault="00932698" w:rsidP="00A93F4D">
            <w:pPr>
              <w:pStyle w:val="Sansinterligne"/>
            </w:pPr>
            <w:r>
              <w:t>Modalité de choix du thème par les élèves (support).</w:t>
            </w:r>
          </w:p>
          <w:p w:rsidR="00264DEF" w:rsidRDefault="00264DEF" w:rsidP="00A93F4D">
            <w:pPr>
              <w:pStyle w:val="Sansinterligne"/>
            </w:pPr>
            <w:r>
              <w:t>Nombre d’APSA par an,</w:t>
            </w:r>
          </w:p>
          <w:p w:rsidR="00264DEF" w:rsidRDefault="00264DEF" w:rsidP="00A93F4D">
            <w:pPr>
              <w:pStyle w:val="Sansinterligne"/>
            </w:pPr>
            <w:r>
              <w:t>AFL visés,</w:t>
            </w:r>
          </w:p>
          <w:p w:rsidR="00264DEF" w:rsidRDefault="00E17F90" w:rsidP="00A93F4D">
            <w:pPr>
              <w:pStyle w:val="Sansinterligne"/>
            </w:pPr>
            <w:r>
              <w:t>Répartition des enseignements, emplois du temps des élèves …</w:t>
            </w:r>
          </w:p>
        </w:tc>
      </w:tr>
    </w:tbl>
    <w:p w:rsidR="00264DEF" w:rsidRDefault="00264DEF" w:rsidP="00A93F4D">
      <w:pPr>
        <w:pStyle w:val="Sansinterligne"/>
      </w:pPr>
    </w:p>
    <w:p w:rsidR="00264DEF" w:rsidRDefault="00264DEF" w:rsidP="00A93F4D">
      <w:pPr>
        <w:pStyle w:val="Sansinterligne"/>
      </w:pPr>
    </w:p>
    <w:tbl>
      <w:tblPr>
        <w:tblStyle w:val="Grilledutableau"/>
        <w:tblW w:w="0" w:type="auto"/>
        <w:tblLook w:val="04A0" w:firstRow="1" w:lastRow="0" w:firstColumn="1" w:lastColumn="0" w:noHBand="0" w:noVBand="1"/>
      </w:tblPr>
      <w:tblGrid>
        <w:gridCol w:w="1980"/>
        <w:gridCol w:w="13319"/>
      </w:tblGrid>
      <w:tr w:rsidR="00D23C7B" w:rsidRPr="00932698" w:rsidTr="00D23C7B">
        <w:tc>
          <w:tcPr>
            <w:tcW w:w="15299" w:type="dxa"/>
            <w:gridSpan w:val="2"/>
            <w:shd w:val="clear" w:color="auto" w:fill="FFC000"/>
          </w:tcPr>
          <w:p w:rsidR="00D23C7B" w:rsidRPr="00932698" w:rsidRDefault="00D23C7B" w:rsidP="00D23C7B">
            <w:pPr>
              <w:autoSpaceDE w:val="0"/>
              <w:autoSpaceDN w:val="0"/>
              <w:adjustRightInd w:val="0"/>
              <w:rPr>
                <w:rFonts w:ascii="Arial" w:hAnsi="Arial" w:cs="Arial"/>
                <w:b/>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5083"/>
            </w:tblGrid>
            <w:tr w:rsidR="00D23C7B" w:rsidRPr="00932698">
              <w:trPr>
                <w:trHeight w:val="531"/>
              </w:trPr>
              <w:tc>
                <w:tcPr>
                  <w:tcW w:w="0" w:type="auto"/>
                </w:tcPr>
                <w:p w:rsidR="00D23C7B" w:rsidRPr="00932698" w:rsidRDefault="00D23C7B" w:rsidP="00D23C7B">
                  <w:pPr>
                    <w:autoSpaceDE w:val="0"/>
                    <w:autoSpaceDN w:val="0"/>
                    <w:adjustRightInd w:val="0"/>
                    <w:spacing w:after="0" w:line="240" w:lineRule="auto"/>
                    <w:jc w:val="both"/>
                    <w:rPr>
                      <w:rFonts w:cstheme="minorHAnsi"/>
                      <w:b/>
                      <w:i/>
                      <w:sz w:val="24"/>
                      <w:szCs w:val="24"/>
                    </w:rPr>
                  </w:pPr>
                  <w:r w:rsidRPr="00932698">
                    <w:rPr>
                      <w:rFonts w:cstheme="minorHAnsi"/>
                      <w:b/>
                      <w:i/>
                      <w:iCs/>
                      <w:color w:val="000000"/>
                    </w:rPr>
                    <w:t xml:space="preserve">Réflexion sur l’un des thèmes d’étude choisis par les enseignants </w:t>
                  </w:r>
                  <w:r w:rsidRPr="00932698">
                    <w:rPr>
                      <w:rFonts w:cstheme="minorHAnsi"/>
                      <w:b/>
                      <w:i/>
                      <w:color w:val="000000"/>
                    </w:rPr>
                    <w:t xml:space="preserve">; concrétisée soit par une production écrite, une présentation, un portfolio, l’animation d’une situation d’enseignement… qui doivent attester de connaissances liées au thème d’étude abordé. </w:t>
                  </w:r>
                </w:p>
                <w:p w:rsidR="00D23C7B" w:rsidRPr="00932698" w:rsidRDefault="00D23C7B" w:rsidP="00D23C7B">
                  <w:pPr>
                    <w:autoSpaceDE w:val="0"/>
                    <w:autoSpaceDN w:val="0"/>
                    <w:adjustRightInd w:val="0"/>
                    <w:spacing w:after="0" w:line="240" w:lineRule="auto"/>
                    <w:rPr>
                      <w:rFonts w:ascii="Arial" w:hAnsi="Arial" w:cs="Arial"/>
                      <w:b/>
                      <w:color w:val="000000"/>
                    </w:rPr>
                  </w:pPr>
                </w:p>
              </w:tc>
            </w:tr>
          </w:tbl>
          <w:p w:rsidR="00D23C7B" w:rsidRPr="00932698" w:rsidRDefault="00D23C7B" w:rsidP="00A93F4D">
            <w:pPr>
              <w:pStyle w:val="Sansinterligne"/>
              <w:rPr>
                <w:b/>
              </w:rPr>
            </w:pPr>
          </w:p>
        </w:tc>
      </w:tr>
      <w:tr w:rsidR="00D23C7B" w:rsidTr="00D23C7B">
        <w:tc>
          <w:tcPr>
            <w:tcW w:w="1980" w:type="dxa"/>
            <w:vAlign w:val="center"/>
          </w:tcPr>
          <w:p w:rsidR="00D23C7B" w:rsidRDefault="00D23C7B" w:rsidP="00D23C7B">
            <w:pPr>
              <w:pStyle w:val="Sansinterligne"/>
            </w:pPr>
            <w:r>
              <w:t>Thème (s) d’étude </w:t>
            </w:r>
          </w:p>
        </w:tc>
        <w:tc>
          <w:tcPr>
            <w:tcW w:w="13319" w:type="dxa"/>
          </w:tcPr>
          <w:p w:rsidR="00D23C7B" w:rsidRDefault="00D23C7B" w:rsidP="00D23C7B">
            <w:pPr>
              <w:pStyle w:val="Sansinterligne"/>
            </w:pPr>
          </w:p>
          <w:p w:rsidR="00D23C7B" w:rsidRDefault="00991D5D" w:rsidP="00991D5D">
            <w:pPr>
              <w:pStyle w:val="Sansinterligne"/>
              <w:numPr>
                <w:ilvl w:val="0"/>
                <w:numId w:val="7"/>
              </w:numPr>
            </w:pPr>
            <w:r>
              <w:t xml:space="preserve">  </w:t>
            </w:r>
          </w:p>
          <w:p w:rsidR="00991D5D" w:rsidRDefault="00991D5D" w:rsidP="00991D5D">
            <w:pPr>
              <w:pStyle w:val="Sansinterligne"/>
              <w:numPr>
                <w:ilvl w:val="0"/>
                <w:numId w:val="7"/>
              </w:numPr>
            </w:pPr>
            <w:r>
              <w:t xml:space="preserve">  </w:t>
            </w:r>
          </w:p>
          <w:p w:rsidR="00991D5D" w:rsidRDefault="00991D5D" w:rsidP="00991D5D">
            <w:pPr>
              <w:pStyle w:val="Sansinterligne"/>
              <w:numPr>
                <w:ilvl w:val="0"/>
                <w:numId w:val="7"/>
              </w:numPr>
            </w:pPr>
            <w:r>
              <w:t xml:space="preserve">  </w:t>
            </w:r>
          </w:p>
        </w:tc>
      </w:tr>
      <w:tr w:rsidR="00D23C7B" w:rsidTr="00D23C7B">
        <w:tc>
          <w:tcPr>
            <w:tcW w:w="15299" w:type="dxa"/>
            <w:gridSpan w:val="2"/>
          </w:tcPr>
          <w:p w:rsidR="00D23C7B" w:rsidRDefault="00D23C7B" w:rsidP="00A93F4D">
            <w:pPr>
              <w:pStyle w:val="Sansinterligne"/>
            </w:pPr>
            <w:r>
              <w:t>Organisation </w:t>
            </w:r>
            <w:r w:rsidR="00AD627E">
              <w:t xml:space="preserve">/ échéancier / constitution des groupes / production attendue … </w:t>
            </w:r>
            <w:r>
              <w:t>:</w:t>
            </w:r>
          </w:p>
          <w:p w:rsidR="00D23C7B" w:rsidRDefault="00D23C7B" w:rsidP="00A93F4D">
            <w:pPr>
              <w:pStyle w:val="Sansinterligne"/>
            </w:pPr>
          </w:p>
          <w:p w:rsidR="00D23C7B" w:rsidRDefault="00D23C7B" w:rsidP="00A93F4D">
            <w:pPr>
              <w:pStyle w:val="Sansinterligne"/>
            </w:pPr>
          </w:p>
          <w:p w:rsidR="00D23C7B" w:rsidRDefault="00D23C7B" w:rsidP="00A93F4D">
            <w:pPr>
              <w:pStyle w:val="Sansinterligne"/>
            </w:pPr>
          </w:p>
          <w:p w:rsidR="00D23C7B" w:rsidRDefault="00D23C7B" w:rsidP="00A93F4D">
            <w:pPr>
              <w:pStyle w:val="Sansinterligne"/>
            </w:pPr>
          </w:p>
        </w:tc>
      </w:tr>
    </w:tbl>
    <w:p w:rsidR="00C90FF2" w:rsidRDefault="00C90FF2" w:rsidP="00A93F4D">
      <w:pPr>
        <w:pStyle w:val="Sansinterligne"/>
      </w:pPr>
    </w:p>
    <w:p w:rsidR="00264DEF" w:rsidRDefault="00264DEF" w:rsidP="00A93F4D">
      <w:pPr>
        <w:pStyle w:val="Sansinterligne"/>
      </w:pPr>
    </w:p>
    <w:tbl>
      <w:tblPr>
        <w:tblStyle w:val="Grilledutableau"/>
        <w:tblW w:w="0" w:type="auto"/>
        <w:tblLook w:val="04A0" w:firstRow="1" w:lastRow="0" w:firstColumn="1" w:lastColumn="0" w:noHBand="0" w:noVBand="1"/>
      </w:tblPr>
      <w:tblGrid>
        <w:gridCol w:w="3114"/>
        <w:gridCol w:w="4535"/>
        <w:gridCol w:w="1702"/>
        <w:gridCol w:w="5948"/>
      </w:tblGrid>
      <w:tr w:rsidR="00693238" w:rsidRPr="00693238" w:rsidTr="00693238">
        <w:tc>
          <w:tcPr>
            <w:tcW w:w="3114" w:type="dxa"/>
            <w:shd w:val="clear" w:color="auto" w:fill="FFC000"/>
          </w:tcPr>
          <w:p w:rsidR="00693238" w:rsidRPr="00693238" w:rsidRDefault="00693238" w:rsidP="00693238">
            <w:pPr>
              <w:pStyle w:val="Sansinterligne"/>
              <w:jc w:val="center"/>
              <w:rPr>
                <w:b/>
              </w:rPr>
            </w:pPr>
            <w:r w:rsidRPr="00693238">
              <w:rPr>
                <w:b/>
              </w:rPr>
              <w:t>Thème</w:t>
            </w:r>
          </w:p>
        </w:tc>
        <w:tc>
          <w:tcPr>
            <w:tcW w:w="4535" w:type="dxa"/>
            <w:shd w:val="clear" w:color="auto" w:fill="FFC000"/>
          </w:tcPr>
          <w:p w:rsidR="00693238" w:rsidRPr="00693238" w:rsidRDefault="00693238" w:rsidP="00693238">
            <w:pPr>
              <w:pStyle w:val="Sansinterligne"/>
              <w:jc w:val="center"/>
              <w:rPr>
                <w:b/>
              </w:rPr>
            </w:pPr>
            <w:r w:rsidRPr="00693238">
              <w:rPr>
                <w:b/>
              </w:rPr>
              <w:t>Problématique</w:t>
            </w:r>
          </w:p>
        </w:tc>
        <w:tc>
          <w:tcPr>
            <w:tcW w:w="1702" w:type="dxa"/>
            <w:shd w:val="clear" w:color="auto" w:fill="FFC000"/>
          </w:tcPr>
          <w:p w:rsidR="00693238" w:rsidRPr="00693238" w:rsidRDefault="00693238" w:rsidP="00693238">
            <w:pPr>
              <w:pStyle w:val="Sansinterligne"/>
              <w:jc w:val="center"/>
              <w:rPr>
                <w:b/>
              </w:rPr>
            </w:pPr>
            <w:r w:rsidRPr="00693238">
              <w:rPr>
                <w:b/>
              </w:rPr>
              <w:t>APSA</w:t>
            </w:r>
          </w:p>
        </w:tc>
        <w:tc>
          <w:tcPr>
            <w:tcW w:w="5948" w:type="dxa"/>
            <w:shd w:val="clear" w:color="auto" w:fill="FFC000"/>
          </w:tcPr>
          <w:p w:rsidR="00693238" w:rsidRPr="00693238" w:rsidRDefault="00693238" w:rsidP="00693238">
            <w:pPr>
              <w:pStyle w:val="Sansinterligne"/>
              <w:jc w:val="center"/>
              <w:rPr>
                <w:b/>
              </w:rPr>
            </w:pPr>
            <w:r w:rsidRPr="00693238">
              <w:rPr>
                <w:b/>
              </w:rPr>
              <w:t>Réalisation attendue</w:t>
            </w:r>
          </w:p>
        </w:tc>
      </w:tr>
      <w:tr w:rsidR="00693238" w:rsidTr="00693238">
        <w:tc>
          <w:tcPr>
            <w:tcW w:w="3114" w:type="dxa"/>
          </w:tcPr>
          <w:p w:rsidR="00693238" w:rsidRDefault="00693238" w:rsidP="00A93F4D">
            <w:pPr>
              <w:pStyle w:val="Sansinterligne"/>
            </w:pPr>
          </w:p>
        </w:tc>
        <w:tc>
          <w:tcPr>
            <w:tcW w:w="4535" w:type="dxa"/>
          </w:tcPr>
          <w:p w:rsidR="00693238" w:rsidRDefault="00693238" w:rsidP="00A93F4D">
            <w:pPr>
              <w:pStyle w:val="Sansinterligne"/>
            </w:pPr>
          </w:p>
        </w:tc>
        <w:tc>
          <w:tcPr>
            <w:tcW w:w="1702" w:type="dxa"/>
            <w:vMerge w:val="restart"/>
          </w:tcPr>
          <w:p w:rsidR="00693238" w:rsidRDefault="00693238" w:rsidP="00A93F4D">
            <w:pPr>
              <w:pStyle w:val="Sansinterligne"/>
            </w:pPr>
          </w:p>
        </w:tc>
        <w:tc>
          <w:tcPr>
            <w:tcW w:w="5948" w:type="dxa"/>
          </w:tcPr>
          <w:p w:rsidR="00693238" w:rsidRDefault="00FD600F" w:rsidP="00A93F4D">
            <w:pPr>
              <w:pStyle w:val="Sansinterligne"/>
            </w:pPr>
            <w:r w:rsidRPr="00FD600F">
              <w:rPr>
                <w:highlight w:val="cyan"/>
              </w:rPr>
              <w:t>Description rapide. Pièce jointe.</w:t>
            </w:r>
          </w:p>
        </w:tc>
      </w:tr>
      <w:tr w:rsidR="00693238" w:rsidTr="00693238">
        <w:tc>
          <w:tcPr>
            <w:tcW w:w="3114" w:type="dxa"/>
          </w:tcPr>
          <w:p w:rsidR="00693238" w:rsidRDefault="00693238" w:rsidP="00A93F4D">
            <w:pPr>
              <w:pStyle w:val="Sansinterligne"/>
            </w:pPr>
          </w:p>
        </w:tc>
        <w:tc>
          <w:tcPr>
            <w:tcW w:w="4535" w:type="dxa"/>
          </w:tcPr>
          <w:p w:rsidR="00693238" w:rsidRDefault="00693238" w:rsidP="00A93F4D">
            <w:pPr>
              <w:pStyle w:val="Sansinterligne"/>
            </w:pPr>
          </w:p>
        </w:tc>
        <w:tc>
          <w:tcPr>
            <w:tcW w:w="1702" w:type="dxa"/>
            <w:vMerge/>
          </w:tcPr>
          <w:p w:rsidR="00693238" w:rsidRDefault="00693238" w:rsidP="00A93F4D">
            <w:pPr>
              <w:pStyle w:val="Sansinterligne"/>
            </w:pPr>
          </w:p>
        </w:tc>
        <w:tc>
          <w:tcPr>
            <w:tcW w:w="5948" w:type="dxa"/>
          </w:tcPr>
          <w:p w:rsidR="00693238" w:rsidRDefault="00693238" w:rsidP="00A93F4D">
            <w:pPr>
              <w:pStyle w:val="Sansinterligne"/>
            </w:pPr>
          </w:p>
        </w:tc>
      </w:tr>
      <w:tr w:rsidR="00693238" w:rsidTr="00693238">
        <w:tc>
          <w:tcPr>
            <w:tcW w:w="3114" w:type="dxa"/>
          </w:tcPr>
          <w:p w:rsidR="00693238" w:rsidRDefault="00693238" w:rsidP="00A93F4D">
            <w:pPr>
              <w:pStyle w:val="Sansinterligne"/>
            </w:pPr>
          </w:p>
        </w:tc>
        <w:tc>
          <w:tcPr>
            <w:tcW w:w="4535" w:type="dxa"/>
          </w:tcPr>
          <w:p w:rsidR="00693238" w:rsidRDefault="00693238" w:rsidP="00A93F4D">
            <w:pPr>
              <w:pStyle w:val="Sansinterligne"/>
            </w:pPr>
          </w:p>
        </w:tc>
        <w:tc>
          <w:tcPr>
            <w:tcW w:w="1702" w:type="dxa"/>
            <w:vMerge/>
          </w:tcPr>
          <w:p w:rsidR="00693238" w:rsidRDefault="00693238" w:rsidP="00A93F4D">
            <w:pPr>
              <w:pStyle w:val="Sansinterligne"/>
            </w:pPr>
          </w:p>
        </w:tc>
        <w:tc>
          <w:tcPr>
            <w:tcW w:w="5948" w:type="dxa"/>
          </w:tcPr>
          <w:p w:rsidR="00693238" w:rsidRDefault="00693238" w:rsidP="00A93F4D">
            <w:pPr>
              <w:pStyle w:val="Sansinterligne"/>
            </w:pPr>
          </w:p>
        </w:tc>
      </w:tr>
      <w:tr w:rsidR="00693238" w:rsidTr="00693238">
        <w:tc>
          <w:tcPr>
            <w:tcW w:w="3114" w:type="dxa"/>
          </w:tcPr>
          <w:p w:rsidR="00693238" w:rsidRDefault="00693238" w:rsidP="00A93F4D">
            <w:pPr>
              <w:pStyle w:val="Sansinterligne"/>
            </w:pPr>
          </w:p>
        </w:tc>
        <w:tc>
          <w:tcPr>
            <w:tcW w:w="4535" w:type="dxa"/>
          </w:tcPr>
          <w:p w:rsidR="00693238" w:rsidRDefault="00693238" w:rsidP="00A93F4D">
            <w:pPr>
              <w:pStyle w:val="Sansinterligne"/>
            </w:pPr>
          </w:p>
        </w:tc>
        <w:tc>
          <w:tcPr>
            <w:tcW w:w="1702" w:type="dxa"/>
            <w:vMerge/>
          </w:tcPr>
          <w:p w:rsidR="00693238" w:rsidRDefault="00693238" w:rsidP="00A93F4D">
            <w:pPr>
              <w:pStyle w:val="Sansinterligne"/>
            </w:pPr>
          </w:p>
        </w:tc>
        <w:tc>
          <w:tcPr>
            <w:tcW w:w="5948" w:type="dxa"/>
          </w:tcPr>
          <w:p w:rsidR="00693238" w:rsidRDefault="00693238" w:rsidP="00A93F4D">
            <w:pPr>
              <w:pStyle w:val="Sansinterligne"/>
            </w:pPr>
          </w:p>
        </w:tc>
      </w:tr>
      <w:tr w:rsidR="00693238" w:rsidTr="00693238">
        <w:tc>
          <w:tcPr>
            <w:tcW w:w="3114" w:type="dxa"/>
          </w:tcPr>
          <w:p w:rsidR="00693238" w:rsidRDefault="00693238" w:rsidP="00A93F4D">
            <w:pPr>
              <w:pStyle w:val="Sansinterligne"/>
            </w:pPr>
          </w:p>
        </w:tc>
        <w:tc>
          <w:tcPr>
            <w:tcW w:w="4535" w:type="dxa"/>
          </w:tcPr>
          <w:p w:rsidR="00693238" w:rsidRDefault="00693238" w:rsidP="00A93F4D">
            <w:pPr>
              <w:pStyle w:val="Sansinterligne"/>
            </w:pPr>
          </w:p>
        </w:tc>
        <w:tc>
          <w:tcPr>
            <w:tcW w:w="1702" w:type="dxa"/>
            <w:vMerge/>
          </w:tcPr>
          <w:p w:rsidR="00693238" w:rsidRDefault="00693238" w:rsidP="00A93F4D">
            <w:pPr>
              <w:pStyle w:val="Sansinterligne"/>
            </w:pPr>
          </w:p>
        </w:tc>
        <w:tc>
          <w:tcPr>
            <w:tcW w:w="5948" w:type="dxa"/>
          </w:tcPr>
          <w:p w:rsidR="00693238" w:rsidRDefault="00693238" w:rsidP="00A93F4D">
            <w:pPr>
              <w:pStyle w:val="Sansinterligne"/>
            </w:pPr>
          </w:p>
        </w:tc>
      </w:tr>
    </w:tbl>
    <w:p w:rsidR="00693238" w:rsidRDefault="00693238" w:rsidP="00A93F4D">
      <w:pPr>
        <w:pStyle w:val="Sansinterligne"/>
      </w:pPr>
    </w:p>
    <w:p w:rsidR="00693238" w:rsidRDefault="00693238" w:rsidP="00A93F4D">
      <w:pPr>
        <w:pStyle w:val="Sansinterligne"/>
      </w:pPr>
    </w:p>
    <w:p w:rsidR="00693238" w:rsidRDefault="00693238" w:rsidP="00A93F4D">
      <w:pPr>
        <w:pStyle w:val="Sansinterligne"/>
      </w:pPr>
    </w:p>
    <w:p w:rsidR="00693238" w:rsidRDefault="00693238" w:rsidP="00A93F4D">
      <w:pPr>
        <w:pStyle w:val="Sansinterligne"/>
      </w:pPr>
    </w:p>
    <w:tbl>
      <w:tblPr>
        <w:tblStyle w:val="Grilledutableau"/>
        <w:tblW w:w="15814"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13"/>
        <w:gridCol w:w="567"/>
        <w:gridCol w:w="3302"/>
        <w:gridCol w:w="156"/>
        <w:gridCol w:w="3459"/>
        <w:gridCol w:w="941"/>
        <w:gridCol w:w="2517"/>
        <w:gridCol w:w="2324"/>
        <w:gridCol w:w="1135"/>
      </w:tblGrid>
      <w:tr w:rsidR="006E6C6E" w:rsidTr="006E6C6E">
        <w:trPr>
          <w:trHeight w:val="669"/>
          <w:jc w:val="center"/>
        </w:trPr>
        <w:tc>
          <w:tcPr>
            <w:tcW w:w="5282" w:type="dxa"/>
            <w:gridSpan w:val="3"/>
            <w:tcBorders>
              <w:top w:val="single" w:sz="4" w:space="0" w:color="595959" w:themeColor="text1" w:themeTint="A6"/>
              <w:left w:val="single" w:sz="4" w:space="0" w:color="595959" w:themeColor="text1" w:themeTint="A6"/>
              <w:bottom w:val="single" w:sz="4" w:space="0" w:color="595959" w:themeColor="text1" w:themeTint="A6"/>
              <w:right w:val="nil"/>
            </w:tcBorders>
            <w:shd w:val="clear" w:color="auto" w:fill="B4C6E7" w:themeFill="accent5" w:themeFillTint="66"/>
            <w:vAlign w:val="center"/>
            <w:hideMark/>
          </w:tcPr>
          <w:p w:rsidR="006E6C6E" w:rsidRDefault="006E6C6E">
            <w:pPr>
              <w:pStyle w:val="Sansinterligne"/>
              <w:rPr>
                <w:rFonts w:ascii="Arial Narrow" w:hAnsi="Arial Narrow"/>
                <w:sz w:val="24"/>
                <w:szCs w:val="24"/>
              </w:rPr>
            </w:pPr>
            <w:r>
              <w:rPr>
                <w:rFonts w:ascii="Arial Narrow" w:hAnsi="Arial Narrow"/>
                <w:sz w:val="24"/>
                <w:szCs w:val="24"/>
              </w:rPr>
              <w:lastRenderedPageBreak/>
              <w:t>Fiche APSA</w:t>
            </w:r>
            <w:r>
              <w:rPr>
                <w:rFonts w:ascii="Arial Narrow" w:hAnsi="Arial Narrow"/>
                <w:sz w:val="24"/>
                <w:szCs w:val="24"/>
              </w:rPr>
              <w:t xml:space="preserve"> 1</w:t>
            </w:r>
            <w:r>
              <w:rPr>
                <w:rFonts w:ascii="Arial Narrow" w:hAnsi="Arial Narrow"/>
                <w:sz w:val="24"/>
                <w:szCs w:val="24"/>
              </w:rPr>
              <w:t xml:space="preserve"> (2 séquences) :      </w:t>
            </w:r>
          </w:p>
        </w:tc>
        <w:tc>
          <w:tcPr>
            <w:tcW w:w="4556" w:type="dxa"/>
            <w:gridSpan w:val="3"/>
            <w:tcBorders>
              <w:top w:val="single" w:sz="4" w:space="0" w:color="595959" w:themeColor="text1" w:themeTint="A6"/>
              <w:left w:val="nil"/>
              <w:bottom w:val="single" w:sz="4" w:space="0" w:color="595959" w:themeColor="text1" w:themeTint="A6"/>
              <w:right w:val="nil"/>
            </w:tcBorders>
            <w:shd w:val="clear" w:color="auto" w:fill="B4C6E7" w:themeFill="accent5" w:themeFillTint="66"/>
            <w:vAlign w:val="center"/>
            <w:hideMark/>
          </w:tcPr>
          <w:p w:rsidR="006E6C6E" w:rsidRDefault="006E6C6E">
            <w:pPr>
              <w:pStyle w:val="Sansinterligne"/>
              <w:rPr>
                <w:rFonts w:ascii="Arial Narrow" w:hAnsi="Arial Narrow"/>
                <w:sz w:val="24"/>
                <w:szCs w:val="24"/>
              </w:rPr>
            </w:pPr>
            <w:r>
              <w:rPr>
                <w:rFonts w:ascii="Arial Narrow" w:hAnsi="Arial Narrow"/>
                <w:sz w:val="24"/>
                <w:szCs w:val="24"/>
              </w:rPr>
              <w:t xml:space="preserve">Nombre d’heures de pratique effective : </w:t>
            </w:r>
          </w:p>
        </w:tc>
        <w:tc>
          <w:tcPr>
            <w:tcW w:w="4841" w:type="dxa"/>
            <w:gridSpan w:val="2"/>
            <w:tcBorders>
              <w:top w:val="single" w:sz="4" w:space="0" w:color="595959" w:themeColor="text1" w:themeTint="A6"/>
              <w:left w:val="nil"/>
              <w:bottom w:val="single" w:sz="4" w:space="0" w:color="595959" w:themeColor="text1" w:themeTint="A6"/>
              <w:right w:val="nil"/>
            </w:tcBorders>
            <w:shd w:val="clear" w:color="auto" w:fill="B4C6E7" w:themeFill="accent5" w:themeFillTint="66"/>
            <w:vAlign w:val="center"/>
            <w:hideMark/>
          </w:tcPr>
          <w:p w:rsidR="006E6C6E" w:rsidRDefault="006E6C6E">
            <w:pPr>
              <w:pStyle w:val="Sansinterligne"/>
              <w:rPr>
                <w:rFonts w:ascii="Arial Narrow" w:hAnsi="Arial Narrow"/>
                <w:sz w:val="24"/>
                <w:szCs w:val="24"/>
              </w:rPr>
            </w:pPr>
            <w:r>
              <w:rPr>
                <w:rFonts w:ascii="Arial Narrow" w:hAnsi="Arial Narrow"/>
                <w:sz w:val="24"/>
                <w:szCs w:val="24"/>
              </w:rPr>
              <w:t xml:space="preserve">Classe(s) concernée(s) : </w:t>
            </w:r>
          </w:p>
        </w:tc>
        <w:tc>
          <w:tcPr>
            <w:tcW w:w="1135"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B4C6E7" w:themeFill="accent5" w:themeFillTint="66"/>
            <w:vAlign w:val="center"/>
            <w:hideMark/>
          </w:tcPr>
          <w:p w:rsidR="006E6C6E" w:rsidRDefault="006E6C6E">
            <w:pPr>
              <w:pStyle w:val="Sansinterligne"/>
              <w:rPr>
                <w:rFonts w:ascii="Arial Narrow" w:hAnsi="Arial Narrow"/>
                <w:sz w:val="24"/>
                <w:szCs w:val="24"/>
              </w:rPr>
            </w:pPr>
            <w:r>
              <w:rPr>
                <w:rFonts w:ascii="Arial Narrow" w:hAnsi="Arial Narrow"/>
                <w:sz w:val="24"/>
                <w:szCs w:val="24"/>
              </w:rPr>
              <w:t>CA N°</w:t>
            </w:r>
          </w:p>
        </w:tc>
      </w:tr>
      <w:tr w:rsidR="006E6C6E" w:rsidTr="006E6C6E">
        <w:trPr>
          <w:trHeight w:val="428"/>
          <w:jc w:val="center"/>
        </w:trPr>
        <w:tc>
          <w:tcPr>
            <w:tcW w:w="198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CAAC" w:themeFill="accent2" w:themeFillTint="66"/>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AFL</w:t>
            </w: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2CC" w:themeFill="accent4" w:themeFillTint="33"/>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Eléments prioritaires S1</w:t>
            </w:r>
          </w:p>
        </w:tc>
        <w:tc>
          <w:tcPr>
            <w:tcW w:w="34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2EFD9" w:themeFill="accent6" w:themeFillTint="33"/>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Contextualisation dans l’APSA</w:t>
            </w: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2CC" w:themeFill="accent4" w:themeFillTint="33"/>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Eléments prioritaires S2</w:t>
            </w:r>
          </w:p>
        </w:tc>
        <w:tc>
          <w:tcPr>
            <w:tcW w:w="345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2EFD9" w:themeFill="accent6" w:themeFillTint="33"/>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Contextualisation dans l’APSA</w:t>
            </w:r>
          </w:p>
        </w:tc>
      </w:tr>
      <w:tr w:rsidR="006E6C6E" w:rsidTr="006E6C6E">
        <w:trPr>
          <w:trHeight w:val="1775"/>
          <w:jc w:val="center"/>
        </w:trPr>
        <w:tc>
          <w:tcPr>
            <w:tcW w:w="198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rPr>
                <w:rFonts w:ascii="Arial Narrow" w:hAnsi="Arial Narrow"/>
                <w:sz w:val="20"/>
                <w:szCs w:val="20"/>
              </w:rPr>
            </w:pPr>
            <w:r>
              <w:rPr>
                <w:rFonts w:ascii="Arial Narrow" w:hAnsi="Arial Narrow"/>
                <w:sz w:val="20"/>
                <w:szCs w:val="20"/>
                <w:highlight w:val="yellow"/>
              </w:rPr>
              <w:t>En indiquant le CA dans la ligne supérieure, les AFL s’affichent directement ici</w:t>
            </w: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widowControl w:val="0"/>
              <w:spacing w:after="120" w:line="283" w:lineRule="auto"/>
              <w:rPr>
                <w:rFonts w:ascii="Arial Narrow" w:eastAsia="Times New Roman" w:hAnsi="Arial Narrow" w:cs="Calibri"/>
                <w:kern w:val="28"/>
                <w:sz w:val="20"/>
                <w:szCs w:val="20"/>
                <w:lang w:eastAsia="fr-FR"/>
                <w14:cntxtAlts/>
              </w:rPr>
            </w:pPr>
            <w:r>
              <w:rPr>
                <w:rFonts w:ascii="Arial Narrow" w:eastAsia="Times New Roman" w:hAnsi="Arial Narrow" w:cs="Calibri"/>
                <w:kern w:val="28"/>
                <w:sz w:val="20"/>
                <w:szCs w:val="20"/>
                <w:highlight w:val="yellow"/>
                <w:lang w:eastAsia="fr-FR"/>
                <w14:cntxtAlts/>
              </w:rPr>
              <w:t xml:space="preserve">En remplissant le tableau page 6, les EP s’affichent directement </w:t>
            </w:r>
          </w:p>
        </w:tc>
        <w:tc>
          <w:tcPr>
            <w:tcW w:w="34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rPr>
                <w:rFonts w:ascii="Arial Narrow" w:hAnsi="Arial Narrow"/>
                <w:sz w:val="20"/>
                <w:szCs w:val="20"/>
              </w:rPr>
            </w:pPr>
            <w:r>
              <w:rPr>
                <w:rFonts w:ascii="Arial Narrow" w:hAnsi="Arial Narrow"/>
                <w:sz w:val="20"/>
                <w:szCs w:val="20"/>
                <w:highlight w:val="yellow"/>
              </w:rPr>
              <w:t>Enoncer l’acquisition / Décliner les connaissances, capacités et attitudes  correspondantes.</w:t>
            </w: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rPr>
                <w:rFonts w:ascii="Arial Narrow" w:hAnsi="Arial Narrow"/>
                <w:sz w:val="20"/>
                <w:szCs w:val="20"/>
              </w:rPr>
            </w:pPr>
            <w:r>
              <w:rPr>
                <w:rFonts w:ascii="Arial Narrow" w:eastAsia="Times New Roman" w:hAnsi="Arial Narrow" w:cs="Calibri"/>
                <w:kern w:val="28"/>
                <w:sz w:val="20"/>
                <w:szCs w:val="20"/>
                <w:highlight w:val="yellow"/>
                <w:lang w:eastAsia="fr-FR"/>
                <w14:cntxtAlts/>
              </w:rPr>
              <w:t>En remplissant le tableau page 6, les EP s’affichent directement</w:t>
            </w:r>
          </w:p>
        </w:tc>
        <w:tc>
          <w:tcPr>
            <w:tcW w:w="345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rPr>
                <w:rFonts w:ascii="Arial Narrow" w:hAnsi="Arial Narrow"/>
                <w:sz w:val="20"/>
                <w:szCs w:val="20"/>
              </w:rPr>
            </w:pPr>
            <w:r>
              <w:rPr>
                <w:rFonts w:ascii="Arial Narrow" w:hAnsi="Arial Narrow"/>
                <w:sz w:val="20"/>
                <w:szCs w:val="20"/>
                <w:highlight w:val="yellow"/>
              </w:rPr>
              <w:t>Décliner les contenus d’enseignement prioritaires en terme de connaissances, capacités et attitudes.</w:t>
            </w:r>
          </w:p>
          <w:p w:rsidR="006E6C6E" w:rsidRDefault="006E6C6E">
            <w:pPr>
              <w:pStyle w:val="Sansinterligne"/>
              <w:rPr>
                <w:rFonts w:ascii="Arial Narrow" w:hAnsi="Arial Narrow"/>
                <w:sz w:val="20"/>
                <w:szCs w:val="20"/>
              </w:rPr>
            </w:pPr>
            <w:r>
              <w:rPr>
                <w:rFonts w:ascii="Arial Narrow" w:hAnsi="Arial Narrow"/>
                <w:sz w:val="20"/>
                <w:szCs w:val="20"/>
                <w:highlight w:val="yellow"/>
              </w:rPr>
              <w:t>Envisager la progressivité des apprentissages d’une séquence à l’autre.</w:t>
            </w:r>
          </w:p>
        </w:tc>
      </w:tr>
      <w:tr w:rsidR="006E6C6E" w:rsidTr="006E6C6E">
        <w:trPr>
          <w:trHeight w:val="1775"/>
          <w:jc w:val="center"/>
        </w:trPr>
        <w:tc>
          <w:tcPr>
            <w:tcW w:w="198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rPr>
                <w:rFonts w:ascii="Arial Narrow" w:hAnsi="Arial Narrow"/>
                <w:sz w:val="20"/>
                <w:szCs w:val="20"/>
              </w:rPr>
            </w:pP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widowControl w:val="0"/>
              <w:spacing w:after="120" w:line="283" w:lineRule="auto"/>
              <w:rPr>
                <w:rFonts w:ascii="Arial Narrow" w:hAnsi="Arial Narrow" w:cs="Calibri"/>
                <w:sz w:val="19"/>
                <w:szCs w:val="19"/>
              </w:rPr>
            </w:pPr>
          </w:p>
        </w:tc>
        <w:tc>
          <w:tcPr>
            <w:tcW w:w="34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c>
          <w:tcPr>
            <w:tcW w:w="345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r>
      <w:tr w:rsidR="006E6C6E" w:rsidTr="006E6C6E">
        <w:trPr>
          <w:trHeight w:val="1775"/>
          <w:jc w:val="center"/>
        </w:trPr>
        <w:tc>
          <w:tcPr>
            <w:tcW w:w="198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rPr>
                <w:rFonts w:ascii="Arial Narrow" w:hAnsi="Arial Narrow"/>
                <w:sz w:val="20"/>
                <w:szCs w:val="20"/>
              </w:rPr>
            </w:pP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rPr>
                <w:rFonts w:ascii="Arial Narrow" w:hAnsi="Arial Narrow"/>
                <w:sz w:val="18"/>
                <w:szCs w:val="18"/>
              </w:rPr>
            </w:pPr>
          </w:p>
        </w:tc>
        <w:tc>
          <w:tcPr>
            <w:tcW w:w="34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c>
          <w:tcPr>
            <w:tcW w:w="345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r>
      <w:tr w:rsidR="006E6C6E" w:rsidTr="006E6C6E">
        <w:trPr>
          <w:trHeight w:val="1775"/>
          <w:jc w:val="center"/>
        </w:trPr>
        <w:tc>
          <w:tcPr>
            <w:tcW w:w="141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4C6E7" w:themeFill="accent5" w:themeFillTint="66"/>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Compétence visée</w:t>
            </w:r>
          </w:p>
        </w:tc>
        <w:tc>
          <w:tcPr>
            <w:tcW w:w="7484"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jc w:val="both"/>
              <w:rPr>
                <w:rFonts w:ascii="Arial Narrow" w:hAnsi="Arial Narrow"/>
                <w:sz w:val="20"/>
                <w:szCs w:val="20"/>
              </w:rPr>
            </w:pPr>
            <w:r>
              <w:rPr>
                <w:rFonts w:ascii="Arial Narrow" w:hAnsi="Arial Narrow"/>
                <w:sz w:val="20"/>
                <w:szCs w:val="20"/>
              </w:rPr>
              <w:t xml:space="preserve">Séquence 1 : </w:t>
            </w:r>
            <w:r>
              <w:rPr>
                <w:rFonts w:ascii="Arial Narrow" w:hAnsi="Arial Narrow"/>
                <w:sz w:val="18"/>
                <w:szCs w:val="18"/>
                <w:highlight w:val="yellow"/>
              </w:rPr>
              <w:t>la compétence visée est construite par l’équipe EPS en regard des choix opérés. Il s’agit d’une déclinaison de ce que l’élève doit être capable de démontrer à l’issue d’une séquence d’enseignement.</w:t>
            </w:r>
          </w:p>
        </w:tc>
        <w:tc>
          <w:tcPr>
            <w:tcW w:w="6917"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jc w:val="both"/>
              <w:rPr>
                <w:rFonts w:ascii="Arial Narrow" w:hAnsi="Arial Narrow"/>
                <w:sz w:val="18"/>
                <w:szCs w:val="18"/>
              </w:rPr>
            </w:pPr>
            <w:r>
              <w:rPr>
                <w:rFonts w:ascii="Arial Narrow" w:hAnsi="Arial Narrow"/>
                <w:sz w:val="20"/>
                <w:szCs w:val="20"/>
              </w:rPr>
              <w:t xml:space="preserve">Séquence 2 : </w:t>
            </w:r>
            <w:r>
              <w:rPr>
                <w:rFonts w:ascii="Arial Narrow" w:hAnsi="Arial Narrow"/>
                <w:sz w:val="18"/>
                <w:szCs w:val="18"/>
                <w:highlight w:val="yellow"/>
              </w:rPr>
              <w:t>compétences visée à l’issue des deux séquences d’enseignement de la même activité. Elle traverse les mêmes AFL. Envisager la progressivité des apprentissages d’une séquence à l’autre.</w:t>
            </w:r>
          </w:p>
        </w:tc>
      </w:tr>
      <w:tr w:rsidR="006E6C6E" w:rsidTr="006E6C6E">
        <w:trPr>
          <w:trHeight w:val="1775"/>
          <w:jc w:val="center"/>
        </w:trPr>
        <w:tc>
          <w:tcPr>
            <w:tcW w:w="141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E2F3" w:themeFill="accent5" w:themeFillTint="33"/>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Forme de pratique scolaire</w:t>
            </w:r>
          </w:p>
        </w:tc>
        <w:tc>
          <w:tcPr>
            <w:tcW w:w="7484"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jc w:val="both"/>
              <w:rPr>
                <w:rFonts w:ascii="Arial Narrow" w:hAnsi="Arial Narrow"/>
                <w:sz w:val="20"/>
                <w:szCs w:val="20"/>
              </w:rPr>
            </w:pPr>
            <w:r>
              <w:rPr>
                <w:rFonts w:ascii="Arial Narrow" w:hAnsi="Arial Narrow"/>
                <w:sz w:val="20"/>
                <w:szCs w:val="20"/>
              </w:rPr>
              <w:t xml:space="preserve">Séquence 1 : </w:t>
            </w:r>
            <w:r>
              <w:rPr>
                <w:rFonts w:ascii="Arial Narrow" w:hAnsi="Arial Narrow"/>
                <w:sz w:val="18"/>
                <w:szCs w:val="18"/>
                <w:highlight w:val="yellow"/>
              </w:rPr>
              <w:t>la FPS est une création originale de l’équipe EPS pour permettre à l’élève d’exprimer ses compétences (expression des 3 AFL).</w:t>
            </w:r>
          </w:p>
        </w:tc>
        <w:tc>
          <w:tcPr>
            <w:tcW w:w="6917"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jc w:val="both"/>
              <w:rPr>
                <w:rFonts w:ascii="Arial Narrow" w:hAnsi="Arial Narrow"/>
                <w:sz w:val="18"/>
                <w:szCs w:val="18"/>
              </w:rPr>
            </w:pPr>
            <w:r>
              <w:rPr>
                <w:rFonts w:ascii="Arial Narrow" w:hAnsi="Arial Narrow"/>
                <w:sz w:val="20"/>
                <w:szCs w:val="20"/>
              </w:rPr>
              <w:t xml:space="preserve">Séquence 2 : </w:t>
            </w:r>
            <w:r>
              <w:rPr>
                <w:rFonts w:ascii="Arial Narrow" w:hAnsi="Arial Narrow"/>
                <w:sz w:val="18"/>
                <w:szCs w:val="18"/>
                <w:highlight w:val="yellow"/>
              </w:rPr>
              <w:t>la situation d’expression de la compétence peut être identique ou différente à la première séquence. Envisager la progressivité des apprentissages d’une séquence à l’autre.</w:t>
            </w:r>
          </w:p>
        </w:tc>
      </w:tr>
    </w:tbl>
    <w:p w:rsidR="006E6C6E" w:rsidRDefault="006E6C6E" w:rsidP="006E6C6E">
      <w:pPr>
        <w:spacing w:after="0" w:line="240" w:lineRule="auto"/>
        <w:rPr>
          <w:sz w:val="2"/>
        </w:rPr>
      </w:pPr>
    </w:p>
    <w:p w:rsidR="006E6C6E" w:rsidRDefault="006E6C6E" w:rsidP="00A93F4D">
      <w:pPr>
        <w:pStyle w:val="Sansinterligne"/>
      </w:pPr>
    </w:p>
    <w:tbl>
      <w:tblPr>
        <w:tblStyle w:val="Grilledutableau"/>
        <w:tblW w:w="0" w:type="auto"/>
        <w:tblLook w:val="04A0" w:firstRow="1" w:lastRow="0" w:firstColumn="1" w:lastColumn="0" w:noHBand="0" w:noVBand="1"/>
      </w:tblPr>
      <w:tblGrid>
        <w:gridCol w:w="2876"/>
        <w:gridCol w:w="3157"/>
        <w:gridCol w:w="3021"/>
        <w:gridCol w:w="3183"/>
        <w:gridCol w:w="3062"/>
      </w:tblGrid>
      <w:tr w:rsidR="00264DEF" w:rsidRPr="00264DEF" w:rsidTr="006E6C6E">
        <w:tc>
          <w:tcPr>
            <w:tcW w:w="2876" w:type="dxa"/>
            <w:shd w:val="clear" w:color="auto" w:fill="FFC000"/>
            <w:vAlign w:val="center"/>
          </w:tcPr>
          <w:p w:rsidR="00264DEF" w:rsidRPr="00264DEF" w:rsidRDefault="00264DEF" w:rsidP="00264DEF">
            <w:pPr>
              <w:rPr>
                <w:b/>
                <w:color w:val="FF0000"/>
              </w:rPr>
            </w:pPr>
            <w:r w:rsidRPr="00264DEF">
              <w:rPr>
                <w:b/>
                <w:color w:val="FF0000"/>
              </w:rPr>
              <w:lastRenderedPageBreak/>
              <w:t>APSA : ….</w:t>
            </w:r>
          </w:p>
          <w:p w:rsidR="00264DEF" w:rsidRPr="00264DEF" w:rsidRDefault="00264DEF" w:rsidP="00264DEF">
            <w:pPr>
              <w:rPr>
                <w:b/>
                <w:color w:val="FF0000"/>
              </w:rPr>
            </w:pPr>
            <w:r>
              <w:rPr>
                <w:b/>
                <w:color w:val="FF0000"/>
              </w:rPr>
              <w:t>Classe : seconde</w:t>
            </w:r>
          </w:p>
        </w:tc>
        <w:tc>
          <w:tcPr>
            <w:tcW w:w="12423" w:type="dxa"/>
            <w:gridSpan w:val="4"/>
            <w:shd w:val="clear" w:color="auto" w:fill="FFC000"/>
            <w:vAlign w:val="center"/>
          </w:tcPr>
          <w:p w:rsidR="00264DEF" w:rsidRPr="00264DEF" w:rsidRDefault="00264DEF" w:rsidP="00264DEF">
            <w:pPr>
              <w:jc w:val="center"/>
              <w:rPr>
                <w:b/>
                <w:color w:val="FF0000"/>
                <w:sz w:val="28"/>
                <w:szCs w:val="28"/>
              </w:rPr>
            </w:pPr>
          </w:p>
          <w:p w:rsidR="00264DEF" w:rsidRPr="00264DEF" w:rsidRDefault="00264DEF" w:rsidP="00264DEF">
            <w:pPr>
              <w:jc w:val="center"/>
              <w:rPr>
                <w:b/>
                <w:color w:val="FF0000"/>
                <w:sz w:val="28"/>
                <w:szCs w:val="28"/>
              </w:rPr>
            </w:pPr>
            <w:r>
              <w:rPr>
                <w:b/>
                <w:color w:val="FF0000"/>
                <w:sz w:val="28"/>
                <w:szCs w:val="28"/>
              </w:rPr>
              <w:t>Evaluation</w:t>
            </w:r>
            <w:r w:rsidRPr="00264DEF">
              <w:rPr>
                <w:b/>
                <w:color w:val="FF0000"/>
                <w:sz w:val="28"/>
                <w:szCs w:val="28"/>
              </w:rPr>
              <w:t xml:space="preserve"> des acquis de l’élève</w:t>
            </w:r>
          </w:p>
          <w:p w:rsidR="00264DEF" w:rsidRPr="00264DEF" w:rsidRDefault="00264DEF" w:rsidP="00264DEF">
            <w:pPr>
              <w:jc w:val="center"/>
              <w:rPr>
                <w:b/>
                <w:color w:val="FF0000"/>
              </w:rPr>
            </w:pPr>
          </w:p>
        </w:tc>
      </w:tr>
      <w:tr w:rsidR="00264DEF" w:rsidRPr="00264DEF" w:rsidTr="006E6C6E">
        <w:tc>
          <w:tcPr>
            <w:tcW w:w="15299" w:type="dxa"/>
            <w:gridSpan w:val="5"/>
            <w:shd w:val="clear" w:color="auto" w:fill="FFFF00"/>
          </w:tcPr>
          <w:p w:rsidR="00264DEF" w:rsidRPr="00264DEF" w:rsidRDefault="00264DEF" w:rsidP="00264DEF">
            <w:pPr>
              <w:jc w:val="center"/>
              <w:rPr>
                <w:b/>
                <w:color w:val="FF0000"/>
              </w:rPr>
            </w:pPr>
            <w:r w:rsidRPr="00264DEF">
              <w:rPr>
                <w:b/>
                <w:color w:val="FF0000"/>
              </w:rPr>
              <w:t>Situation révélatrice des AFL</w:t>
            </w:r>
          </w:p>
        </w:tc>
      </w:tr>
      <w:tr w:rsidR="00264DEF" w:rsidRPr="00264DEF" w:rsidTr="006E6C6E">
        <w:tc>
          <w:tcPr>
            <w:tcW w:w="15299" w:type="dxa"/>
            <w:gridSpan w:val="5"/>
          </w:tcPr>
          <w:p w:rsidR="00264DEF" w:rsidRPr="000861C8" w:rsidRDefault="00567152" w:rsidP="00264DEF">
            <w:pPr>
              <w:jc w:val="both"/>
            </w:pPr>
            <w:r>
              <w:rPr>
                <w:i/>
                <w:highlight w:val="cyan"/>
              </w:rPr>
              <w:t>D</w:t>
            </w:r>
            <w:r w:rsidR="000861C8" w:rsidRPr="000861C8">
              <w:rPr>
                <w:i/>
                <w:highlight w:val="cyan"/>
              </w:rPr>
              <w:t>écrire la situation d’évaluation prévue. Elle doit permettre à l’élève d’exprimer les AFL.</w:t>
            </w:r>
          </w:p>
          <w:p w:rsidR="00264DEF" w:rsidRDefault="00264DEF" w:rsidP="00264DEF">
            <w:pPr>
              <w:jc w:val="both"/>
              <w:rPr>
                <w:b/>
                <w:color w:val="FF0000"/>
              </w:rPr>
            </w:pPr>
          </w:p>
          <w:p w:rsidR="00264DEF" w:rsidRPr="00264DEF" w:rsidRDefault="00264DEF" w:rsidP="00567152">
            <w:pPr>
              <w:jc w:val="both"/>
              <w:rPr>
                <w:b/>
                <w:color w:val="FF0000"/>
              </w:rPr>
            </w:pPr>
          </w:p>
        </w:tc>
      </w:tr>
      <w:tr w:rsidR="00264DEF" w:rsidRPr="00264DEF" w:rsidTr="006E6C6E">
        <w:tc>
          <w:tcPr>
            <w:tcW w:w="2876" w:type="dxa"/>
            <w:vMerge w:val="restart"/>
            <w:shd w:val="clear" w:color="auto" w:fill="00B050"/>
          </w:tcPr>
          <w:p w:rsidR="00264DEF" w:rsidRPr="00264DEF" w:rsidRDefault="00264DEF" w:rsidP="00264DEF">
            <w:pPr>
              <w:jc w:val="center"/>
              <w:rPr>
                <w:b/>
                <w:color w:val="FF0000"/>
              </w:rPr>
            </w:pPr>
          </w:p>
        </w:tc>
        <w:tc>
          <w:tcPr>
            <w:tcW w:w="12423" w:type="dxa"/>
            <w:gridSpan w:val="4"/>
            <w:shd w:val="clear" w:color="auto" w:fill="00B050"/>
          </w:tcPr>
          <w:p w:rsidR="00264DEF" w:rsidRPr="00264DEF" w:rsidRDefault="00264DEF" w:rsidP="00264DEF">
            <w:pPr>
              <w:jc w:val="center"/>
              <w:rPr>
                <w:b/>
                <w:color w:val="FF0000"/>
              </w:rPr>
            </w:pPr>
            <w:r w:rsidRPr="00264DEF">
              <w:rPr>
                <w:b/>
                <w:color w:val="FF0000"/>
              </w:rPr>
              <w:t>Niveau de maîtrise</w:t>
            </w:r>
          </w:p>
        </w:tc>
      </w:tr>
      <w:tr w:rsidR="00264DEF" w:rsidRPr="00264DEF" w:rsidTr="006E6C6E">
        <w:trPr>
          <w:trHeight w:val="346"/>
        </w:trPr>
        <w:tc>
          <w:tcPr>
            <w:tcW w:w="2876" w:type="dxa"/>
            <w:vMerge/>
            <w:shd w:val="clear" w:color="auto" w:fill="FFFFFF" w:themeFill="background1"/>
          </w:tcPr>
          <w:p w:rsidR="00264DEF" w:rsidRPr="00264DEF" w:rsidRDefault="00264DEF" w:rsidP="00264DEF">
            <w:pPr>
              <w:jc w:val="center"/>
              <w:rPr>
                <w:b/>
              </w:rPr>
            </w:pPr>
          </w:p>
        </w:tc>
        <w:tc>
          <w:tcPr>
            <w:tcW w:w="3157" w:type="dxa"/>
            <w:shd w:val="clear" w:color="auto" w:fill="FFFFFF" w:themeFill="background1"/>
            <w:vAlign w:val="center"/>
          </w:tcPr>
          <w:p w:rsidR="00264DEF" w:rsidRPr="00264DEF" w:rsidRDefault="00264DEF" w:rsidP="00264DEF">
            <w:pPr>
              <w:jc w:val="center"/>
              <w:rPr>
                <w:b/>
              </w:rPr>
            </w:pPr>
            <w:r w:rsidRPr="00264DEF">
              <w:rPr>
                <w:b/>
              </w:rPr>
              <w:t>Insuffisante</w:t>
            </w:r>
          </w:p>
        </w:tc>
        <w:tc>
          <w:tcPr>
            <w:tcW w:w="3021" w:type="dxa"/>
            <w:shd w:val="clear" w:color="auto" w:fill="FFFFFF" w:themeFill="background1"/>
            <w:vAlign w:val="center"/>
          </w:tcPr>
          <w:p w:rsidR="00264DEF" w:rsidRPr="00264DEF" w:rsidRDefault="00264DEF" w:rsidP="00264DEF">
            <w:pPr>
              <w:jc w:val="center"/>
              <w:rPr>
                <w:b/>
              </w:rPr>
            </w:pPr>
            <w:r w:rsidRPr="00264DEF">
              <w:rPr>
                <w:b/>
              </w:rPr>
              <w:t>Fragile</w:t>
            </w:r>
          </w:p>
        </w:tc>
        <w:tc>
          <w:tcPr>
            <w:tcW w:w="3183" w:type="dxa"/>
            <w:shd w:val="clear" w:color="auto" w:fill="FFFFFF" w:themeFill="background1"/>
            <w:vAlign w:val="center"/>
          </w:tcPr>
          <w:p w:rsidR="00264DEF" w:rsidRPr="00264DEF" w:rsidRDefault="00264DEF" w:rsidP="00264DEF">
            <w:pPr>
              <w:jc w:val="center"/>
              <w:rPr>
                <w:b/>
              </w:rPr>
            </w:pPr>
            <w:r w:rsidRPr="00264DEF">
              <w:rPr>
                <w:b/>
              </w:rPr>
              <w:t>Satisfaisante</w:t>
            </w:r>
          </w:p>
        </w:tc>
        <w:tc>
          <w:tcPr>
            <w:tcW w:w="3062" w:type="dxa"/>
            <w:shd w:val="clear" w:color="auto" w:fill="FFFFFF" w:themeFill="background1"/>
            <w:vAlign w:val="center"/>
          </w:tcPr>
          <w:p w:rsidR="00264DEF" w:rsidRPr="00264DEF" w:rsidRDefault="00264DEF" w:rsidP="00264DEF">
            <w:pPr>
              <w:jc w:val="center"/>
              <w:rPr>
                <w:b/>
              </w:rPr>
            </w:pPr>
            <w:r w:rsidRPr="00264DEF">
              <w:rPr>
                <w:b/>
              </w:rPr>
              <w:t>Très bonne maîtrise</w:t>
            </w:r>
          </w:p>
        </w:tc>
      </w:tr>
      <w:tr w:rsidR="00264DEF" w:rsidRPr="00264DEF" w:rsidTr="006E6C6E">
        <w:trPr>
          <w:trHeight w:val="844"/>
        </w:trPr>
        <w:tc>
          <w:tcPr>
            <w:tcW w:w="2876" w:type="dxa"/>
            <w:shd w:val="clear" w:color="auto" w:fill="FFFFFF" w:themeFill="background1"/>
            <w:vAlign w:val="center"/>
          </w:tcPr>
          <w:p w:rsidR="00264DEF" w:rsidRPr="00264DEF" w:rsidRDefault="00264DEF" w:rsidP="00264DEF">
            <w:pPr>
              <w:jc w:val="center"/>
            </w:pPr>
            <w:r w:rsidRPr="00264DEF">
              <w:t>AFL 1</w:t>
            </w:r>
          </w:p>
        </w:tc>
        <w:tc>
          <w:tcPr>
            <w:tcW w:w="3157" w:type="dxa"/>
            <w:shd w:val="clear" w:color="auto" w:fill="FFFFFF" w:themeFill="background1"/>
          </w:tcPr>
          <w:p w:rsidR="00264DEF" w:rsidRPr="00264DEF" w:rsidRDefault="00264DEF" w:rsidP="00264DEF"/>
        </w:tc>
        <w:tc>
          <w:tcPr>
            <w:tcW w:w="3021" w:type="dxa"/>
            <w:shd w:val="clear" w:color="auto" w:fill="FFFFFF" w:themeFill="background1"/>
          </w:tcPr>
          <w:p w:rsidR="00264DEF" w:rsidRPr="00264DEF" w:rsidRDefault="00264DEF" w:rsidP="00264DEF"/>
        </w:tc>
        <w:tc>
          <w:tcPr>
            <w:tcW w:w="3183" w:type="dxa"/>
            <w:shd w:val="clear" w:color="auto" w:fill="FFFFFF" w:themeFill="background1"/>
          </w:tcPr>
          <w:p w:rsidR="00264DEF" w:rsidRPr="00264DEF" w:rsidRDefault="00264DEF" w:rsidP="00264DEF"/>
        </w:tc>
        <w:tc>
          <w:tcPr>
            <w:tcW w:w="3062" w:type="dxa"/>
            <w:shd w:val="clear" w:color="auto" w:fill="FFFFFF" w:themeFill="background1"/>
          </w:tcPr>
          <w:p w:rsidR="00264DEF" w:rsidRPr="00264DEF" w:rsidRDefault="00264DEF" w:rsidP="00264DEF"/>
        </w:tc>
      </w:tr>
      <w:tr w:rsidR="00264DEF" w:rsidRPr="00264DEF" w:rsidTr="006E6C6E">
        <w:trPr>
          <w:trHeight w:val="844"/>
        </w:trPr>
        <w:tc>
          <w:tcPr>
            <w:tcW w:w="2876" w:type="dxa"/>
            <w:shd w:val="clear" w:color="auto" w:fill="FFFFFF" w:themeFill="background1"/>
            <w:vAlign w:val="center"/>
          </w:tcPr>
          <w:p w:rsidR="00264DEF" w:rsidRPr="00264DEF" w:rsidRDefault="00264DEF" w:rsidP="00264DEF">
            <w:pPr>
              <w:jc w:val="center"/>
            </w:pPr>
            <w:r w:rsidRPr="00264DEF">
              <w:t>AFL 2</w:t>
            </w:r>
          </w:p>
        </w:tc>
        <w:tc>
          <w:tcPr>
            <w:tcW w:w="3157" w:type="dxa"/>
            <w:shd w:val="clear" w:color="auto" w:fill="FFFFFF" w:themeFill="background1"/>
          </w:tcPr>
          <w:p w:rsidR="00264DEF" w:rsidRPr="00264DEF" w:rsidRDefault="00264DEF" w:rsidP="00264DEF"/>
        </w:tc>
        <w:tc>
          <w:tcPr>
            <w:tcW w:w="3021" w:type="dxa"/>
            <w:shd w:val="clear" w:color="auto" w:fill="FFFFFF" w:themeFill="background1"/>
          </w:tcPr>
          <w:p w:rsidR="00264DEF" w:rsidRPr="00264DEF" w:rsidRDefault="00264DEF" w:rsidP="00264DEF"/>
        </w:tc>
        <w:tc>
          <w:tcPr>
            <w:tcW w:w="3183" w:type="dxa"/>
            <w:shd w:val="clear" w:color="auto" w:fill="FFFFFF" w:themeFill="background1"/>
          </w:tcPr>
          <w:p w:rsidR="00264DEF" w:rsidRPr="00264DEF" w:rsidRDefault="00264DEF" w:rsidP="00264DEF"/>
        </w:tc>
        <w:tc>
          <w:tcPr>
            <w:tcW w:w="3062" w:type="dxa"/>
            <w:shd w:val="clear" w:color="auto" w:fill="FFFFFF" w:themeFill="background1"/>
          </w:tcPr>
          <w:p w:rsidR="00264DEF" w:rsidRPr="00264DEF" w:rsidRDefault="00264DEF" w:rsidP="00264DEF"/>
        </w:tc>
      </w:tr>
      <w:tr w:rsidR="00264DEF" w:rsidRPr="00264DEF" w:rsidTr="006E6C6E">
        <w:trPr>
          <w:trHeight w:val="844"/>
        </w:trPr>
        <w:tc>
          <w:tcPr>
            <w:tcW w:w="2876" w:type="dxa"/>
            <w:shd w:val="clear" w:color="auto" w:fill="FFFFFF" w:themeFill="background1"/>
            <w:vAlign w:val="center"/>
          </w:tcPr>
          <w:p w:rsidR="00264DEF" w:rsidRPr="00264DEF" w:rsidRDefault="00264DEF" w:rsidP="00264DEF">
            <w:pPr>
              <w:jc w:val="center"/>
            </w:pPr>
            <w:r w:rsidRPr="00264DEF">
              <w:t>AFL 3</w:t>
            </w:r>
          </w:p>
        </w:tc>
        <w:tc>
          <w:tcPr>
            <w:tcW w:w="3157" w:type="dxa"/>
            <w:shd w:val="clear" w:color="auto" w:fill="FFFFFF" w:themeFill="background1"/>
          </w:tcPr>
          <w:p w:rsidR="00264DEF" w:rsidRPr="00264DEF" w:rsidRDefault="00264DEF" w:rsidP="00264DEF"/>
        </w:tc>
        <w:tc>
          <w:tcPr>
            <w:tcW w:w="3021" w:type="dxa"/>
            <w:shd w:val="clear" w:color="auto" w:fill="FFFFFF" w:themeFill="background1"/>
          </w:tcPr>
          <w:p w:rsidR="00264DEF" w:rsidRPr="00264DEF" w:rsidRDefault="00264DEF" w:rsidP="00264DEF"/>
        </w:tc>
        <w:tc>
          <w:tcPr>
            <w:tcW w:w="3183" w:type="dxa"/>
            <w:shd w:val="clear" w:color="auto" w:fill="FFFFFF" w:themeFill="background1"/>
          </w:tcPr>
          <w:p w:rsidR="00264DEF" w:rsidRPr="00264DEF" w:rsidRDefault="00264DEF" w:rsidP="00264DEF"/>
        </w:tc>
        <w:tc>
          <w:tcPr>
            <w:tcW w:w="3062" w:type="dxa"/>
            <w:shd w:val="clear" w:color="auto" w:fill="FFFFFF" w:themeFill="background1"/>
          </w:tcPr>
          <w:p w:rsidR="00264DEF" w:rsidRPr="00264DEF" w:rsidRDefault="00264DEF" w:rsidP="00264DEF"/>
        </w:tc>
      </w:tr>
      <w:tr w:rsidR="00264DEF" w:rsidRPr="00264DEF" w:rsidTr="006E6C6E">
        <w:trPr>
          <w:trHeight w:val="844"/>
        </w:trPr>
        <w:tc>
          <w:tcPr>
            <w:tcW w:w="2876" w:type="dxa"/>
            <w:shd w:val="clear" w:color="auto" w:fill="FFFFFF" w:themeFill="background1"/>
            <w:vAlign w:val="center"/>
          </w:tcPr>
          <w:p w:rsidR="00264DEF" w:rsidRPr="00264DEF" w:rsidRDefault="00264DEF" w:rsidP="00264DEF">
            <w:pPr>
              <w:jc w:val="center"/>
            </w:pPr>
          </w:p>
        </w:tc>
        <w:tc>
          <w:tcPr>
            <w:tcW w:w="3157" w:type="dxa"/>
            <w:shd w:val="clear" w:color="auto" w:fill="FFFFFF" w:themeFill="background1"/>
          </w:tcPr>
          <w:p w:rsidR="00264DEF" w:rsidRPr="00264DEF" w:rsidRDefault="00264DEF" w:rsidP="00264DEF"/>
        </w:tc>
        <w:tc>
          <w:tcPr>
            <w:tcW w:w="3021" w:type="dxa"/>
            <w:shd w:val="clear" w:color="auto" w:fill="FFFFFF" w:themeFill="background1"/>
          </w:tcPr>
          <w:p w:rsidR="00264DEF" w:rsidRPr="00264DEF" w:rsidRDefault="00264DEF" w:rsidP="00264DEF"/>
        </w:tc>
        <w:tc>
          <w:tcPr>
            <w:tcW w:w="3183" w:type="dxa"/>
            <w:shd w:val="clear" w:color="auto" w:fill="FFFFFF" w:themeFill="background1"/>
          </w:tcPr>
          <w:p w:rsidR="00264DEF" w:rsidRPr="00264DEF" w:rsidRDefault="00264DEF" w:rsidP="00264DEF"/>
        </w:tc>
        <w:tc>
          <w:tcPr>
            <w:tcW w:w="3062" w:type="dxa"/>
            <w:shd w:val="clear" w:color="auto" w:fill="FFFFFF" w:themeFill="background1"/>
          </w:tcPr>
          <w:p w:rsidR="00264DEF" w:rsidRPr="00264DEF" w:rsidRDefault="00264DEF" w:rsidP="00264DEF"/>
        </w:tc>
      </w:tr>
    </w:tbl>
    <w:p w:rsidR="00C90FF2" w:rsidRDefault="00C90FF2" w:rsidP="00A93F4D">
      <w:pPr>
        <w:pStyle w:val="Sansinterligne"/>
      </w:pPr>
    </w:p>
    <w:p w:rsidR="00C90FF2" w:rsidRDefault="00C90FF2" w:rsidP="00A93F4D">
      <w:pPr>
        <w:pStyle w:val="Sansinterligne"/>
      </w:pPr>
    </w:p>
    <w:p w:rsidR="006E6C6E" w:rsidRDefault="006E6C6E" w:rsidP="00A93F4D">
      <w:pPr>
        <w:pStyle w:val="Sansinterligne"/>
      </w:pPr>
    </w:p>
    <w:p w:rsidR="006E6C6E" w:rsidRDefault="006E6C6E" w:rsidP="00A93F4D">
      <w:pPr>
        <w:pStyle w:val="Sansinterligne"/>
      </w:pPr>
    </w:p>
    <w:p w:rsidR="006E6C6E" w:rsidRDefault="006E6C6E" w:rsidP="00A93F4D">
      <w:pPr>
        <w:pStyle w:val="Sansinterligne"/>
      </w:pPr>
    </w:p>
    <w:p w:rsidR="006E6C6E" w:rsidRDefault="006E6C6E" w:rsidP="00A93F4D">
      <w:pPr>
        <w:pStyle w:val="Sansinterligne"/>
      </w:pPr>
    </w:p>
    <w:p w:rsidR="006E6C6E" w:rsidRDefault="006E6C6E" w:rsidP="00A93F4D">
      <w:pPr>
        <w:pStyle w:val="Sansinterligne"/>
      </w:pPr>
    </w:p>
    <w:p w:rsidR="006E6C6E" w:rsidRDefault="006E6C6E" w:rsidP="00A93F4D">
      <w:pPr>
        <w:pStyle w:val="Sansinterligne"/>
      </w:pPr>
    </w:p>
    <w:p w:rsidR="006E6C6E" w:rsidRDefault="006E6C6E" w:rsidP="00A93F4D">
      <w:pPr>
        <w:pStyle w:val="Sansinterligne"/>
      </w:pPr>
    </w:p>
    <w:p w:rsidR="006E6C6E" w:rsidRDefault="006E6C6E" w:rsidP="00A93F4D">
      <w:pPr>
        <w:pStyle w:val="Sansinterligne"/>
      </w:pPr>
    </w:p>
    <w:p w:rsidR="006E6C6E" w:rsidRDefault="006E6C6E" w:rsidP="00A93F4D">
      <w:pPr>
        <w:pStyle w:val="Sansinterligne"/>
      </w:pPr>
    </w:p>
    <w:p w:rsidR="006E6C6E" w:rsidRDefault="006E6C6E" w:rsidP="00A93F4D">
      <w:pPr>
        <w:pStyle w:val="Sansinterligne"/>
      </w:pPr>
    </w:p>
    <w:p w:rsidR="006E6C6E" w:rsidRDefault="006E6C6E" w:rsidP="00A93F4D">
      <w:pPr>
        <w:pStyle w:val="Sansinterligne"/>
      </w:pPr>
    </w:p>
    <w:p w:rsidR="006E6C6E" w:rsidRDefault="006E6C6E" w:rsidP="00A93F4D">
      <w:pPr>
        <w:pStyle w:val="Sansinterligne"/>
      </w:pPr>
    </w:p>
    <w:p w:rsidR="006E6C6E" w:rsidRDefault="006E6C6E" w:rsidP="00A93F4D">
      <w:pPr>
        <w:pStyle w:val="Sansinterligne"/>
      </w:pPr>
    </w:p>
    <w:p w:rsidR="006E6C6E" w:rsidRDefault="006E6C6E" w:rsidP="00A93F4D">
      <w:pPr>
        <w:pStyle w:val="Sansinterligne"/>
      </w:pPr>
    </w:p>
    <w:p w:rsidR="00060DDE" w:rsidRDefault="00060DDE" w:rsidP="00A93F4D">
      <w:pPr>
        <w:pStyle w:val="Sansinterligne"/>
      </w:pPr>
    </w:p>
    <w:tbl>
      <w:tblPr>
        <w:tblStyle w:val="Grilledutableau"/>
        <w:tblW w:w="0" w:type="auto"/>
        <w:tblLook w:val="04A0" w:firstRow="1" w:lastRow="0" w:firstColumn="1" w:lastColumn="0" w:noHBand="0" w:noVBand="1"/>
      </w:tblPr>
      <w:tblGrid>
        <w:gridCol w:w="2876"/>
        <w:gridCol w:w="3157"/>
        <w:gridCol w:w="3021"/>
        <w:gridCol w:w="3183"/>
        <w:gridCol w:w="3062"/>
      </w:tblGrid>
      <w:tr w:rsidR="006E6C6E" w:rsidRPr="00264DEF" w:rsidTr="00CE675E">
        <w:tc>
          <w:tcPr>
            <w:tcW w:w="2876" w:type="dxa"/>
            <w:shd w:val="clear" w:color="auto" w:fill="FFC000"/>
            <w:vAlign w:val="center"/>
          </w:tcPr>
          <w:p w:rsidR="006E6C6E" w:rsidRPr="00264DEF" w:rsidRDefault="006E6C6E" w:rsidP="00CE675E">
            <w:pPr>
              <w:rPr>
                <w:b/>
                <w:color w:val="FF0000"/>
              </w:rPr>
            </w:pPr>
            <w:r>
              <w:rPr>
                <w:b/>
                <w:color w:val="FF0000"/>
              </w:rPr>
              <w:t>Niveau seconde</w:t>
            </w:r>
          </w:p>
        </w:tc>
        <w:tc>
          <w:tcPr>
            <w:tcW w:w="12423" w:type="dxa"/>
            <w:gridSpan w:val="4"/>
            <w:shd w:val="clear" w:color="auto" w:fill="FFC000"/>
            <w:vAlign w:val="center"/>
          </w:tcPr>
          <w:p w:rsidR="006E6C6E" w:rsidRPr="00264DEF" w:rsidRDefault="006E6C6E" w:rsidP="00CE675E">
            <w:pPr>
              <w:jc w:val="center"/>
              <w:rPr>
                <w:b/>
                <w:color w:val="FF0000"/>
                <w:sz w:val="28"/>
                <w:szCs w:val="28"/>
              </w:rPr>
            </w:pPr>
          </w:p>
          <w:p w:rsidR="006E6C6E" w:rsidRPr="00264DEF" w:rsidRDefault="006E6C6E" w:rsidP="00CE675E">
            <w:pPr>
              <w:jc w:val="center"/>
              <w:rPr>
                <w:b/>
                <w:color w:val="FF0000"/>
                <w:sz w:val="28"/>
                <w:szCs w:val="28"/>
              </w:rPr>
            </w:pPr>
            <w:r>
              <w:rPr>
                <w:b/>
                <w:color w:val="FF0000"/>
                <w:sz w:val="28"/>
                <w:szCs w:val="28"/>
              </w:rPr>
              <w:t>Evaluation</w:t>
            </w:r>
            <w:r w:rsidRPr="00264DEF">
              <w:rPr>
                <w:b/>
                <w:color w:val="FF0000"/>
                <w:sz w:val="28"/>
                <w:szCs w:val="28"/>
              </w:rPr>
              <w:t xml:space="preserve"> des acquis de l’élève</w:t>
            </w:r>
          </w:p>
          <w:p w:rsidR="006E6C6E" w:rsidRPr="00264DEF" w:rsidRDefault="006E6C6E" w:rsidP="00CE675E">
            <w:pPr>
              <w:jc w:val="center"/>
              <w:rPr>
                <w:b/>
                <w:color w:val="FF0000"/>
              </w:rPr>
            </w:pPr>
          </w:p>
        </w:tc>
      </w:tr>
      <w:tr w:rsidR="006E6C6E" w:rsidRPr="00FD600F" w:rsidTr="00CE675E">
        <w:tc>
          <w:tcPr>
            <w:tcW w:w="15299" w:type="dxa"/>
            <w:gridSpan w:val="5"/>
            <w:shd w:val="clear" w:color="auto" w:fill="auto"/>
          </w:tcPr>
          <w:p w:rsidR="006E6C6E" w:rsidRPr="00FD600F" w:rsidRDefault="006E6C6E" w:rsidP="00CE675E">
            <w:pPr>
              <w:jc w:val="center"/>
              <w:rPr>
                <w:b/>
                <w:color w:val="FF0000"/>
              </w:rPr>
            </w:pPr>
          </w:p>
          <w:p w:rsidR="006E6C6E" w:rsidRPr="00FD600F" w:rsidRDefault="006E6C6E" w:rsidP="00CE675E">
            <w:pPr>
              <w:jc w:val="center"/>
              <w:rPr>
                <w:b/>
              </w:rPr>
            </w:pPr>
            <w:r w:rsidRPr="00FD600F">
              <w:rPr>
                <w:b/>
                <w:color w:val="FF0000"/>
              </w:rPr>
              <w:t xml:space="preserve">AFL : </w:t>
            </w:r>
            <w:r w:rsidRPr="00FD600F">
              <w:rPr>
                <w:b/>
              </w:rPr>
              <w:t>Connaitre, mettre en œuvre et analyser les liens entre un thème et une ou des APSA</w:t>
            </w:r>
          </w:p>
          <w:p w:rsidR="006E6C6E" w:rsidRPr="00FD600F" w:rsidRDefault="006E6C6E" w:rsidP="00CE675E">
            <w:pPr>
              <w:jc w:val="center"/>
              <w:rPr>
                <w:b/>
                <w:color w:val="FF0000"/>
              </w:rPr>
            </w:pPr>
          </w:p>
        </w:tc>
      </w:tr>
      <w:tr w:rsidR="006E6C6E" w:rsidRPr="00264DEF" w:rsidTr="00CE675E">
        <w:tc>
          <w:tcPr>
            <w:tcW w:w="15299" w:type="dxa"/>
            <w:gridSpan w:val="5"/>
          </w:tcPr>
          <w:p w:rsidR="006E6C6E" w:rsidRPr="00C37D4E" w:rsidRDefault="006E6C6E" w:rsidP="00CE675E">
            <w:pPr>
              <w:jc w:val="both"/>
            </w:pPr>
            <w:r w:rsidRPr="00C37D4E">
              <w:rPr>
                <w:highlight w:val="cyan"/>
              </w:rPr>
              <w:t xml:space="preserve">Production écrite, présentation, </w:t>
            </w:r>
            <w:proofErr w:type="spellStart"/>
            <w:r w:rsidRPr="00C37D4E">
              <w:rPr>
                <w:highlight w:val="cyan"/>
              </w:rPr>
              <w:t>portofolio</w:t>
            </w:r>
            <w:proofErr w:type="spellEnd"/>
            <w:r w:rsidRPr="00C37D4E">
              <w:rPr>
                <w:highlight w:val="cyan"/>
              </w:rPr>
              <w:t>, situation d’enseignement …</w:t>
            </w:r>
          </w:p>
          <w:p w:rsidR="006E6C6E" w:rsidRDefault="006E6C6E" w:rsidP="00CE675E">
            <w:pPr>
              <w:jc w:val="both"/>
              <w:rPr>
                <w:b/>
                <w:color w:val="FF0000"/>
              </w:rPr>
            </w:pPr>
          </w:p>
          <w:p w:rsidR="006E6C6E" w:rsidRDefault="006E6C6E" w:rsidP="00CE675E">
            <w:pPr>
              <w:jc w:val="both"/>
              <w:rPr>
                <w:b/>
                <w:color w:val="FF0000"/>
              </w:rPr>
            </w:pPr>
          </w:p>
          <w:p w:rsidR="006E6C6E" w:rsidRPr="00264DEF" w:rsidRDefault="006E6C6E" w:rsidP="00CE675E">
            <w:pPr>
              <w:jc w:val="both"/>
              <w:rPr>
                <w:b/>
                <w:color w:val="FF0000"/>
              </w:rPr>
            </w:pPr>
          </w:p>
        </w:tc>
      </w:tr>
      <w:tr w:rsidR="006E6C6E" w:rsidRPr="00264DEF" w:rsidTr="00CE675E">
        <w:tc>
          <w:tcPr>
            <w:tcW w:w="2876" w:type="dxa"/>
            <w:vMerge w:val="restart"/>
            <w:shd w:val="clear" w:color="auto" w:fill="00B050"/>
          </w:tcPr>
          <w:p w:rsidR="006E6C6E" w:rsidRDefault="006E6C6E" w:rsidP="00CE675E">
            <w:pPr>
              <w:jc w:val="center"/>
              <w:rPr>
                <w:b/>
                <w:color w:val="FF0000"/>
              </w:rPr>
            </w:pPr>
          </w:p>
          <w:p w:rsidR="006E6C6E" w:rsidRPr="00264DEF" w:rsidRDefault="006E6C6E" w:rsidP="00CE675E">
            <w:pPr>
              <w:jc w:val="center"/>
              <w:rPr>
                <w:b/>
                <w:color w:val="FF0000"/>
              </w:rPr>
            </w:pPr>
            <w:r>
              <w:rPr>
                <w:b/>
                <w:color w:val="FF0000"/>
              </w:rPr>
              <w:t>Eléments prioritaires</w:t>
            </w:r>
          </w:p>
        </w:tc>
        <w:tc>
          <w:tcPr>
            <w:tcW w:w="12423" w:type="dxa"/>
            <w:gridSpan w:val="4"/>
            <w:shd w:val="clear" w:color="auto" w:fill="00B050"/>
          </w:tcPr>
          <w:p w:rsidR="006E6C6E" w:rsidRPr="00264DEF" w:rsidRDefault="006E6C6E" w:rsidP="00CE675E">
            <w:pPr>
              <w:jc w:val="center"/>
              <w:rPr>
                <w:b/>
                <w:color w:val="FF0000"/>
              </w:rPr>
            </w:pPr>
            <w:r w:rsidRPr="00264DEF">
              <w:rPr>
                <w:b/>
                <w:color w:val="FF0000"/>
              </w:rPr>
              <w:t>Niveau de maîtrise</w:t>
            </w:r>
          </w:p>
        </w:tc>
      </w:tr>
      <w:tr w:rsidR="006E6C6E" w:rsidRPr="00264DEF" w:rsidTr="00CE675E">
        <w:trPr>
          <w:trHeight w:val="346"/>
        </w:trPr>
        <w:tc>
          <w:tcPr>
            <w:tcW w:w="2876" w:type="dxa"/>
            <w:vMerge/>
            <w:shd w:val="clear" w:color="auto" w:fill="FFFFFF" w:themeFill="background1"/>
          </w:tcPr>
          <w:p w:rsidR="006E6C6E" w:rsidRPr="00264DEF" w:rsidRDefault="006E6C6E" w:rsidP="00CE675E">
            <w:pPr>
              <w:jc w:val="center"/>
              <w:rPr>
                <w:b/>
              </w:rPr>
            </w:pPr>
          </w:p>
        </w:tc>
        <w:tc>
          <w:tcPr>
            <w:tcW w:w="3157" w:type="dxa"/>
            <w:shd w:val="clear" w:color="auto" w:fill="FFFFFF" w:themeFill="background1"/>
            <w:vAlign w:val="center"/>
          </w:tcPr>
          <w:p w:rsidR="006E6C6E" w:rsidRPr="00264DEF" w:rsidRDefault="006E6C6E" w:rsidP="00CE675E">
            <w:pPr>
              <w:jc w:val="center"/>
              <w:rPr>
                <w:b/>
              </w:rPr>
            </w:pPr>
            <w:r w:rsidRPr="00264DEF">
              <w:rPr>
                <w:b/>
              </w:rPr>
              <w:t>Insuffisante</w:t>
            </w:r>
          </w:p>
        </w:tc>
        <w:tc>
          <w:tcPr>
            <w:tcW w:w="3021" w:type="dxa"/>
            <w:shd w:val="clear" w:color="auto" w:fill="FFFFFF" w:themeFill="background1"/>
            <w:vAlign w:val="center"/>
          </w:tcPr>
          <w:p w:rsidR="006E6C6E" w:rsidRPr="00264DEF" w:rsidRDefault="006E6C6E" w:rsidP="00CE675E">
            <w:pPr>
              <w:jc w:val="center"/>
              <w:rPr>
                <w:b/>
              </w:rPr>
            </w:pPr>
            <w:r w:rsidRPr="00264DEF">
              <w:rPr>
                <w:b/>
              </w:rPr>
              <w:t>Fragile</w:t>
            </w:r>
          </w:p>
        </w:tc>
        <w:tc>
          <w:tcPr>
            <w:tcW w:w="3183" w:type="dxa"/>
            <w:shd w:val="clear" w:color="auto" w:fill="FFFFFF" w:themeFill="background1"/>
            <w:vAlign w:val="center"/>
          </w:tcPr>
          <w:p w:rsidR="006E6C6E" w:rsidRPr="00264DEF" w:rsidRDefault="006E6C6E" w:rsidP="00CE675E">
            <w:pPr>
              <w:jc w:val="center"/>
              <w:rPr>
                <w:b/>
              </w:rPr>
            </w:pPr>
            <w:r w:rsidRPr="00264DEF">
              <w:rPr>
                <w:b/>
              </w:rPr>
              <w:t>Satisfaisante</w:t>
            </w:r>
          </w:p>
        </w:tc>
        <w:tc>
          <w:tcPr>
            <w:tcW w:w="3062" w:type="dxa"/>
            <w:shd w:val="clear" w:color="auto" w:fill="FFFFFF" w:themeFill="background1"/>
            <w:vAlign w:val="center"/>
          </w:tcPr>
          <w:p w:rsidR="006E6C6E" w:rsidRPr="00264DEF" w:rsidRDefault="006E6C6E" w:rsidP="00CE675E">
            <w:pPr>
              <w:jc w:val="center"/>
              <w:rPr>
                <w:b/>
              </w:rPr>
            </w:pPr>
            <w:r w:rsidRPr="00264DEF">
              <w:rPr>
                <w:b/>
              </w:rPr>
              <w:t>Très bonne maîtrise</w:t>
            </w:r>
          </w:p>
        </w:tc>
      </w:tr>
      <w:tr w:rsidR="006E6C6E" w:rsidRPr="00264DEF" w:rsidTr="00CE675E">
        <w:trPr>
          <w:trHeight w:val="844"/>
        </w:trPr>
        <w:tc>
          <w:tcPr>
            <w:tcW w:w="2876" w:type="dxa"/>
            <w:shd w:val="clear" w:color="auto" w:fill="FFFFFF" w:themeFill="background1"/>
            <w:vAlign w:val="center"/>
          </w:tcPr>
          <w:p w:rsidR="006E6C6E" w:rsidRDefault="006E6C6E" w:rsidP="00CE675E">
            <w:pPr>
              <w:jc w:val="center"/>
            </w:pPr>
          </w:p>
          <w:p w:rsidR="006E6C6E" w:rsidRDefault="006E6C6E" w:rsidP="00CE675E">
            <w:pPr>
              <w:jc w:val="center"/>
            </w:pPr>
          </w:p>
          <w:p w:rsidR="006E6C6E" w:rsidRDefault="006E6C6E" w:rsidP="00CE675E"/>
          <w:p w:rsidR="006E6C6E" w:rsidRPr="00264DEF" w:rsidRDefault="006E6C6E" w:rsidP="00CE675E"/>
        </w:tc>
        <w:tc>
          <w:tcPr>
            <w:tcW w:w="3157" w:type="dxa"/>
            <w:shd w:val="clear" w:color="auto" w:fill="FFFFFF" w:themeFill="background1"/>
          </w:tcPr>
          <w:p w:rsidR="006E6C6E" w:rsidRPr="00264DEF" w:rsidRDefault="006E6C6E" w:rsidP="00CE675E"/>
        </w:tc>
        <w:tc>
          <w:tcPr>
            <w:tcW w:w="3021" w:type="dxa"/>
            <w:shd w:val="clear" w:color="auto" w:fill="FFFFFF" w:themeFill="background1"/>
          </w:tcPr>
          <w:p w:rsidR="006E6C6E" w:rsidRPr="00264DEF" w:rsidRDefault="006E6C6E" w:rsidP="00CE675E"/>
        </w:tc>
        <w:tc>
          <w:tcPr>
            <w:tcW w:w="3183" w:type="dxa"/>
            <w:shd w:val="clear" w:color="auto" w:fill="FFFFFF" w:themeFill="background1"/>
          </w:tcPr>
          <w:p w:rsidR="006E6C6E" w:rsidRPr="00264DEF" w:rsidRDefault="006E6C6E" w:rsidP="00CE675E"/>
        </w:tc>
        <w:tc>
          <w:tcPr>
            <w:tcW w:w="3062" w:type="dxa"/>
            <w:shd w:val="clear" w:color="auto" w:fill="FFFFFF" w:themeFill="background1"/>
          </w:tcPr>
          <w:p w:rsidR="006E6C6E" w:rsidRPr="00264DEF" w:rsidRDefault="006E6C6E" w:rsidP="00CE675E"/>
        </w:tc>
      </w:tr>
      <w:tr w:rsidR="006E6C6E" w:rsidRPr="00264DEF" w:rsidTr="00CE675E">
        <w:trPr>
          <w:trHeight w:val="844"/>
        </w:trPr>
        <w:tc>
          <w:tcPr>
            <w:tcW w:w="2876" w:type="dxa"/>
            <w:shd w:val="clear" w:color="auto" w:fill="FFFFFF" w:themeFill="background1"/>
            <w:vAlign w:val="center"/>
          </w:tcPr>
          <w:p w:rsidR="006E6C6E" w:rsidRDefault="006E6C6E" w:rsidP="00CE675E">
            <w:pPr>
              <w:jc w:val="center"/>
            </w:pPr>
          </w:p>
          <w:p w:rsidR="006E6C6E" w:rsidRDefault="006E6C6E" w:rsidP="00CE675E">
            <w:pPr>
              <w:jc w:val="center"/>
            </w:pPr>
          </w:p>
          <w:p w:rsidR="006E6C6E" w:rsidRDefault="006E6C6E" w:rsidP="00CE675E">
            <w:pPr>
              <w:jc w:val="center"/>
            </w:pPr>
          </w:p>
          <w:p w:rsidR="006E6C6E" w:rsidRDefault="006E6C6E" w:rsidP="00CE675E">
            <w:pPr>
              <w:jc w:val="center"/>
            </w:pPr>
          </w:p>
        </w:tc>
        <w:tc>
          <w:tcPr>
            <w:tcW w:w="3157" w:type="dxa"/>
            <w:shd w:val="clear" w:color="auto" w:fill="FFFFFF" w:themeFill="background1"/>
          </w:tcPr>
          <w:p w:rsidR="006E6C6E" w:rsidRPr="00264DEF" w:rsidRDefault="006E6C6E" w:rsidP="00CE675E"/>
        </w:tc>
        <w:tc>
          <w:tcPr>
            <w:tcW w:w="3021" w:type="dxa"/>
            <w:shd w:val="clear" w:color="auto" w:fill="FFFFFF" w:themeFill="background1"/>
          </w:tcPr>
          <w:p w:rsidR="006E6C6E" w:rsidRPr="00264DEF" w:rsidRDefault="006E6C6E" w:rsidP="00CE675E"/>
        </w:tc>
        <w:tc>
          <w:tcPr>
            <w:tcW w:w="3183" w:type="dxa"/>
            <w:shd w:val="clear" w:color="auto" w:fill="FFFFFF" w:themeFill="background1"/>
          </w:tcPr>
          <w:p w:rsidR="006E6C6E" w:rsidRPr="00264DEF" w:rsidRDefault="006E6C6E" w:rsidP="00CE675E"/>
        </w:tc>
        <w:tc>
          <w:tcPr>
            <w:tcW w:w="3062" w:type="dxa"/>
            <w:shd w:val="clear" w:color="auto" w:fill="FFFFFF" w:themeFill="background1"/>
          </w:tcPr>
          <w:p w:rsidR="006E6C6E" w:rsidRPr="00264DEF" w:rsidRDefault="006E6C6E" w:rsidP="00CE675E"/>
        </w:tc>
      </w:tr>
      <w:tr w:rsidR="006E6C6E" w:rsidRPr="00264DEF" w:rsidTr="00CE675E">
        <w:trPr>
          <w:trHeight w:val="844"/>
        </w:trPr>
        <w:tc>
          <w:tcPr>
            <w:tcW w:w="2876" w:type="dxa"/>
            <w:shd w:val="clear" w:color="auto" w:fill="FFFFFF" w:themeFill="background1"/>
            <w:vAlign w:val="center"/>
          </w:tcPr>
          <w:p w:rsidR="006E6C6E" w:rsidRDefault="006E6C6E" w:rsidP="00CE675E">
            <w:pPr>
              <w:jc w:val="center"/>
            </w:pPr>
          </w:p>
          <w:p w:rsidR="006E6C6E" w:rsidRDefault="006E6C6E" w:rsidP="00CE675E">
            <w:pPr>
              <w:jc w:val="center"/>
            </w:pPr>
          </w:p>
          <w:p w:rsidR="006E6C6E" w:rsidRDefault="006E6C6E" w:rsidP="00CE675E">
            <w:pPr>
              <w:jc w:val="center"/>
            </w:pPr>
          </w:p>
          <w:p w:rsidR="006E6C6E" w:rsidRDefault="006E6C6E" w:rsidP="00CE675E">
            <w:pPr>
              <w:jc w:val="center"/>
            </w:pPr>
          </w:p>
        </w:tc>
        <w:tc>
          <w:tcPr>
            <w:tcW w:w="3157" w:type="dxa"/>
            <w:shd w:val="clear" w:color="auto" w:fill="FFFFFF" w:themeFill="background1"/>
          </w:tcPr>
          <w:p w:rsidR="006E6C6E" w:rsidRPr="00264DEF" w:rsidRDefault="006E6C6E" w:rsidP="00CE675E"/>
        </w:tc>
        <w:tc>
          <w:tcPr>
            <w:tcW w:w="3021" w:type="dxa"/>
            <w:shd w:val="clear" w:color="auto" w:fill="FFFFFF" w:themeFill="background1"/>
          </w:tcPr>
          <w:p w:rsidR="006E6C6E" w:rsidRPr="00264DEF" w:rsidRDefault="006E6C6E" w:rsidP="00CE675E"/>
        </w:tc>
        <w:tc>
          <w:tcPr>
            <w:tcW w:w="3183" w:type="dxa"/>
            <w:shd w:val="clear" w:color="auto" w:fill="FFFFFF" w:themeFill="background1"/>
          </w:tcPr>
          <w:p w:rsidR="006E6C6E" w:rsidRPr="00264DEF" w:rsidRDefault="006E6C6E" w:rsidP="00CE675E"/>
        </w:tc>
        <w:tc>
          <w:tcPr>
            <w:tcW w:w="3062" w:type="dxa"/>
            <w:shd w:val="clear" w:color="auto" w:fill="FFFFFF" w:themeFill="background1"/>
          </w:tcPr>
          <w:p w:rsidR="006E6C6E" w:rsidRPr="00264DEF" w:rsidRDefault="006E6C6E" w:rsidP="00CE675E"/>
        </w:tc>
      </w:tr>
      <w:tr w:rsidR="006E6C6E" w:rsidRPr="00264DEF" w:rsidTr="00CE675E">
        <w:trPr>
          <w:trHeight w:val="844"/>
        </w:trPr>
        <w:tc>
          <w:tcPr>
            <w:tcW w:w="2876" w:type="dxa"/>
            <w:shd w:val="clear" w:color="auto" w:fill="FFFFFF" w:themeFill="background1"/>
            <w:vAlign w:val="center"/>
          </w:tcPr>
          <w:p w:rsidR="006E6C6E" w:rsidRDefault="006E6C6E" w:rsidP="00CE675E">
            <w:pPr>
              <w:jc w:val="center"/>
            </w:pPr>
          </w:p>
          <w:p w:rsidR="006E6C6E" w:rsidRDefault="006E6C6E" w:rsidP="00CE675E">
            <w:pPr>
              <w:jc w:val="center"/>
            </w:pPr>
          </w:p>
          <w:p w:rsidR="006E6C6E" w:rsidRDefault="006E6C6E" w:rsidP="00CE675E">
            <w:pPr>
              <w:jc w:val="center"/>
            </w:pPr>
          </w:p>
          <w:p w:rsidR="006E6C6E" w:rsidRDefault="006E6C6E" w:rsidP="00CE675E">
            <w:pPr>
              <w:jc w:val="center"/>
            </w:pPr>
          </w:p>
        </w:tc>
        <w:tc>
          <w:tcPr>
            <w:tcW w:w="3157" w:type="dxa"/>
            <w:shd w:val="clear" w:color="auto" w:fill="FFFFFF" w:themeFill="background1"/>
          </w:tcPr>
          <w:p w:rsidR="006E6C6E" w:rsidRPr="00264DEF" w:rsidRDefault="006E6C6E" w:rsidP="00CE675E"/>
        </w:tc>
        <w:tc>
          <w:tcPr>
            <w:tcW w:w="3021" w:type="dxa"/>
            <w:shd w:val="clear" w:color="auto" w:fill="FFFFFF" w:themeFill="background1"/>
          </w:tcPr>
          <w:p w:rsidR="006E6C6E" w:rsidRPr="00264DEF" w:rsidRDefault="006E6C6E" w:rsidP="00CE675E"/>
        </w:tc>
        <w:tc>
          <w:tcPr>
            <w:tcW w:w="3183" w:type="dxa"/>
            <w:shd w:val="clear" w:color="auto" w:fill="FFFFFF" w:themeFill="background1"/>
          </w:tcPr>
          <w:p w:rsidR="006E6C6E" w:rsidRPr="00264DEF" w:rsidRDefault="006E6C6E" w:rsidP="00CE675E"/>
        </w:tc>
        <w:tc>
          <w:tcPr>
            <w:tcW w:w="3062" w:type="dxa"/>
            <w:shd w:val="clear" w:color="auto" w:fill="FFFFFF" w:themeFill="background1"/>
          </w:tcPr>
          <w:p w:rsidR="006E6C6E" w:rsidRPr="00264DEF" w:rsidRDefault="006E6C6E" w:rsidP="00CE675E"/>
        </w:tc>
      </w:tr>
      <w:tr w:rsidR="006E6C6E" w:rsidRPr="00264DEF" w:rsidTr="00CE675E">
        <w:trPr>
          <w:trHeight w:val="844"/>
        </w:trPr>
        <w:tc>
          <w:tcPr>
            <w:tcW w:w="2876" w:type="dxa"/>
            <w:shd w:val="clear" w:color="auto" w:fill="FFFFFF" w:themeFill="background1"/>
            <w:vAlign w:val="center"/>
          </w:tcPr>
          <w:p w:rsidR="006E6C6E" w:rsidRDefault="006E6C6E" w:rsidP="00CE675E">
            <w:pPr>
              <w:jc w:val="center"/>
            </w:pPr>
          </w:p>
          <w:p w:rsidR="006E6C6E" w:rsidRDefault="006E6C6E" w:rsidP="00CE675E">
            <w:pPr>
              <w:jc w:val="center"/>
            </w:pPr>
          </w:p>
          <w:p w:rsidR="006E6C6E" w:rsidRDefault="006E6C6E" w:rsidP="00CE675E">
            <w:pPr>
              <w:jc w:val="center"/>
            </w:pPr>
          </w:p>
          <w:p w:rsidR="006E6C6E" w:rsidRDefault="006E6C6E" w:rsidP="00CE675E">
            <w:pPr>
              <w:jc w:val="center"/>
            </w:pPr>
          </w:p>
        </w:tc>
        <w:tc>
          <w:tcPr>
            <w:tcW w:w="3157" w:type="dxa"/>
            <w:shd w:val="clear" w:color="auto" w:fill="FFFFFF" w:themeFill="background1"/>
          </w:tcPr>
          <w:p w:rsidR="006E6C6E" w:rsidRPr="00264DEF" w:rsidRDefault="006E6C6E" w:rsidP="00CE675E"/>
        </w:tc>
        <w:tc>
          <w:tcPr>
            <w:tcW w:w="3021" w:type="dxa"/>
            <w:shd w:val="clear" w:color="auto" w:fill="FFFFFF" w:themeFill="background1"/>
          </w:tcPr>
          <w:p w:rsidR="006E6C6E" w:rsidRPr="00264DEF" w:rsidRDefault="006E6C6E" w:rsidP="00CE675E"/>
        </w:tc>
        <w:tc>
          <w:tcPr>
            <w:tcW w:w="3183" w:type="dxa"/>
            <w:shd w:val="clear" w:color="auto" w:fill="FFFFFF" w:themeFill="background1"/>
          </w:tcPr>
          <w:p w:rsidR="006E6C6E" w:rsidRPr="00264DEF" w:rsidRDefault="006E6C6E" w:rsidP="00CE675E"/>
        </w:tc>
        <w:tc>
          <w:tcPr>
            <w:tcW w:w="3062" w:type="dxa"/>
            <w:shd w:val="clear" w:color="auto" w:fill="FFFFFF" w:themeFill="background1"/>
          </w:tcPr>
          <w:p w:rsidR="006E6C6E" w:rsidRPr="00264DEF" w:rsidRDefault="006E6C6E" w:rsidP="00CE675E"/>
        </w:tc>
      </w:tr>
    </w:tbl>
    <w:p w:rsidR="00060DDE" w:rsidRDefault="00060DDE" w:rsidP="00A93F4D">
      <w:pPr>
        <w:pStyle w:val="Sansinterligne"/>
      </w:pPr>
    </w:p>
    <w:p w:rsidR="00060DDE" w:rsidRDefault="00060DDE" w:rsidP="00A93F4D">
      <w:pPr>
        <w:pStyle w:val="Sansinterligne"/>
      </w:pPr>
    </w:p>
    <w:p w:rsidR="00060DDE" w:rsidRDefault="00060DDE" w:rsidP="00A93F4D">
      <w:pPr>
        <w:pStyle w:val="Sansinterligne"/>
      </w:pPr>
    </w:p>
    <w:p w:rsidR="00060DDE" w:rsidRDefault="00060DDE" w:rsidP="00A93F4D">
      <w:pPr>
        <w:pStyle w:val="Sansinterligne"/>
      </w:pPr>
    </w:p>
    <w:p w:rsidR="00060DDE" w:rsidRDefault="00060DDE" w:rsidP="00A93F4D">
      <w:pPr>
        <w:pStyle w:val="Sansinterligne"/>
      </w:pPr>
    </w:p>
    <w:p w:rsidR="00913850" w:rsidRDefault="00913850" w:rsidP="00A93F4D">
      <w:pPr>
        <w:pStyle w:val="Sansinterligne"/>
      </w:pPr>
    </w:p>
    <w:tbl>
      <w:tblPr>
        <w:tblStyle w:val="Grilledutableau"/>
        <w:tblW w:w="0" w:type="auto"/>
        <w:tblLook w:val="04A0" w:firstRow="1" w:lastRow="0" w:firstColumn="1" w:lastColumn="0" w:noHBand="0" w:noVBand="1"/>
      </w:tblPr>
      <w:tblGrid>
        <w:gridCol w:w="15299"/>
      </w:tblGrid>
      <w:tr w:rsidR="00060DDE" w:rsidRPr="00060DDE" w:rsidTr="00060DDE">
        <w:tc>
          <w:tcPr>
            <w:tcW w:w="15299" w:type="dxa"/>
            <w:shd w:val="clear" w:color="auto" w:fill="00B0F0"/>
          </w:tcPr>
          <w:p w:rsidR="00675795" w:rsidRDefault="00675795" w:rsidP="00060DDE">
            <w:pPr>
              <w:pStyle w:val="Sansinterligne"/>
              <w:jc w:val="center"/>
              <w:rPr>
                <w:b/>
              </w:rPr>
            </w:pPr>
          </w:p>
          <w:p w:rsidR="00060DDE" w:rsidRPr="00675795" w:rsidRDefault="00060DDE" w:rsidP="00060DDE">
            <w:pPr>
              <w:pStyle w:val="Sansinterligne"/>
              <w:jc w:val="center"/>
              <w:rPr>
                <w:b/>
                <w:color w:val="FF0000"/>
                <w:sz w:val="24"/>
                <w:szCs w:val="24"/>
              </w:rPr>
            </w:pPr>
            <w:r w:rsidRPr="00675795">
              <w:rPr>
                <w:b/>
                <w:color w:val="FF0000"/>
                <w:sz w:val="24"/>
                <w:szCs w:val="24"/>
              </w:rPr>
              <w:t>Enseignement optionnel classe de première</w:t>
            </w:r>
          </w:p>
          <w:p w:rsidR="00675795" w:rsidRPr="00060DDE" w:rsidRDefault="00675795" w:rsidP="00060DDE">
            <w:pPr>
              <w:pStyle w:val="Sansinterligne"/>
              <w:jc w:val="center"/>
              <w:rPr>
                <w:b/>
              </w:rPr>
            </w:pPr>
          </w:p>
        </w:tc>
      </w:tr>
      <w:tr w:rsidR="00060DDE" w:rsidTr="00060DDE">
        <w:tc>
          <w:tcPr>
            <w:tcW w:w="15299" w:type="dxa"/>
          </w:tcPr>
          <w:p w:rsidR="00060DDE" w:rsidRDefault="00060DDE" w:rsidP="00A93F4D">
            <w:pPr>
              <w:pStyle w:val="Sansinterligne"/>
            </w:pPr>
            <w:r>
              <w:t>Programmation, …</w:t>
            </w:r>
          </w:p>
          <w:p w:rsidR="00932698" w:rsidRDefault="00932698" w:rsidP="00A93F4D">
            <w:pPr>
              <w:pStyle w:val="Sansinterligne"/>
            </w:pPr>
            <w:r>
              <w:t>Choix par les élèves du projet réalisé et du thème d’étude.</w:t>
            </w:r>
          </w:p>
          <w:p w:rsidR="00060DDE" w:rsidRDefault="00060DDE" w:rsidP="00A93F4D">
            <w:pPr>
              <w:pStyle w:val="Sansinterligne"/>
            </w:pPr>
          </w:p>
        </w:tc>
      </w:tr>
    </w:tbl>
    <w:p w:rsidR="00913850" w:rsidRDefault="00913850" w:rsidP="00A93F4D">
      <w:pPr>
        <w:pStyle w:val="Sansinterligne"/>
      </w:pPr>
    </w:p>
    <w:p w:rsidR="00913850" w:rsidRDefault="00913850" w:rsidP="00A93F4D">
      <w:pPr>
        <w:pStyle w:val="Sansinterligne"/>
      </w:pPr>
    </w:p>
    <w:tbl>
      <w:tblPr>
        <w:tblStyle w:val="Grilledutableau"/>
        <w:tblW w:w="0" w:type="auto"/>
        <w:tblLook w:val="04A0" w:firstRow="1" w:lastRow="0" w:firstColumn="1" w:lastColumn="0" w:noHBand="0" w:noVBand="1"/>
      </w:tblPr>
      <w:tblGrid>
        <w:gridCol w:w="1980"/>
        <w:gridCol w:w="13319"/>
      </w:tblGrid>
      <w:tr w:rsidR="00B66818" w:rsidRPr="00932698" w:rsidTr="00B66818">
        <w:trPr>
          <w:trHeight w:val="880"/>
        </w:trPr>
        <w:tc>
          <w:tcPr>
            <w:tcW w:w="15299" w:type="dxa"/>
            <w:gridSpan w:val="2"/>
            <w:shd w:val="clear" w:color="auto" w:fill="00B0F0"/>
          </w:tcPr>
          <w:p w:rsidR="00B66818" w:rsidRPr="00932698" w:rsidRDefault="00B66818" w:rsidP="00C37D4E">
            <w:pPr>
              <w:autoSpaceDE w:val="0"/>
              <w:autoSpaceDN w:val="0"/>
              <w:adjustRightInd w:val="0"/>
              <w:rPr>
                <w:rFonts w:ascii="Arial" w:hAnsi="Arial" w:cs="Arial"/>
                <w:b/>
                <w:color w:val="000000"/>
                <w:sz w:val="24"/>
                <w:szCs w:val="24"/>
              </w:rPr>
            </w:pPr>
            <w:r w:rsidRPr="00932698">
              <w:rPr>
                <w:b/>
                <w:i/>
                <w:iCs/>
              </w:rPr>
              <w:t>Conduite d’un projet collectif</w:t>
            </w:r>
            <w:r w:rsidRPr="00932698">
              <w:rPr>
                <w:b/>
              </w:rPr>
              <w:t>, en relation avec un ou des thèmes d’étude proposés. Ce projet peut être réalisé en binôme, en groupe ou en classe entière. Il est ancré dans la réalité des pratiques physiques, sportives, artistiques et peut prendre la forme, par exemple, de l’organisation d'un raid nature, d'un spectacle ou d'une action caritative ou humanitaire…</w:t>
            </w:r>
          </w:p>
          <w:tbl>
            <w:tblPr>
              <w:tblW w:w="252" w:type="dxa"/>
              <w:tblBorders>
                <w:top w:val="nil"/>
                <w:left w:val="nil"/>
                <w:bottom w:val="nil"/>
                <w:right w:val="nil"/>
              </w:tblBorders>
              <w:tblLook w:val="0000" w:firstRow="0" w:lastRow="0" w:firstColumn="0" w:lastColumn="0" w:noHBand="0" w:noVBand="0"/>
            </w:tblPr>
            <w:tblGrid>
              <w:gridCol w:w="252"/>
            </w:tblGrid>
            <w:tr w:rsidR="00B66818" w:rsidRPr="00932698" w:rsidTr="00C37D4E">
              <w:trPr>
                <w:trHeight w:val="274"/>
              </w:trPr>
              <w:tc>
                <w:tcPr>
                  <w:tcW w:w="0" w:type="auto"/>
                  <w:shd w:val="clear" w:color="auto" w:fill="00B0F0"/>
                </w:tcPr>
                <w:p w:rsidR="00B66818" w:rsidRPr="00932698" w:rsidRDefault="00B66818" w:rsidP="00C37D4E">
                  <w:pPr>
                    <w:autoSpaceDE w:val="0"/>
                    <w:autoSpaceDN w:val="0"/>
                    <w:adjustRightInd w:val="0"/>
                    <w:spacing w:after="0" w:line="240" w:lineRule="auto"/>
                    <w:jc w:val="both"/>
                    <w:rPr>
                      <w:rFonts w:ascii="Arial" w:hAnsi="Arial" w:cs="Arial"/>
                      <w:b/>
                      <w:color w:val="000000"/>
                    </w:rPr>
                  </w:pPr>
                </w:p>
              </w:tc>
            </w:tr>
          </w:tbl>
          <w:p w:rsidR="00B66818" w:rsidRPr="00932698" w:rsidRDefault="00B66818" w:rsidP="00C37D4E">
            <w:pPr>
              <w:pStyle w:val="Sansinterligne"/>
              <w:rPr>
                <w:b/>
              </w:rPr>
            </w:pPr>
          </w:p>
        </w:tc>
      </w:tr>
      <w:tr w:rsidR="00B66818" w:rsidTr="00C37D4E">
        <w:tc>
          <w:tcPr>
            <w:tcW w:w="1980" w:type="dxa"/>
            <w:vAlign w:val="center"/>
          </w:tcPr>
          <w:p w:rsidR="00B66818" w:rsidRDefault="00B66818" w:rsidP="00C37D4E">
            <w:pPr>
              <w:pStyle w:val="Sansinterligne"/>
            </w:pPr>
            <w:r>
              <w:t>Thème (s) d’étude </w:t>
            </w:r>
          </w:p>
        </w:tc>
        <w:tc>
          <w:tcPr>
            <w:tcW w:w="13319" w:type="dxa"/>
          </w:tcPr>
          <w:p w:rsidR="00B66818" w:rsidRDefault="00B66818" w:rsidP="00C37D4E">
            <w:pPr>
              <w:pStyle w:val="Sansinterligne"/>
              <w:numPr>
                <w:ilvl w:val="0"/>
                <w:numId w:val="6"/>
              </w:numPr>
            </w:pPr>
            <w:r>
              <w:t xml:space="preserve"> </w:t>
            </w:r>
          </w:p>
          <w:p w:rsidR="00B66818" w:rsidRDefault="00B66818" w:rsidP="00C37D4E">
            <w:pPr>
              <w:pStyle w:val="Sansinterligne"/>
              <w:numPr>
                <w:ilvl w:val="0"/>
                <w:numId w:val="6"/>
              </w:numPr>
            </w:pPr>
            <w:r>
              <w:t xml:space="preserve"> </w:t>
            </w:r>
          </w:p>
          <w:p w:rsidR="00B66818" w:rsidRDefault="00B66818" w:rsidP="00C37D4E">
            <w:pPr>
              <w:pStyle w:val="Sansinterligne"/>
              <w:numPr>
                <w:ilvl w:val="0"/>
                <w:numId w:val="6"/>
              </w:numPr>
            </w:pPr>
            <w:r>
              <w:t xml:space="preserve"> </w:t>
            </w:r>
          </w:p>
          <w:p w:rsidR="00B66818" w:rsidRDefault="00B66818" w:rsidP="00C37D4E">
            <w:pPr>
              <w:pStyle w:val="Sansinterligne"/>
              <w:numPr>
                <w:ilvl w:val="0"/>
                <w:numId w:val="6"/>
              </w:numPr>
            </w:pPr>
          </w:p>
        </w:tc>
      </w:tr>
      <w:tr w:rsidR="00B66818" w:rsidTr="00C37D4E">
        <w:tc>
          <w:tcPr>
            <w:tcW w:w="15299" w:type="dxa"/>
            <w:gridSpan w:val="2"/>
          </w:tcPr>
          <w:p w:rsidR="00B66818" w:rsidRDefault="00B66818" w:rsidP="00C37D4E">
            <w:pPr>
              <w:pStyle w:val="Sansinterligne"/>
            </w:pPr>
            <w:r>
              <w:t>Organisation :</w:t>
            </w:r>
          </w:p>
          <w:p w:rsidR="00B66818" w:rsidRDefault="00B66818" w:rsidP="00C37D4E">
            <w:pPr>
              <w:pStyle w:val="Sansinterligne"/>
            </w:pPr>
          </w:p>
          <w:p w:rsidR="00B66818" w:rsidRDefault="00B66818" w:rsidP="00C37D4E">
            <w:pPr>
              <w:pStyle w:val="Sansinterligne"/>
            </w:pPr>
          </w:p>
          <w:p w:rsidR="00B66818" w:rsidRDefault="00B66818" w:rsidP="00C37D4E">
            <w:pPr>
              <w:pStyle w:val="Sansinterligne"/>
            </w:pPr>
          </w:p>
          <w:p w:rsidR="00B66818" w:rsidRDefault="00B66818" w:rsidP="00C37D4E">
            <w:pPr>
              <w:pStyle w:val="Sansinterligne"/>
            </w:pPr>
          </w:p>
          <w:p w:rsidR="00B66818" w:rsidRDefault="00B66818" w:rsidP="00C37D4E">
            <w:pPr>
              <w:pStyle w:val="Sansinterligne"/>
            </w:pPr>
          </w:p>
          <w:p w:rsidR="00B66818" w:rsidRDefault="00B66818" w:rsidP="00C37D4E">
            <w:pPr>
              <w:pStyle w:val="Sansinterligne"/>
            </w:pPr>
          </w:p>
          <w:p w:rsidR="00B66818" w:rsidRDefault="00B66818" w:rsidP="00C37D4E">
            <w:pPr>
              <w:pStyle w:val="Sansinterligne"/>
            </w:pPr>
          </w:p>
          <w:p w:rsidR="00B66818" w:rsidRDefault="00B66818" w:rsidP="00C37D4E">
            <w:pPr>
              <w:pStyle w:val="Sansinterligne"/>
            </w:pPr>
          </w:p>
        </w:tc>
      </w:tr>
    </w:tbl>
    <w:p w:rsidR="00B66818" w:rsidRDefault="00B66818" w:rsidP="00A93F4D">
      <w:pPr>
        <w:pStyle w:val="Sansinterligne"/>
      </w:pPr>
    </w:p>
    <w:p w:rsidR="00693238" w:rsidRDefault="00693238" w:rsidP="00A93F4D">
      <w:pPr>
        <w:pStyle w:val="Sansinterligne"/>
      </w:pPr>
    </w:p>
    <w:tbl>
      <w:tblPr>
        <w:tblStyle w:val="Grilledutableau"/>
        <w:tblW w:w="0" w:type="auto"/>
        <w:tblLook w:val="04A0" w:firstRow="1" w:lastRow="0" w:firstColumn="1" w:lastColumn="0" w:noHBand="0" w:noVBand="1"/>
      </w:tblPr>
      <w:tblGrid>
        <w:gridCol w:w="3114"/>
        <w:gridCol w:w="4535"/>
        <w:gridCol w:w="1702"/>
        <w:gridCol w:w="5948"/>
      </w:tblGrid>
      <w:tr w:rsidR="00693238" w:rsidRPr="00693238" w:rsidTr="00FD600F">
        <w:tc>
          <w:tcPr>
            <w:tcW w:w="3114" w:type="dxa"/>
            <w:shd w:val="clear" w:color="auto" w:fill="00B0F0"/>
          </w:tcPr>
          <w:p w:rsidR="00693238" w:rsidRPr="00693238" w:rsidRDefault="00693238" w:rsidP="00B72744">
            <w:pPr>
              <w:pStyle w:val="Sansinterligne"/>
              <w:jc w:val="center"/>
              <w:rPr>
                <w:b/>
              </w:rPr>
            </w:pPr>
            <w:r w:rsidRPr="00693238">
              <w:rPr>
                <w:b/>
              </w:rPr>
              <w:t>Thème</w:t>
            </w:r>
          </w:p>
        </w:tc>
        <w:tc>
          <w:tcPr>
            <w:tcW w:w="4535" w:type="dxa"/>
            <w:shd w:val="clear" w:color="auto" w:fill="00B0F0"/>
          </w:tcPr>
          <w:p w:rsidR="00693238" w:rsidRPr="00693238" w:rsidRDefault="00693238" w:rsidP="00B72744">
            <w:pPr>
              <w:pStyle w:val="Sansinterligne"/>
              <w:jc w:val="center"/>
              <w:rPr>
                <w:b/>
              </w:rPr>
            </w:pPr>
            <w:r>
              <w:rPr>
                <w:b/>
              </w:rPr>
              <w:t>Projet envisagé</w:t>
            </w:r>
          </w:p>
        </w:tc>
        <w:tc>
          <w:tcPr>
            <w:tcW w:w="1702" w:type="dxa"/>
            <w:shd w:val="clear" w:color="auto" w:fill="00B0F0"/>
          </w:tcPr>
          <w:p w:rsidR="00693238" w:rsidRPr="00693238" w:rsidRDefault="00693238" w:rsidP="00B72744">
            <w:pPr>
              <w:pStyle w:val="Sansinterligne"/>
              <w:jc w:val="center"/>
              <w:rPr>
                <w:b/>
              </w:rPr>
            </w:pPr>
            <w:r w:rsidRPr="00693238">
              <w:rPr>
                <w:b/>
              </w:rPr>
              <w:t>APSA</w:t>
            </w:r>
          </w:p>
        </w:tc>
        <w:tc>
          <w:tcPr>
            <w:tcW w:w="5948" w:type="dxa"/>
            <w:shd w:val="clear" w:color="auto" w:fill="00B0F0"/>
          </w:tcPr>
          <w:p w:rsidR="00693238" w:rsidRPr="00693238" w:rsidRDefault="00693238" w:rsidP="00B72744">
            <w:pPr>
              <w:pStyle w:val="Sansinterligne"/>
              <w:jc w:val="center"/>
              <w:rPr>
                <w:b/>
              </w:rPr>
            </w:pPr>
            <w:r w:rsidRPr="00693238">
              <w:rPr>
                <w:b/>
              </w:rPr>
              <w:t>Réalisation attendue</w:t>
            </w:r>
          </w:p>
        </w:tc>
      </w:tr>
      <w:tr w:rsidR="00693238" w:rsidTr="00B72744">
        <w:tc>
          <w:tcPr>
            <w:tcW w:w="3114" w:type="dxa"/>
          </w:tcPr>
          <w:p w:rsidR="00693238" w:rsidRDefault="00693238" w:rsidP="00B72744">
            <w:pPr>
              <w:pStyle w:val="Sansinterligne"/>
            </w:pPr>
          </w:p>
        </w:tc>
        <w:tc>
          <w:tcPr>
            <w:tcW w:w="4535" w:type="dxa"/>
          </w:tcPr>
          <w:p w:rsidR="00693238" w:rsidRDefault="00693238" w:rsidP="00B72744">
            <w:pPr>
              <w:pStyle w:val="Sansinterligne"/>
            </w:pPr>
          </w:p>
        </w:tc>
        <w:tc>
          <w:tcPr>
            <w:tcW w:w="1702" w:type="dxa"/>
            <w:vMerge w:val="restart"/>
          </w:tcPr>
          <w:p w:rsidR="00693238" w:rsidRDefault="00693238" w:rsidP="00B72744">
            <w:pPr>
              <w:pStyle w:val="Sansinterligne"/>
            </w:pPr>
          </w:p>
        </w:tc>
        <w:tc>
          <w:tcPr>
            <w:tcW w:w="5948" w:type="dxa"/>
          </w:tcPr>
          <w:p w:rsidR="00693238" w:rsidRDefault="00693238" w:rsidP="00693238">
            <w:pPr>
              <w:pStyle w:val="Sansinterligne"/>
              <w:jc w:val="center"/>
            </w:pPr>
            <w:r w:rsidRPr="00693238">
              <w:rPr>
                <w:highlight w:val="cyan"/>
              </w:rPr>
              <w:t>Pièce jointe</w:t>
            </w:r>
          </w:p>
        </w:tc>
      </w:tr>
      <w:tr w:rsidR="00693238" w:rsidTr="00B72744">
        <w:tc>
          <w:tcPr>
            <w:tcW w:w="3114" w:type="dxa"/>
          </w:tcPr>
          <w:p w:rsidR="00693238" w:rsidRDefault="00693238" w:rsidP="00B72744">
            <w:pPr>
              <w:pStyle w:val="Sansinterligne"/>
            </w:pPr>
          </w:p>
        </w:tc>
        <w:tc>
          <w:tcPr>
            <w:tcW w:w="4535" w:type="dxa"/>
          </w:tcPr>
          <w:p w:rsidR="00693238" w:rsidRDefault="00693238" w:rsidP="00B72744">
            <w:pPr>
              <w:pStyle w:val="Sansinterligne"/>
            </w:pPr>
          </w:p>
        </w:tc>
        <w:tc>
          <w:tcPr>
            <w:tcW w:w="1702" w:type="dxa"/>
            <w:vMerge/>
          </w:tcPr>
          <w:p w:rsidR="00693238" w:rsidRDefault="00693238" w:rsidP="00B72744">
            <w:pPr>
              <w:pStyle w:val="Sansinterligne"/>
            </w:pPr>
          </w:p>
        </w:tc>
        <w:tc>
          <w:tcPr>
            <w:tcW w:w="5948" w:type="dxa"/>
          </w:tcPr>
          <w:p w:rsidR="00693238" w:rsidRDefault="00693238" w:rsidP="00B72744">
            <w:pPr>
              <w:pStyle w:val="Sansinterligne"/>
            </w:pPr>
          </w:p>
        </w:tc>
      </w:tr>
      <w:tr w:rsidR="00693238" w:rsidTr="00B72744">
        <w:tc>
          <w:tcPr>
            <w:tcW w:w="3114" w:type="dxa"/>
          </w:tcPr>
          <w:p w:rsidR="00693238" w:rsidRDefault="00693238" w:rsidP="00B72744">
            <w:pPr>
              <w:pStyle w:val="Sansinterligne"/>
            </w:pPr>
          </w:p>
        </w:tc>
        <w:tc>
          <w:tcPr>
            <w:tcW w:w="4535" w:type="dxa"/>
          </w:tcPr>
          <w:p w:rsidR="00693238" w:rsidRDefault="00693238" w:rsidP="00B72744">
            <w:pPr>
              <w:pStyle w:val="Sansinterligne"/>
            </w:pPr>
          </w:p>
        </w:tc>
        <w:tc>
          <w:tcPr>
            <w:tcW w:w="1702" w:type="dxa"/>
            <w:vMerge/>
          </w:tcPr>
          <w:p w:rsidR="00693238" w:rsidRDefault="00693238" w:rsidP="00B72744">
            <w:pPr>
              <w:pStyle w:val="Sansinterligne"/>
            </w:pPr>
          </w:p>
        </w:tc>
        <w:tc>
          <w:tcPr>
            <w:tcW w:w="5948" w:type="dxa"/>
          </w:tcPr>
          <w:p w:rsidR="00693238" w:rsidRDefault="00693238" w:rsidP="00B72744">
            <w:pPr>
              <w:pStyle w:val="Sansinterligne"/>
            </w:pPr>
          </w:p>
        </w:tc>
      </w:tr>
      <w:tr w:rsidR="00693238" w:rsidTr="00B72744">
        <w:tc>
          <w:tcPr>
            <w:tcW w:w="3114" w:type="dxa"/>
          </w:tcPr>
          <w:p w:rsidR="00693238" w:rsidRDefault="00693238" w:rsidP="00B72744">
            <w:pPr>
              <w:pStyle w:val="Sansinterligne"/>
            </w:pPr>
          </w:p>
        </w:tc>
        <w:tc>
          <w:tcPr>
            <w:tcW w:w="4535" w:type="dxa"/>
          </w:tcPr>
          <w:p w:rsidR="00693238" w:rsidRDefault="00693238" w:rsidP="00B72744">
            <w:pPr>
              <w:pStyle w:val="Sansinterligne"/>
            </w:pPr>
          </w:p>
        </w:tc>
        <w:tc>
          <w:tcPr>
            <w:tcW w:w="1702" w:type="dxa"/>
            <w:vMerge/>
          </w:tcPr>
          <w:p w:rsidR="00693238" w:rsidRDefault="00693238" w:rsidP="00B72744">
            <w:pPr>
              <w:pStyle w:val="Sansinterligne"/>
            </w:pPr>
          </w:p>
        </w:tc>
        <w:tc>
          <w:tcPr>
            <w:tcW w:w="5948" w:type="dxa"/>
          </w:tcPr>
          <w:p w:rsidR="00693238" w:rsidRDefault="00693238" w:rsidP="00B72744">
            <w:pPr>
              <w:pStyle w:val="Sansinterligne"/>
            </w:pPr>
          </w:p>
        </w:tc>
      </w:tr>
      <w:tr w:rsidR="00693238" w:rsidTr="00B72744">
        <w:tc>
          <w:tcPr>
            <w:tcW w:w="3114" w:type="dxa"/>
          </w:tcPr>
          <w:p w:rsidR="00693238" w:rsidRDefault="00693238" w:rsidP="00B72744">
            <w:pPr>
              <w:pStyle w:val="Sansinterligne"/>
            </w:pPr>
          </w:p>
        </w:tc>
        <w:tc>
          <w:tcPr>
            <w:tcW w:w="4535" w:type="dxa"/>
          </w:tcPr>
          <w:p w:rsidR="00693238" w:rsidRDefault="00693238" w:rsidP="00B72744">
            <w:pPr>
              <w:pStyle w:val="Sansinterligne"/>
            </w:pPr>
          </w:p>
        </w:tc>
        <w:tc>
          <w:tcPr>
            <w:tcW w:w="1702" w:type="dxa"/>
            <w:vMerge/>
          </w:tcPr>
          <w:p w:rsidR="00693238" w:rsidRDefault="00693238" w:rsidP="00B72744">
            <w:pPr>
              <w:pStyle w:val="Sansinterligne"/>
            </w:pPr>
          </w:p>
        </w:tc>
        <w:tc>
          <w:tcPr>
            <w:tcW w:w="5948" w:type="dxa"/>
          </w:tcPr>
          <w:p w:rsidR="00693238" w:rsidRDefault="00693238" w:rsidP="00B72744">
            <w:pPr>
              <w:pStyle w:val="Sansinterligne"/>
            </w:pPr>
          </w:p>
        </w:tc>
      </w:tr>
    </w:tbl>
    <w:p w:rsidR="00060DDE" w:rsidRDefault="00060DDE" w:rsidP="00060DDE">
      <w:pPr>
        <w:pStyle w:val="Sansinterligne"/>
      </w:pPr>
    </w:p>
    <w:p w:rsidR="00B66818" w:rsidRDefault="00B66818" w:rsidP="00060DDE">
      <w:pPr>
        <w:pStyle w:val="Sansinterligne"/>
      </w:pPr>
    </w:p>
    <w:p w:rsidR="00B66818" w:rsidRDefault="00B66818" w:rsidP="00060DDE">
      <w:pPr>
        <w:pStyle w:val="Sansinterligne"/>
      </w:pPr>
    </w:p>
    <w:p w:rsidR="006E6C6E" w:rsidRDefault="006E6C6E" w:rsidP="00060DDE">
      <w:pPr>
        <w:pStyle w:val="Sansinterligne"/>
      </w:pPr>
    </w:p>
    <w:p w:rsidR="006E6C6E" w:rsidRDefault="006E6C6E" w:rsidP="00060DDE">
      <w:pPr>
        <w:pStyle w:val="Sansinterligne"/>
      </w:pPr>
    </w:p>
    <w:tbl>
      <w:tblPr>
        <w:tblStyle w:val="Grilledutableau"/>
        <w:tblW w:w="15814"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13"/>
        <w:gridCol w:w="567"/>
        <w:gridCol w:w="3302"/>
        <w:gridCol w:w="156"/>
        <w:gridCol w:w="3459"/>
        <w:gridCol w:w="941"/>
        <w:gridCol w:w="2517"/>
        <w:gridCol w:w="2324"/>
        <w:gridCol w:w="1135"/>
      </w:tblGrid>
      <w:tr w:rsidR="006E6C6E" w:rsidTr="006E6C6E">
        <w:trPr>
          <w:trHeight w:val="669"/>
          <w:jc w:val="center"/>
        </w:trPr>
        <w:tc>
          <w:tcPr>
            <w:tcW w:w="5282" w:type="dxa"/>
            <w:gridSpan w:val="3"/>
            <w:tcBorders>
              <w:top w:val="single" w:sz="4" w:space="0" w:color="595959" w:themeColor="text1" w:themeTint="A6"/>
              <w:left w:val="single" w:sz="4" w:space="0" w:color="595959" w:themeColor="text1" w:themeTint="A6"/>
              <w:bottom w:val="single" w:sz="4" w:space="0" w:color="595959" w:themeColor="text1" w:themeTint="A6"/>
              <w:right w:val="nil"/>
            </w:tcBorders>
            <w:shd w:val="clear" w:color="auto" w:fill="B4C6E7" w:themeFill="accent5" w:themeFillTint="66"/>
            <w:vAlign w:val="center"/>
            <w:hideMark/>
          </w:tcPr>
          <w:p w:rsidR="006E6C6E" w:rsidRDefault="006E6C6E">
            <w:pPr>
              <w:pStyle w:val="Sansinterligne"/>
              <w:rPr>
                <w:rFonts w:ascii="Arial Narrow" w:hAnsi="Arial Narrow"/>
                <w:sz w:val="24"/>
                <w:szCs w:val="24"/>
              </w:rPr>
            </w:pPr>
            <w:r>
              <w:rPr>
                <w:rFonts w:ascii="Arial Narrow" w:hAnsi="Arial Narrow"/>
                <w:sz w:val="24"/>
                <w:szCs w:val="24"/>
              </w:rPr>
              <w:t xml:space="preserve">Fiche APSA (2 séquences) :      </w:t>
            </w:r>
          </w:p>
        </w:tc>
        <w:tc>
          <w:tcPr>
            <w:tcW w:w="4556" w:type="dxa"/>
            <w:gridSpan w:val="3"/>
            <w:tcBorders>
              <w:top w:val="single" w:sz="4" w:space="0" w:color="595959" w:themeColor="text1" w:themeTint="A6"/>
              <w:left w:val="nil"/>
              <w:bottom w:val="single" w:sz="4" w:space="0" w:color="595959" w:themeColor="text1" w:themeTint="A6"/>
              <w:right w:val="nil"/>
            </w:tcBorders>
            <w:shd w:val="clear" w:color="auto" w:fill="B4C6E7" w:themeFill="accent5" w:themeFillTint="66"/>
            <w:vAlign w:val="center"/>
            <w:hideMark/>
          </w:tcPr>
          <w:p w:rsidR="006E6C6E" w:rsidRDefault="006E6C6E">
            <w:pPr>
              <w:pStyle w:val="Sansinterligne"/>
              <w:rPr>
                <w:rFonts w:ascii="Arial Narrow" w:hAnsi="Arial Narrow"/>
                <w:sz w:val="24"/>
                <w:szCs w:val="24"/>
              </w:rPr>
            </w:pPr>
            <w:r>
              <w:rPr>
                <w:rFonts w:ascii="Arial Narrow" w:hAnsi="Arial Narrow"/>
                <w:sz w:val="24"/>
                <w:szCs w:val="24"/>
              </w:rPr>
              <w:t xml:space="preserve">Nombre d’heures de pratique effective : </w:t>
            </w:r>
          </w:p>
        </w:tc>
        <w:tc>
          <w:tcPr>
            <w:tcW w:w="4841" w:type="dxa"/>
            <w:gridSpan w:val="2"/>
            <w:tcBorders>
              <w:top w:val="single" w:sz="4" w:space="0" w:color="595959" w:themeColor="text1" w:themeTint="A6"/>
              <w:left w:val="nil"/>
              <w:bottom w:val="single" w:sz="4" w:space="0" w:color="595959" w:themeColor="text1" w:themeTint="A6"/>
              <w:right w:val="nil"/>
            </w:tcBorders>
            <w:shd w:val="clear" w:color="auto" w:fill="B4C6E7" w:themeFill="accent5" w:themeFillTint="66"/>
            <w:vAlign w:val="center"/>
            <w:hideMark/>
          </w:tcPr>
          <w:p w:rsidR="006E6C6E" w:rsidRDefault="006E6C6E">
            <w:pPr>
              <w:pStyle w:val="Sansinterligne"/>
              <w:rPr>
                <w:rFonts w:ascii="Arial Narrow" w:hAnsi="Arial Narrow"/>
                <w:sz w:val="24"/>
                <w:szCs w:val="24"/>
              </w:rPr>
            </w:pPr>
            <w:r>
              <w:rPr>
                <w:rFonts w:ascii="Arial Narrow" w:hAnsi="Arial Narrow"/>
                <w:sz w:val="24"/>
                <w:szCs w:val="24"/>
              </w:rPr>
              <w:t xml:space="preserve">Classe(s) concernée(s) : </w:t>
            </w:r>
          </w:p>
        </w:tc>
        <w:tc>
          <w:tcPr>
            <w:tcW w:w="1135"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B4C6E7" w:themeFill="accent5" w:themeFillTint="66"/>
            <w:vAlign w:val="center"/>
            <w:hideMark/>
          </w:tcPr>
          <w:p w:rsidR="006E6C6E" w:rsidRDefault="006E6C6E">
            <w:pPr>
              <w:pStyle w:val="Sansinterligne"/>
              <w:rPr>
                <w:rFonts w:ascii="Arial Narrow" w:hAnsi="Arial Narrow"/>
                <w:sz w:val="24"/>
                <w:szCs w:val="24"/>
              </w:rPr>
            </w:pPr>
            <w:r>
              <w:rPr>
                <w:rFonts w:ascii="Arial Narrow" w:hAnsi="Arial Narrow"/>
                <w:sz w:val="24"/>
                <w:szCs w:val="24"/>
              </w:rPr>
              <w:t>CA N°</w:t>
            </w:r>
          </w:p>
        </w:tc>
      </w:tr>
      <w:tr w:rsidR="006E6C6E" w:rsidTr="006E6C6E">
        <w:trPr>
          <w:trHeight w:val="428"/>
          <w:jc w:val="center"/>
        </w:trPr>
        <w:tc>
          <w:tcPr>
            <w:tcW w:w="198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CAAC" w:themeFill="accent2" w:themeFillTint="66"/>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AFL</w:t>
            </w: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2CC" w:themeFill="accent4" w:themeFillTint="33"/>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Eléments prioritaires S1</w:t>
            </w:r>
          </w:p>
        </w:tc>
        <w:tc>
          <w:tcPr>
            <w:tcW w:w="34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2EFD9" w:themeFill="accent6" w:themeFillTint="33"/>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Contextualisation dans l’APSA</w:t>
            </w: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2CC" w:themeFill="accent4" w:themeFillTint="33"/>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Eléments prioritaires S2</w:t>
            </w:r>
          </w:p>
        </w:tc>
        <w:tc>
          <w:tcPr>
            <w:tcW w:w="345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2EFD9" w:themeFill="accent6" w:themeFillTint="33"/>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Contextualisation dans l’APSA</w:t>
            </w:r>
          </w:p>
        </w:tc>
      </w:tr>
      <w:tr w:rsidR="006E6C6E" w:rsidTr="006E6C6E">
        <w:trPr>
          <w:trHeight w:val="1775"/>
          <w:jc w:val="center"/>
        </w:trPr>
        <w:tc>
          <w:tcPr>
            <w:tcW w:w="198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rPr>
                <w:rFonts w:ascii="Arial Narrow" w:hAnsi="Arial Narrow"/>
                <w:sz w:val="20"/>
                <w:szCs w:val="20"/>
              </w:rPr>
            </w:pPr>
            <w:r>
              <w:rPr>
                <w:rFonts w:ascii="Arial Narrow" w:hAnsi="Arial Narrow"/>
                <w:sz w:val="20"/>
                <w:szCs w:val="20"/>
                <w:highlight w:val="yellow"/>
              </w:rPr>
              <w:t>En indiquant le CA dans la ligne supérieure, les AFL s’affichent directement ici</w:t>
            </w: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widowControl w:val="0"/>
              <w:spacing w:after="120" w:line="283" w:lineRule="auto"/>
              <w:rPr>
                <w:rFonts w:ascii="Arial Narrow" w:eastAsia="Times New Roman" w:hAnsi="Arial Narrow" w:cs="Calibri"/>
                <w:kern w:val="28"/>
                <w:sz w:val="20"/>
                <w:szCs w:val="20"/>
                <w:lang w:eastAsia="fr-FR"/>
                <w14:cntxtAlts/>
              </w:rPr>
            </w:pPr>
            <w:r>
              <w:rPr>
                <w:rFonts w:ascii="Arial Narrow" w:eastAsia="Times New Roman" w:hAnsi="Arial Narrow" w:cs="Calibri"/>
                <w:kern w:val="28"/>
                <w:sz w:val="20"/>
                <w:szCs w:val="20"/>
                <w:highlight w:val="yellow"/>
                <w:lang w:eastAsia="fr-FR"/>
                <w14:cntxtAlts/>
              </w:rPr>
              <w:t xml:space="preserve">En remplissant le tableau page 6, les EP s’affichent directement </w:t>
            </w:r>
          </w:p>
        </w:tc>
        <w:tc>
          <w:tcPr>
            <w:tcW w:w="34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rPr>
                <w:rFonts w:ascii="Arial Narrow" w:hAnsi="Arial Narrow"/>
                <w:sz w:val="20"/>
                <w:szCs w:val="20"/>
              </w:rPr>
            </w:pPr>
            <w:r>
              <w:rPr>
                <w:rFonts w:ascii="Arial Narrow" w:hAnsi="Arial Narrow"/>
                <w:sz w:val="20"/>
                <w:szCs w:val="20"/>
                <w:highlight w:val="yellow"/>
              </w:rPr>
              <w:t>Enoncer l’acquisition / Décliner les connaissances, capacités et attitudes  correspondantes.</w:t>
            </w: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rPr>
                <w:rFonts w:ascii="Arial Narrow" w:hAnsi="Arial Narrow"/>
                <w:sz w:val="20"/>
                <w:szCs w:val="20"/>
              </w:rPr>
            </w:pPr>
            <w:r>
              <w:rPr>
                <w:rFonts w:ascii="Arial Narrow" w:eastAsia="Times New Roman" w:hAnsi="Arial Narrow" w:cs="Calibri"/>
                <w:kern w:val="28"/>
                <w:sz w:val="20"/>
                <w:szCs w:val="20"/>
                <w:highlight w:val="yellow"/>
                <w:lang w:eastAsia="fr-FR"/>
                <w14:cntxtAlts/>
              </w:rPr>
              <w:t>En remplissant le tableau page 6, les EP s’affichent directement</w:t>
            </w:r>
          </w:p>
        </w:tc>
        <w:tc>
          <w:tcPr>
            <w:tcW w:w="345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rPr>
                <w:rFonts w:ascii="Arial Narrow" w:hAnsi="Arial Narrow"/>
                <w:sz w:val="20"/>
                <w:szCs w:val="20"/>
              </w:rPr>
            </w:pPr>
            <w:r>
              <w:rPr>
                <w:rFonts w:ascii="Arial Narrow" w:hAnsi="Arial Narrow"/>
                <w:sz w:val="20"/>
                <w:szCs w:val="20"/>
                <w:highlight w:val="yellow"/>
              </w:rPr>
              <w:t>Décliner les contenus d’enseignement prioritaires en terme de connaissances, capacités et attitudes.</w:t>
            </w:r>
          </w:p>
          <w:p w:rsidR="006E6C6E" w:rsidRDefault="006E6C6E">
            <w:pPr>
              <w:pStyle w:val="Sansinterligne"/>
              <w:rPr>
                <w:rFonts w:ascii="Arial Narrow" w:hAnsi="Arial Narrow"/>
                <w:sz w:val="20"/>
                <w:szCs w:val="20"/>
              </w:rPr>
            </w:pPr>
            <w:r>
              <w:rPr>
                <w:rFonts w:ascii="Arial Narrow" w:hAnsi="Arial Narrow"/>
                <w:sz w:val="20"/>
                <w:szCs w:val="20"/>
                <w:highlight w:val="yellow"/>
              </w:rPr>
              <w:t>Envisager la progressivité des apprentissages d’une séquence à l’autre.</w:t>
            </w:r>
          </w:p>
        </w:tc>
      </w:tr>
      <w:tr w:rsidR="006E6C6E" w:rsidTr="006E6C6E">
        <w:trPr>
          <w:trHeight w:val="1775"/>
          <w:jc w:val="center"/>
        </w:trPr>
        <w:tc>
          <w:tcPr>
            <w:tcW w:w="198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rPr>
                <w:rFonts w:ascii="Arial Narrow" w:hAnsi="Arial Narrow"/>
                <w:sz w:val="20"/>
                <w:szCs w:val="20"/>
              </w:rPr>
            </w:pP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widowControl w:val="0"/>
              <w:spacing w:after="120" w:line="283" w:lineRule="auto"/>
              <w:rPr>
                <w:rFonts w:ascii="Arial Narrow" w:hAnsi="Arial Narrow" w:cs="Calibri"/>
                <w:sz w:val="19"/>
                <w:szCs w:val="19"/>
              </w:rPr>
            </w:pPr>
          </w:p>
        </w:tc>
        <w:tc>
          <w:tcPr>
            <w:tcW w:w="34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c>
          <w:tcPr>
            <w:tcW w:w="345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r>
      <w:tr w:rsidR="006E6C6E" w:rsidTr="006E6C6E">
        <w:trPr>
          <w:trHeight w:val="1775"/>
          <w:jc w:val="center"/>
        </w:trPr>
        <w:tc>
          <w:tcPr>
            <w:tcW w:w="198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rPr>
                <w:rFonts w:ascii="Arial Narrow" w:hAnsi="Arial Narrow"/>
                <w:sz w:val="20"/>
                <w:szCs w:val="20"/>
              </w:rPr>
            </w:pP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rPr>
                <w:rFonts w:ascii="Arial Narrow" w:hAnsi="Arial Narrow"/>
                <w:sz w:val="18"/>
                <w:szCs w:val="18"/>
              </w:rPr>
            </w:pPr>
          </w:p>
        </w:tc>
        <w:tc>
          <w:tcPr>
            <w:tcW w:w="34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c>
          <w:tcPr>
            <w:tcW w:w="345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r>
      <w:tr w:rsidR="006E6C6E" w:rsidTr="006E6C6E">
        <w:trPr>
          <w:trHeight w:val="1775"/>
          <w:jc w:val="center"/>
        </w:trPr>
        <w:tc>
          <w:tcPr>
            <w:tcW w:w="141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4C6E7" w:themeFill="accent5" w:themeFillTint="66"/>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Compétence visée</w:t>
            </w:r>
          </w:p>
        </w:tc>
        <w:tc>
          <w:tcPr>
            <w:tcW w:w="7484"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jc w:val="both"/>
              <w:rPr>
                <w:rFonts w:ascii="Arial Narrow" w:hAnsi="Arial Narrow"/>
                <w:sz w:val="20"/>
                <w:szCs w:val="20"/>
              </w:rPr>
            </w:pPr>
            <w:r>
              <w:rPr>
                <w:rFonts w:ascii="Arial Narrow" w:hAnsi="Arial Narrow"/>
                <w:sz w:val="20"/>
                <w:szCs w:val="20"/>
              </w:rPr>
              <w:t xml:space="preserve">Séquence 1 : </w:t>
            </w:r>
            <w:r>
              <w:rPr>
                <w:rFonts w:ascii="Arial Narrow" w:hAnsi="Arial Narrow"/>
                <w:sz w:val="18"/>
                <w:szCs w:val="18"/>
                <w:highlight w:val="yellow"/>
              </w:rPr>
              <w:t>la compétence visée est construite par l’équipe EPS en regard des choix opérés. Il s’agit d’une déclinaison de ce que l’élève doit être capable de démontrer à l’issue d’une séquence d’enseignement.</w:t>
            </w:r>
          </w:p>
        </w:tc>
        <w:tc>
          <w:tcPr>
            <w:tcW w:w="6917"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jc w:val="both"/>
              <w:rPr>
                <w:rFonts w:ascii="Arial Narrow" w:hAnsi="Arial Narrow"/>
                <w:sz w:val="18"/>
                <w:szCs w:val="18"/>
              </w:rPr>
            </w:pPr>
            <w:r>
              <w:rPr>
                <w:rFonts w:ascii="Arial Narrow" w:hAnsi="Arial Narrow"/>
                <w:sz w:val="20"/>
                <w:szCs w:val="20"/>
              </w:rPr>
              <w:t xml:space="preserve">Séquence 2 : </w:t>
            </w:r>
            <w:r>
              <w:rPr>
                <w:rFonts w:ascii="Arial Narrow" w:hAnsi="Arial Narrow"/>
                <w:sz w:val="18"/>
                <w:szCs w:val="18"/>
                <w:highlight w:val="yellow"/>
              </w:rPr>
              <w:t>compétences visée à l’issue des deux séquences d’enseignement de la même activité. Elle traverse les mêmes AFL. Envisager la progressivité des apprentissages d’une séquence à l’autre.</w:t>
            </w:r>
          </w:p>
        </w:tc>
      </w:tr>
      <w:tr w:rsidR="006E6C6E" w:rsidTr="006E6C6E">
        <w:trPr>
          <w:trHeight w:val="1775"/>
          <w:jc w:val="center"/>
        </w:trPr>
        <w:tc>
          <w:tcPr>
            <w:tcW w:w="141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E2F3" w:themeFill="accent5" w:themeFillTint="33"/>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Forme de pratique scolaire</w:t>
            </w:r>
          </w:p>
        </w:tc>
        <w:tc>
          <w:tcPr>
            <w:tcW w:w="7484"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jc w:val="both"/>
              <w:rPr>
                <w:rFonts w:ascii="Arial Narrow" w:hAnsi="Arial Narrow"/>
                <w:sz w:val="20"/>
                <w:szCs w:val="20"/>
              </w:rPr>
            </w:pPr>
            <w:r>
              <w:rPr>
                <w:rFonts w:ascii="Arial Narrow" w:hAnsi="Arial Narrow"/>
                <w:sz w:val="20"/>
                <w:szCs w:val="20"/>
              </w:rPr>
              <w:t xml:space="preserve">Séquence 1 : </w:t>
            </w:r>
            <w:r>
              <w:rPr>
                <w:rFonts w:ascii="Arial Narrow" w:hAnsi="Arial Narrow"/>
                <w:sz w:val="18"/>
                <w:szCs w:val="18"/>
                <w:highlight w:val="yellow"/>
              </w:rPr>
              <w:t>la FPS est une création originale de l’équipe EPS pour permettre à l’élève d’exprimer ses compétences (expression des 3 AFL).</w:t>
            </w:r>
          </w:p>
        </w:tc>
        <w:tc>
          <w:tcPr>
            <w:tcW w:w="6917"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jc w:val="both"/>
              <w:rPr>
                <w:rFonts w:ascii="Arial Narrow" w:hAnsi="Arial Narrow"/>
                <w:sz w:val="18"/>
                <w:szCs w:val="18"/>
              </w:rPr>
            </w:pPr>
            <w:r>
              <w:rPr>
                <w:rFonts w:ascii="Arial Narrow" w:hAnsi="Arial Narrow"/>
                <w:sz w:val="20"/>
                <w:szCs w:val="20"/>
              </w:rPr>
              <w:t xml:space="preserve">Séquence 2 : </w:t>
            </w:r>
            <w:r>
              <w:rPr>
                <w:rFonts w:ascii="Arial Narrow" w:hAnsi="Arial Narrow"/>
                <w:sz w:val="18"/>
                <w:szCs w:val="18"/>
                <w:highlight w:val="yellow"/>
              </w:rPr>
              <w:t>la situation d’expression de la compétence peut être identique ou différente à la première séquence. Envisager la progressivité des apprentissages d’une séquence à l’autre.</w:t>
            </w:r>
          </w:p>
        </w:tc>
      </w:tr>
    </w:tbl>
    <w:p w:rsidR="006E6C6E" w:rsidRDefault="006E6C6E" w:rsidP="006E6C6E">
      <w:pPr>
        <w:spacing w:after="0" w:line="240" w:lineRule="auto"/>
        <w:rPr>
          <w:sz w:val="2"/>
        </w:rPr>
      </w:pPr>
    </w:p>
    <w:p w:rsidR="006E6C6E" w:rsidRDefault="006E6C6E" w:rsidP="00060DDE">
      <w:pPr>
        <w:pStyle w:val="Sansinterligne"/>
      </w:pPr>
    </w:p>
    <w:p w:rsidR="006E6C6E" w:rsidRDefault="006E6C6E" w:rsidP="00060DDE">
      <w:pPr>
        <w:pStyle w:val="Sansinterligne"/>
      </w:pPr>
    </w:p>
    <w:p w:rsidR="00060DDE" w:rsidRDefault="00060DDE" w:rsidP="00060DDE">
      <w:pPr>
        <w:pStyle w:val="Sansinterligne"/>
      </w:pPr>
    </w:p>
    <w:p w:rsidR="00060DDE" w:rsidRDefault="00060DDE" w:rsidP="00060DDE">
      <w:pPr>
        <w:pStyle w:val="Sansinterligne"/>
      </w:pPr>
    </w:p>
    <w:p w:rsidR="00693238" w:rsidRDefault="00693238" w:rsidP="00060DDE">
      <w:pPr>
        <w:pStyle w:val="Sansinterligne"/>
      </w:pPr>
    </w:p>
    <w:p w:rsidR="00693238" w:rsidRDefault="00693238" w:rsidP="00060DDE">
      <w:pPr>
        <w:pStyle w:val="Sansinterligne"/>
      </w:pPr>
    </w:p>
    <w:tbl>
      <w:tblPr>
        <w:tblStyle w:val="Grilledutableau"/>
        <w:tblW w:w="0" w:type="auto"/>
        <w:tblLook w:val="04A0" w:firstRow="1" w:lastRow="0" w:firstColumn="1" w:lastColumn="0" w:noHBand="0" w:noVBand="1"/>
      </w:tblPr>
      <w:tblGrid>
        <w:gridCol w:w="2878"/>
        <w:gridCol w:w="3157"/>
        <w:gridCol w:w="3020"/>
        <w:gridCol w:w="3182"/>
        <w:gridCol w:w="3062"/>
      </w:tblGrid>
      <w:tr w:rsidR="00060DDE" w:rsidRPr="00264DEF" w:rsidTr="00060DDE">
        <w:tc>
          <w:tcPr>
            <w:tcW w:w="2957" w:type="dxa"/>
            <w:shd w:val="clear" w:color="auto" w:fill="00B0F0"/>
            <w:vAlign w:val="center"/>
          </w:tcPr>
          <w:p w:rsidR="00060DDE" w:rsidRPr="00264DEF" w:rsidRDefault="00060DDE" w:rsidP="00060DDE">
            <w:pPr>
              <w:rPr>
                <w:b/>
                <w:color w:val="FF0000"/>
              </w:rPr>
            </w:pPr>
            <w:r w:rsidRPr="00264DEF">
              <w:rPr>
                <w:b/>
                <w:color w:val="FF0000"/>
              </w:rPr>
              <w:t>APSA : ….</w:t>
            </w:r>
          </w:p>
          <w:p w:rsidR="00060DDE" w:rsidRPr="00264DEF" w:rsidRDefault="00060DDE" w:rsidP="00060DDE">
            <w:pPr>
              <w:rPr>
                <w:b/>
                <w:color w:val="FF0000"/>
              </w:rPr>
            </w:pPr>
            <w:r>
              <w:rPr>
                <w:b/>
                <w:color w:val="FF0000"/>
              </w:rPr>
              <w:t>Classe : première</w:t>
            </w:r>
          </w:p>
        </w:tc>
        <w:tc>
          <w:tcPr>
            <w:tcW w:w="12768" w:type="dxa"/>
            <w:gridSpan w:val="4"/>
            <w:shd w:val="clear" w:color="auto" w:fill="00B0F0"/>
            <w:vAlign w:val="center"/>
          </w:tcPr>
          <w:p w:rsidR="00060DDE" w:rsidRPr="00264DEF" w:rsidRDefault="00060DDE" w:rsidP="00060DDE">
            <w:pPr>
              <w:jc w:val="center"/>
              <w:rPr>
                <w:b/>
                <w:color w:val="FF0000"/>
                <w:sz w:val="28"/>
                <w:szCs w:val="28"/>
              </w:rPr>
            </w:pPr>
          </w:p>
          <w:p w:rsidR="00060DDE" w:rsidRPr="00264DEF" w:rsidRDefault="00060DDE" w:rsidP="00060DDE">
            <w:pPr>
              <w:jc w:val="center"/>
              <w:rPr>
                <w:b/>
                <w:color w:val="FF0000"/>
                <w:sz w:val="28"/>
                <w:szCs w:val="28"/>
              </w:rPr>
            </w:pPr>
            <w:r>
              <w:rPr>
                <w:b/>
                <w:color w:val="FF0000"/>
                <w:sz w:val="28"/>
                <w:szCs w:val="28"/>
              </w:rPr>
              <w:t>Evaluation</w:t>
            </w:r>
            <w:r w:rsidRPr="00264DEF">
              <w:rPr>
                <w:b/>
                <w:color w:val="FF0000"/>
                <w:sz w:val="28"/>
                <w:szCs w:val="28"/>
              </w:rPr>
              <w:t xml:space="preserve"> des acquis de l’élève</w:t>
            </w:r>
          </w:p>
          <w:p w:rsidR="00060DDE" w:rsidRPr="00264DEF" w:rsidRDefault="00060DDE" w:rsidP="00060DDE">
            <w:pPr>
              <w:jc w:val="center"/>
              <w:rPr>
                <w:b/>
                <w:color w:val="FF0000"/>
              </w:rPr>
            </w:pPr>
          </w:p>
        </w:tc>
      </w:tr>
      <w:tr w:rsidR="00060DDE" w:rsidRPr="00264DEF" w:rsidTr="00060DDE">
        <w:tc>
          <w:tcPr>
            <w:tcW w:w="15725" w:type="dxa"/>
            <w:gridSpan w:val="5"/>
            <w:shd w:val="clear" w:color="auto" w:fill="FFFF00"/>
          </w:tcPr>
          <w:p w:rsidR="00060DDE" w:rsidRPr="00264DEF" w:rsidRDefault="00060DDE" w:rsidP="00060DDE">
            <w:pPr>
              <w:jc w:val="center"/>
              <w:rPr>
                <w:b/>
                <w:color w:val="FF0000"/>
              </w:rPr>
            </w:pPr>
            <w:r w:rsidRPr="00264DEF">
              <w:rPr>
                <w:b/>
                <w:color w:val="FF0000"/>
              </w:rPr>
              <w:t>Situation révélatrice des AFL</w:t>
            </w:r>
          </w:p>
        </w:tc>
      </w:tr>
      <w:tr w:rsidR="00060DDE" w:rsidRPr="00264DEF" w:rsidTr="00060DDE">
        <w:tc>
          <w:tcPr>
            <w:tcW w:w="15725" w:type="dxa"/>
            <w:gridSpan w:val="5"/>
          </w:tcPr>
          <w:p w:rsidR="00060DDE" w:rsidRDefault="00060DDE" w:rsidP="00060DDE">
            <w:pPr>
              <w:jc w:val="both"/>
              <w:rPr>
                <w:b/>
                <w:color w:val="FF0000"/>
              </w:rPr>
            </w:pPr>
          </w:p>
          <w:p w:rsidR="00060DDE" w:rsidRDefault="00060DDE" w:rsidP="00567152">
            <w:pPr>
              <w:jc w:val="both"/>
              <w:rPr>
                <w:b/>
                <w:color w:val="FF0000"/>
              </w:rPr>
            </w:pPr>
          </w:p>
          <w:p w:rsidR="00675795" w:rsidRDefault="00675795" w:rsidP="00567152">
            <w:pPr>
              <w:jc w:val="both"/>
              <w:rPr>
                <w:b/>
                <w:color w:val="FF0000"/>
              </w:rPr>
            </w:pPr>
          </w:p>
          <w:p w:rsidR="00675795" w:rsidRDefault="00675795" w:rsidP="00567152">
            <w:pPr>
              <w:jc w:val="both"/>
              <w:rPr>
                <w:b/>
                <w:color w:val="FF0000"/>
              </w:rPr>
            </w:pPr>
          </w:p>
          <w:p w:rsidR="00675795" w:rsidRDefault="00675795" w:rsidP="00567152">
            <w:pPr>
              <w:jc w:val="both"/>
              <w:rPr>
                <w:b/>
                <w:color w:val="FF0000"/>
              </w:rPr>
            </w:pPr>
          </w:p>
          <w:p w:rsidR="00675795" w:rsidRPr="00264DEF" w:rsidRDefault="00675795" w:rsidP="00567152">
            <w:pPr>
              <w:jc w:val="both"/>
              <w:rPr>
                <w:b/>
                <w:color w:val="FF0000"/>
              </w:rPr>
            </w:pPr>
          </w:p>
        </w:tc>
      </w:tr>
      <w:tr w:rsidR="00060DDE" w:rsidRPr="00264DEF" w:rsidTr="00060DDE">
        <w:tc>
          <w:tcPr>
            <w:tcW w:w="2957" w:type="dxa"/>
            <w:vMerge w:val="restart"/>
            <w:shd w:val="clear" w:color="auto" w:fill="00B050"/>
          </w:tcPr>
          <w:p w:rsidR="00060DDE" w:rsidRPr="00264DEF" w:rsidRDefault="00060DDE" w:rsidP="00060DDE">
            <w:pPr>
              <w:jc w:val="center"/>
              <w:rPr>
                <w:b/>
                <w:color w:val="FF0000"/>
              </w:rPr>
            </w:pPr>
          </w:p>
        </w:tc>
        <w:tc>
          <w:tcPr>
            <w:tcW w:w="12768" w:type="dxa"/>
            <w:gridSpan w:val="4"/>
            <w:shd w:val="clear" w:color="auto" w:fill="00B050"/>
          </w:tcPr>
          <w:p w:rsidR="00060DDE" w:rsidRPr="00264DEF" w:rsidRDefault="00060DDE" w:rsidP="00060DDE">
            <w:pPr>
              <w:jc w:val="center"/>
              <w:rPr>
                <w:b/>
                <w:color w:val="FF0000"/>
              </w:rPr>
            </w:pPr>
            <w:r w:rsidRPr="00264DEF">
              <w:rPr>
                <w:b/>
                <w:color w:val="FF0000"/>
              </w:rPr>
              <w:t>Niveau de maîtrise</w:t>
            </w:r>
          </w:p>
        </w:tc>
      </w:tr>
      <w:tr w:rsidR="00060DDE" w:rsidRPr="00264DEF" w:rsidTr="00060DDE">
        <w:trPr>
          <w:trHeight w:val="346"/>
        </w:trPr>
        <w:tc>
          <w:tcPr>
            <w:tcW w:w="2957" w:type="dxa"/>
            <w:vMerge/>
            <w:shd w:val="clear" w:color="auto" w:fill="FFFFFF" w:themeFill="background1"/>
          </w:tcPr>
          <w:p w:rsidR="00060DDE" w:rsidRPr="00264DEF" w:rsidRDefault="00060DDE" w:rsidP="00060DDE">
            <w:pPr>
              <w:jc w:val="center"/>
              <w:rPr>
                <w:b/>
              </w:rPr>
            </w:pPr>
          </w:p>
        </w:tc>
        <w:tc>
          <w:tcPr>
            <w:tcW w:w="3238" w:type="dxa"/>
            <w:shd w:val="clear" w:color="auto" w:fill="FFFFFF" w:themeFill="background1"/>
            <w:vAlign w:val="center"/>
          </w:tcPr>
          <w:p w:rsidR="00060DDE" w:rsidRPr="00264DEF" w:rsidRDefault="00060DDE" w:rsidP="00060DDE">
            <w:pPr>
              <w:jc w:val="center"/>
              <w:rPr>
                <w:b/>
              </w:rPr>
            </w:pPr>
            <w:r w:rsidRPr="00264DEF">
              <w:rPr>
                <w:b/>
              </w:rPr>
              <w:t>Insuffisante</w:t>
            </w:r>
          </w:p>
        </w:tc>
        <w:tc>
          <w:tcPr>
            <w:tcW w:w="3116" w:type="dxa"/>
            <w:shd w:val="clear" w:color="auto" w:fill="FFFFFF" w:themeFill="background1"/>
            <w:vAlign w:val="center"/>
          </w:tcPr>
          <w:p w:rsidR="00060DDE" w:rsidRPr="00264DEF" w:rsidRDefault="00060DDE" w:rsidP="00060DDE">
            <w:pPr>
              <w:jc w:val="center"/>
              <w:rPr>
                <w:b/>
              </w:rPr>
            </w:pPr>
            <w:r w:rsidRPr="00264DEF">
              <w:rPr>
                <w:b/>
              </w:rPr>
              <w:t>Fragile</w:t>
            </w:r>
          </w:p>
        </w:tc>
        <w:tc>
          <w:tcPr>
            <w:tcW w:w="3261" w:type="dxa"/>
            <w:shd w:val="clear" w:color="auto" w:fill="FFFFFF" w:themeFill="background1"/>
            <w:vAlign w:val="center"/>
          </w:tcPr>
          <w:p w:rsidR="00060DDE" w:rsidRPr="00264DEF" w:rsidRDefault="00060DDE" w:rsidP="00060DDE">
            <w:pPr>
              <w:jc w:val="center"/>
              <w:rPr>
                <w:b/>
              </w:rPr>
            </w:pPr>
            <w:r w:rsidRPr="00264DEF">
              <w:rPr>
                <w:b/>
              </w:rPr>
              <w:t>Satisfaisante</w:t>
            </w:r>
          </w:p>
        </w:tc>
        <w:tc>
          <w:tcPr>
            <w:tcW w:w="3153" w:type="dxa"/>
            <w:shd w:val="clear" w:color="auto" w:fill="FFFFFF" w:themeFill="background1"/>
            <w:vAlign w:val="center"/>
          </w:tcPr>
          <w:p w:rsidR="00060DDE" w:rsidRPr="00264DEF" w:rsidRDefault="00060DDE" w:rsidP="00060DDE">
            <w:pPr>
              <w:jc w:val="center"/>
              <w:rPr>
                <w:b/>
              </w:rPr>
            </w:pPr>
            <w:r w:rsidRPr="00264DEF">
              <w:rPr>
                <w:b/>
              </w:rPr>
              <w:t>Très bonne maîtrise</w:t>
            </w:r>
          </w:p>
        </w:tc>
      </w:tr>
      <w:tr w:rsidR="00060DDE" w:rsidRPr="00264DEF" w:rsidTr="00060DDE">
        <w:trPr>
          <w:trHeight w:val="844"/>
        </w:trPr>
        <w:tc>
          <w:tcPr>
            <w:tcW w:w="2957" w:type="dxa"/>
            <w:shd w:val="clear" w:color="auto" w:fill="FFFFFF" w:themeFill="background1"/>
            <w:vAlign w:val="center"/>
          </w:tcPr>
          <w:p w:rsidR="00060DDE" w:rsidRPr="00264DEF" w:rsidRDefault="00060DDE" w:rsidP="00060DDE">
            <w:pPr>
              <w:jc w:val="center"/>
            </w:pPr>
            <w:r w:rsidRPr="00264DEF">
              <w:t>AFL 1</w:t>
            </w:r>
          </w:p>
        </w:tc>
        <w:tc>
          <w:tcPr>
            <w:tcW w:w="3238" w:type="dxa"/>
            <w:shd w:val="clear" w:color="auto" w:fill="FFFFFF" w:themeFill="background1"/>
          </w:tcPr>
          <w:p w:rsidR="00060DDE" w:rsidRPr="00264DEF" w:rsidRDefault="00060DDE" w:rsidP="00060DDE"/>
        </w:tc>
        <w:tc>
          <w:tcPr>
            <w:tcW w:w="3116" w:type="dxa"/>
            <w:shd w:val="clear" w:color="auto" w:fill="FFFFFF" w:themeFill="background1"/>
          </w:tcPr>
          <w:p w:rsidR="00060DDE" w:rsidRPr="00264DEF" w:rsidRDefault="00060DDE" w:rsidP="00060DDE"/>
        </w:tc>
        <w:tc>
          <w:tcPr>
            <w:tcW w:w="3261" w:type="dxa"/>
            <w:shd w:val="clear" w:color="auto" w:fill="FFFFFF" w:themeFill="background1"/>
          </w:tcPr>
          <w:p w:rsidR="00060DDE" w:rsidRPr="00264DEF" w:rsidRDefault="00060DDE" w:rsidP="00060DDE"/>
        </w:tc>
        <w:tc>
          <w:tcPr>
            <w:tcW w:w="3153" w:type="dxa"/>
            <w:shd w:val="clear" w:color="auto" w:fill="FFFFFF" w:themeFill="background1"/>
          </w:tcPr>
          <w:p w:rsidR="00060DDE" w:rsidRPr="00264DEF" w:rsidRDefault="00060DDE" w:rsidP="00060DDE"/>
        </w:tc>
      </w:tr>
      <w:tr w:rsidR="00060DDE" w:rsidRPr="00264DEF" w:rsidTr="00060DDE">
        <w:trPr>
          <w:trHeight w:val="844"/>
        </w:trPr>
        <w:tc>
          <w:tcPr>
            <w:tcW w:w="2957" w:type="dxa"/>
            <w:shd w:val="clear" w:color="auto" w:fill="FFFFFF" w:themeFill="background1"/>
            <w:vAlign w:val="center"/>
          </w:tcPr>
          <w:p w:rsidR="00060DDE" w:rsidRPr="00264DEF" w:rsidRDefault="00060DDE" w:rsidP="00060DDE">
            <w:pPr>
              <w:jc w:val="center"/>
            </w:pPr>
            <w:r w:rsidRPr="00264DEF">
              <w:t>AFL 2</w:t>
            </w:r>
          </w:p>
        </w:tc>
        <w:tc>
          <w:tcPr>
            <w:tcW w:w="3238" w:type="dxa"/>
            <w:shd w:val="clear" w:color="auto" w:fill="FFFFFF" w:themeFill="background1"/>
          </w:tcPr>
          <w:p w:rsidR="00060DDE" w:rsidRPr="00264DEF" w:rsidRDefault="00060DDE" w:rsidP="00060DDE"/>
        </w:tc>
        <w:tc>
          <w:tcPr>
            <w:tcW w:w="3116" w:type="dxa"/>
            <w:shd w:val="clear" w:color="auto" w:fill="FFFFFF" w:themeFill="background1"/>
          </w:tcPr>
          <w:p w:rsidR="00060DDE" w:rsidRPr="00264DEF" w:rsidRDefault="00060DDE" w:rsidP="00060DDE"/>
        </w:tc>
        <w:tc>
          <w:tcPr>
            <w:tcW w:w="3261" w:type="dxa"/>
            <w:shd w:val="clear" w:color="auto" w:fill="FFFFFF" w:themeFill="background1"/>
          </w:tcPr>
          <w:p w:rsidR="00060DDE" w:rsidRPr="00264DEF" w:rsidRDefault="00060DDE" w:rsidP="00060DDE"/>
        </w:tc>
        <w:tc>
          <w:tcPr>
            <w:tcW w:w="3153" w:type="dxa"/>
            <w:shd w:val="clear" w:color="auto" w:fill="FFFFFF" w:themeFill="background1"/>
          </w:tcPr>
          <w:p w:rsidR="00060DDE" w:rsidRPr="00264DEF" w:rsidRDefault="00060DDE" w:rsidP="00060DDE"/>
        </w:tc>
      </w:tr>
      <w:tr w:rsidR="00060DDE" w:rsidRPr="00264DEF" w:rsidTr="00060DDE">
        <w:trPr>
          <w:trHeight w:val="844"/>
        </w:trPr>
        <w:tc>
          <w:tcPr>
            <w:tcW w:w="2957" w:type="dxa"/>
            <w:shd w:val="clear" w:color="auto" w:fill="FFFFFF" w:themeFill="background1"/>
            <w:vAlign w:val="center"/>
          </w:tcPr>
          <w:p w:rsidR="00060DDE" w:rsidRPr="00264DEF" w:rsidRDefault="00060DDE" w:rsidP="00060DDE">
            <w:pPr>
              <w:jc w:val="center"/>
            </w:pPr>
            <w:r w:rsidRPr="00264DEF">
              <w:t>AFL 3</w:t>
            </w:r>
          </w:p>
        </w:tc>
        <w:tc>
          <w:tcPr>
            <w:tcW w:w="3238" w:type="dxa"/>
            <w:shd w:val="clear" w:color="auto" w:fill="FFFFFF" w:themeFill="background1"/>
          </w:tcPr>
          <w:p w:rsidR="00060DDE" w:rsidRPr="00264DEF" w:rsidRDefault="00060DDE" w:rsidP="00060DDE"/>
        </w:tc>
        <w:tc>
          <w:tcPr>
            <w:tcW w:w="3116" w:type="dxa"/>
            <w:shd w:val="clear" w:color="auto" w:fill="FFFFFF" w:themeFill="background1"/>
          </w:tcPr>
          <w:p w:rsidR="00060DDE" w:rsidRPr="00264DEF" w:rsidRDefault="00060DDE" w:rsidP="00060DDE"/>
        </w:tc>
        <w:tc>
          <w:tcPr>
            <w:tcW w:w="3261" w:type="dxa"/>
            <w:shd w:val="clear" w:color="auto" w:fill="FFFFFF" w:themeFill="background1"/>
          </w:tcPr>
          <w:p w:rsidR="00060DDE" w:rsidRPr="00264DEF" w:rsidRDefault="00060DDE" w:rsidP="00060DDE"/>
        </w:tc>
        <w:tc>
          <w:tcPr>
            <w:tcW w:w="3153" w:type="dxa"/>
            <w:shd w:val="clear" w:color="auto" w:fill="FFFFFF" w:themeFill="background1"/>
          </w:tcPr>
          <w:p w:rsidR="00060DDE" w:rsidRPr="00264DEF" w:rsidRDefault="00060DDE" w:rsidP="00060DDE"/>
        </w:tc>
      </w:tr>
      <w:tr w:rsidR="00060DDE" w:rsidRPr="00264DEF" w:rsidTr="00060DDE">
        <w:trPr>
          <w:trHeight w:val="844"/>
        </w:trPr>
        <w:tc>
          <w:tcPr>
            <w:tcW w:w="2957" w:type="dxa"/>
            <w:shd w:val="clear" w:color="auto" w:fill="FFFFFF" w:themeFill="background1"/>
            <w:vAlign w:val="center"/>
          </w:tcPr>
          <w:p w:rsidR="00060DDE" w:rsidRPr="00264DEF" w:rsidRDefault="00060DDE" w:rsidP="00060DDE">
            <w:pPr>
              <w:jc w:val="center"/>
            </w:pPr>
          </w:p>
        </w:tc>
        <w:tc>
          <w:tcPr>
            <w:tcW w:w="3238" w:type="dxa"/>
            <w:shd w:val="clear" w:color="auto" w:fill="FFFFFF" w:themeFill="background1"/>
          </w:tcPr>
          <w:p w:rsidR="00060DDE" w:rsidRPr="00264DEF" w:rsidRDefault="00060DDE" w:rsidP="00060DDE"/>
        </w:tc>
        <w:tc>
          <w:tcPr>
            <w:tcW w:w="3116" w:type="dxa"/>
            <w:shd w:val="clear" w:color="auto" w:fill="FFFFFF" w:themeFill="background1"/>
          </w:tcPr>
          <w:p w:rsidR="00060DDE" w:rsidRPr="00264DEF" w:rsidRDefault="00060DDE" w:rsidP="00060DDE"/>
        </w:tc>
        <w:tc>
          <w:tcPr>
            <w:tcW w:w="3261" w:type="dxa"/>
            <w:shd w:val="clear" w:color="auto" w:fill="FFFFFF" w:themeFill="background1"/>
          </w:tcPr>
          <w:p w:rsidR="00060DDE" w:rsidRPr="00264DEF" w:rsidRDefault="00060DDE" w:rsidP="00060DDE"/>
        </w:tc>
        <w:tc>
          <w:tcPr>
            <w:tcW w:w="3153" w:type="dxa"/>
            <w:shd w:val="clear" w:color="auto" w:fill="FFFFFF" w:themeFill="background1"/>
          </w:tcPr>
          <w:p w:rsidR="00060DDE" w:rsidRPr="00264DEF" w:rsidRDefault="00060DDE" w:rsidP="00060DDE"/>
        </w:tc>
      </w:tr>
    </w:tbl>
    <w:p w:rsidR="00060DDE" w:rsidRDefault="00060DDE" w:rsidP="00060DDE">
      <w:pPr>
        <w:pStyle w:val="Sansinterligne"/>
      </w:pPr>
    </w:p>
    <w:p w:rsidR="00060DDE" w:rsidRDefault="00060DDE" w:rsidP="00060DDE">
      <w:pPr>
        <w:pStyle w:val="Sansinterligne"/>
      </w:pPr>
    </w:p>
    <w:p w:rsidR="00060DDE" w:rsidRDefault="00060DDE" w:rsidP="00060DDE">
      <w:pPr>
        <w:pStyle w:val="Sansinterligne"/>
      </w:pPr>
    </w:p>
    <w:p w:rsidR="00913850" w:rsidRDefault="00913850" w:rsidP="00A93F4D">
      <w:pPr>
        <w:pStyle w:val="Sansinterligne"/>
      </w:pPr>
    </w:p>
    <w:p w:rsidR="00060DDE" w:rsidRDefault="00060DDE" w:rsidP="00060DDE">
      <w:pPr>
        <w:pStyle w:val="Sansinterligne"/>
      </w:pPr>
    </w:p>
    <w:p w:rsidR="006E6C6E" w:rsidRDefault="006E6C6E" w:rsidP="00060DDE">
      <w:pPr>
        <w:pStyle w:val="Sansinterligne"/>
      </w:pPr>
    </w:p>
    <w:p w:rsidR="006E6C6E" w:rsidRDefault="006E6C6E" w:rsidP="00060DDE">
      <w:pPr>
        <w:pStyle w:val="Sansinterligne"/>
      </w:pPr>
    </w:p>
    <w:p w:rsidR="006E6C6E" w:rsidRDefault="006E6C6E" w:rsidP="00060DDE">
      <w:pPr>
        <w:pStyle w:val="Sansinterligne"/>
      </w:pPr>
    </w:p>
    <w:p w:rsidR="006E6C6E" w:rsidRDefault="006E6C6E" w:rsidP="00060DDE">
      <w:pPr>
        <w:pStyle w:val="Sansinterligne"/>
      </w:pPr>
    </w:p>
    <w:p w:rsidR="006E6C6E" w:rsidRDefault="006E6C6E" w:rsidP="00060DDE">
      <w:pPr>
        <w:pStyle w:val="Sansinterligne"/>
      </w:pPr>
    </w:p>
    <w:tbl>
      <w:tblPr>
        <w:tblStyle w:val="Grilledutableau"/>
        <w:tblW w:w="0" w:type="auto"/>
        <w:tblLook w:val="04A0" w:firstRow="1" w:lastRow="0" w:firstColumn="1" w:lastColumn="0" w:noHBand="0" w:noVBand="1"/>
      </w:tblPr>
      <w:tblGrid>
        <w:gridCol w:w="2876"/>
        <w:gridCol w:w="3157"/>
        <w:gridCol w:w="3021"/>
        <w:gridCol w:w="3183"/>
        <w:gridCol w:w="3062"/>
      </w:tblGrid>
      <w:tr w:rsidR="006E6C6E" w:rsidRPr="00264DEF" w:rsidTr="00CE675E">
        <w:tc>
          <w:tcPr>
            <w:tcW w:w="2876" w:type="dxa"/>
            <w:shd w:val="clear" w:color="auto" w:fill="00B0F0"/>
            <w:vAlign w:val="center"/>
          </w:tcPr>
          <w:p w:rsidR="006E6C6E" w:rsidRPr="00264DEF" w:rsidRDefault="006E6C6E" w:rsidP="00CE675E">
            <w:pPr>
              <w:rPr>
                <w:b/>
                <w:color w:val="FF0000"/>
              </w:rPr>
            </w:pPr>
            <w:r>
              <w:rPr>
                <w:b/>
                <w:color w:val="FF0000"/>
              </w:rPr>
              <w:t>Niveau première</w:t>
            </w:r>
          </w:p>
        </w:tc>
        <w:tc>
          <w:tcPr>
            <w:tcW w:w="12423" w:type="dxa"/>
            <w:gridSpan w:val="4"/>
            <w:shd w:val="clear" w:color="auto" w:fill="00B0F0"/>
            <w:vAlign w:val="center"/>
          </w:tcPr>
          <w:p w:rsidR="006E6C6E" w:rsidRPr="00264DEF" w:rsidRDefault="006E6C6E" w:rsidP="00CE675E">
            <w:pPr>
              <w:jc w:val="center"/>
              <w:rPr>
                <w:b/>
                <w:color w:val="FF0000"/>
                <w:sz w:val="28"/>
                <w:szCs w:val="28"/>
              </w:rPr>
            </w:pPr>
          </w:p>
          <w:p w:rsidR="006E6C6E" w:rsidRPr="00264DEF" w:rsidRDefault="006E6C6E" w:rsidP="00CE675E">
            <w:pPr>
              <w:jc w:val="center"/>
              <w:rPr>
                <w:b/>
                <w:color w:val="FF0000"/>
                <w:sz w:val="28"/>
                <w:szCs w:val="28"/>
              </w:rPr>
            </w:pPr>
            <w:r>
              <w:rPr>
                <w:b/>
                <w:color w:val="FF0000"/>
                <w:sz w:val="28"/>
                <w:szCs w:val="28"/>
              </w:rPr>
              <w:t>Evaluation</w:t>
            </w:r>
            <w:r w:rsidRPr="00264DEF">
              <w:rPr>
                <w:b/>
                <w:color w:val="FF0000"/>
                <w:sz w:val="28"/>
                <w:szCs w:val="28"/>
              </w:rPr>
              <w:t xml:space="preserve"> des acquis de l’élève</w:t>
            </w:r>
          </w:p>
          <w:p w:rsidR="006E6C6E" w:rsidRPr="00264DEF" w:rsidRDefault="006E6C6E" w:rsidP="00CE675E">
            <w:pPr>
              <w:jc w:val="center"/>
              <w:rPr>
                <w:b/>
                <w:color w:val="FF0000"/>
              </w:rPr>
            </w:pPr>
          </w:p>
        </w:tc>
      </w:tr>
      <w:tr w:rsidR="006E6C6E" w:rsidRPr="00FD600F" w:rsidTr="00CE675E">
        <w:tc>
          <w:tcPr>
            <w:tcW w:w="15299" w:type="dxa"/>
            <w:gridSpan w:val="5"/>
            <w:shd w:val="clear" w:color="auto" w:fill="auto"/>
          </w:tcPr>
          <w:p w:rsidR="006E6C6E" w:rsidRPr="00FD600F" w:rsidRDefault="006E6C6E" w:rsidP="00CE675E">
            <w:pPr>
              <w:jc w:val="center"/>
              <w:rPr>
                <w:b/>
                <w:color w:val="FF0000"/>
              </w:rPr>
            </w:pPr>
          </w:p>
          <w:p w:rsidR="006E6C6E" w:rsidRPr="00FD600F" w:rsidRDefault="006E6C6E" w:rsidP="00CE675E">
            <w:pPr>
              <w:jc w:val="center"/>
              <w:rPr>
                <w:b/>
              </w:rPr>
            </w:pPr>
            <w:r w:rsidRPr="00FD600F">
              <w:rPr>
                <w:b/>
                <w:color w:val="FF0000"/>
              </w:rPr>
              <w:t>AFL</w:t>
            </w:r>
            <w:r w:rsidRPr="00FD600F">
              <w:rPr>
                <w:b/>
              </w:rPr>
              <w:t> : Elaborer, mettre en œuvre et réguler un projet collectif relatif aux APSA.</w:t>
            </w:r>
          </w:p>
          <w:p w:rsidR="006E6C6E" w:rsidRPr="00FD600F" w:rsidRDefault="006E6C6E" w:rsidP="00CE675E">
            <w:pPr>
              <w:jc w:val="center"/>
              <w:rPr>
                <w:b/>
                <w:color w:val="FF0000"/>
              </w:rPr>
            </w:pPr>
          </w:p>
        </w:tc>
      </w:tr>
      <w:tr w:rsidR="006E6C6E" w:rsidRPr="00264DEF" w:rsidTr="00CE675E">
        <w:tc>
          <w:tcPr>
            <w:tcW w:w="15299" w:type="dxa"/>
            <w:gridSpan w:val="5"/>
          </w:tcPr>
          <w:p w:rsidR="006E6C6E" w:rsidRPr="00C37D4E" w:rsidRDefault="006E6C6E" w:rsidP="00CE675E">
            <w:pPr>
              <w:jc w:val="both"/>
            </w:pPr>
            <w:r w:rsidRPr="00C37D4E">
              <w:rPr>
                <w:highlight w:val="cyan"/>
              </w:rPr>
              <w:t>Organisation d’un évènement, d’un spectacle ou action caritative ou humanitaire …</w:t>
            </w:r>
          </w:p>
          <w:p w:rsidR="006E6C6E" w:rsidRDefault="006E6C6E" w:rsidP="00CE675E">
            <w:pPr>
              <w:jc w:val="both"/>
              <w:rPr>
                <w:b/>
                <w:color w:val="FF0000"/>
              </w:rPr>
            </w:pPr>
          </w:p>
          <w:p w:rsidR="006E6C6E" w:rsidRDefault="006E6C6E" w:rsidP="00CE675E">
            <w:pPr>
              <w:jc w:val="both"/>
              <w:rPr>
                <w:b/>
                <w:color w:val="FF0000"/>
              </w:rPr>
            </w:pPr>
          </w:p>
          <w:p w:rsidR="006E6C6E" w:rsidRDefault="006E6C6E" w:rsidP="00CE675E">
            <w:pPr>
              <w:jc w:val="both"/>
              <w:rPr>
                <w:b/>
                <w:color w:val="FF0000"/>
              </w:rPr>
            </w:pPr>
          </w:p>
          <w:p w:rsidR="006E6C6E" w:rsidRPr="00264DEF" w:rsidRDefault="006E6C6E" w:rsidP="00CE675E">
            <w:pPr>
              <w:jc w:val="both"/>
              <w:rPr>
                <w:b/>
                <w:color w:val="FF0000"/>
              </w:rPr>
            </w:pPr>
          </w:p>
        </w:tc>
      </w:tr>
      <w:tr w:rsidR="006E6C6E" w:rsidRPr="00264DEF" w:rsidTr="00CE675E">
        <w:tc>
          <w:tcPr>
            <w:tcW w:w="2876" w:type="dxa"/>
            <w:vMerge w:val="restart"/>
            <w:shd w:val="clear" w:color="auto" w:fill="00B050"/>
          </w:tcPr>
          <w:p w:rsidR="006E6C6E" w:rsidRDefault="006E6C6E" w:rsidP="00CE675E">
            <w:pPr>
              <w:jc w:val="center"/>
              <w:rPr>
                <w:b/>
                <w:color w:val="FF0000"/>
              </w:rPr>
            </w:pPr>
          </w:p>
          <w:p w:rsidR="006E6C6E" w:rsidRPr="00264DEF" w:rsidRDefault="006E6C6E" w:rsidP="00CE675E">
            <w:pPr>
              <w:jc w:val="center"/>
              <w:rPr>
                <w:b/>
                <w:color w:val="FF0000"/>
              </w:rPr>
            </w:pPr>
            <w:r>
              <w:rPr>
                <w:b/>
                <w:color w:val="FF0000"/>
              </w:rPr>
              <w:t>Eléments prioritaires</w:t>
            </w:r>
          </w:p>
        </w:tc>
        <w:tc>
          <w:tcPr>
            <w:tcW w:w="12423" w:type="dxa"/>
            <w:gridSpan w:val="4"/>
            <w:shd w:val="clear" w:color="auto" w:fill="00B050"/>
          </w:tcPr>
          <w:p w:rsidR="006E6C6E" w:rsidRPr="00264DEF" w:rsidRDefault="006E6C6E" w:rsidP="00CE675E">
            <w:pPr>
              <w:jc w:val="center"/>
              <w:rPr>
                <w:b/>
                <w:color w:val="FF0000"/>
              </w:rPr>
            </w:pPr>
            <w:r w:rsidRPr="00264DEF">
              <w:rPr>
                <w:b/>
                <w:color w:val="FF0000"/>
              </w:rPr>
              <w:t>Niveau de maîtrise</w:t>
            </w:r>
          </w:p>
        </w:tc>
      </w:tr>
      <w:tr w:rsidR="006E6C6E" w:rsidRPr="00264DEF" w:rsidTr="00CE675E">
        <w:trPr>
          <w:trHeight w:val="346"/>
        </w:trPr>
        <w:tc>
          <w:tcPr>
            <w:tcW w:w="2876" w:type="dxa"/>
            <w:vMerge/>
            <w:shd w:val="clear" w:color="auto" w:fill="FFFFFF" w:themeFill="background1"/>
          </w:tcPr>
          <w:p w:rsidR="006E6C6E" w:rsidRPr="00264DEF" w:rsidRDefault="006E6C6E" w:rsidP="00CE675E">
            <w:pPr>
              <w:jc w:val="center"/>
              <w:rPr>
                <w:b/>
              </w:rPr>
            </w:pPr>
          </w:p>
        </w:tc>
        <w:tc>
          <w:tcPr>
            <w:tcW w:w="3157" w:type="dxa"/>
            <w:shd w:val="clear" w:color="auto" w:fill="FFFFFF" w:themeFill="background1"/>
            <w:vAlign w:val="center"/>
          </w:tcPr>
          <w:p w:rsidR="006E6C6E" w:rsidRPr="00264DEF" w:rsidRDefault="006E6C6E" w:rsidP="00CE675E">
            <w:pPr>
              <w:jc w:val="center"/>
              <w:rPr>
                <w:b/>
              </w:rPr>
            </w:pPr>
            <w:r w:rsidRPr="00264DEF">
              <w:rPr>
                <w:b/>
              </w:rPr>
              <w:t>Insuffisante</w:t>
            </w:r>
          </w:p>
        </w:tc>
        <w:tc>
          <w:tcPr>
            <w:tcW w:w="3021" w:type="dxa"/>
            <w:shd w:val="clear" w:color="auto" w:fill="FFFFFF" w:themeFill="background1"/>
            <w:vAlign w:val="center"/>
          </w:tcPr>
          <w:p w:rsidR="006E6C6E" w:rsidRPr="00264DEF" w:rsidRDefault="006E6C6E" w:rsidP="00CE675E">
            <w:pPr>
              <w:jc w:val="center"/>
              <w:rPr>
                <w:b/>
              </w:rPr>
            </w:pPr>
            <w:r w:rsidRPr="00264DEF">
              <w:rPr>
                <w:b/>
              </w:rPr>
              <w:t>Fragile</w:t>
            </w:r>
          </w:p>
        </w:tc>
        <w:tc>
          <w:tcPr>
            <w:tcW w:w="3183" w:type="dxa"/>
            <w:shd w:val="clear" w:color="auto" w:fill="FFFFFF" w:themeFill="background1"/>
            <w:vAlign w:val="center"/>
          </w:tcPr>
          <w:p w:rsidR="006E6C6E" w:rsidRPr="00264DEF" w:rsidRDefault="006E6C6E" w:rsidP="00CE675E">
            <w:pPr>
              <w:jc w:val="center"/>
              <w:rPr>
                <w:b/>
              </w:rPr>
            </w:pPr>
            <w:r w:rsidRPr="00264DEF">
              <w:rPr>
                <w:b/>
              </w:rPr>
              <w:t>Satisfaisante</w:t>
            </w:r>
          </w:p>
        </w:tc>
        <w:tc>
          <w:tcPr>
            <w:tcW w:w="3062" w:type="dxa"/>
            <w:shd w:val="clear" w:color="auto" w:fill="FFFFFF" w:themeFill="background1"/>
            <w:vAlign w:val="center"/>
          </w:tcPr>
          <w:p w:rsidR="006E6C6E" w:rsidRPr="00264DEF" w:rsidRDefault="006E6C6E" w:rsidP="00CE675E">
            <w:pPr>
              <w:jc w:val="center"/>
              <w:rPr>
                <w:b/>
              </w:rPr>
            </w:pPr>
            <w:r w:rsidRPr="00264DEF">
              <w:rPr>
                <w:b/>
              </w:rPr>
              <w:t>Très bonne maîtrise</w:t>
            </w:r>
          </w:p>
        </w:tc>
      </w:tr>
      <w:tr w:rsidR="006E6C6E" w:rsidRPr="00264DEF" w:rsidTr="00CE675E">
        <w:trPr>
          <w:trHeight w:val="844"/>
        </w:trPr>
        <w:tc>
          <w:tcPr>
            <w:tcW w:w="2876" w:type="dxa"/>
            <w:shd w:val="clear" w:color="auto" w:fill="FFFFFF" w:themeFill="background1"/>
            <w:vAlign w:val="center"/>
          </w:tcPr>
          <w:p w:rsidR="006E6C6E" w:rsidRDefault="006E6C6E" w:rsidP="00CE675E">
            <w:pPr>
              <w:jc w:val="center"/>
            </w:pPr>
          </w:p>
          <w:p w:rsidR="006E6C6E" w:rsidRDefault="006E6C6E" w:rsidP="00CE675E">
            <w:pPr>
              <w:jc w:val="center"/>
            </w:pPr>
          </w:p>
          <w:p w:rsidR="006E6C6E" w:rsidRDefault="006E6C6E" w:rsidP="00CE675E">
            <w:pPr>
              <w:jc w:val="center"/>
            </w:pPr>
          </w:p>
          <w:p w:rsidR="006E6C6E" w:rsidRPr="00264DEF" w:rsidRDefault="006E6C6E" w:rsidP="00CE675E">
            <w:pPr>
              <w:jc w:val="center"/>
            </w:pPr>
          </w:p>
        </w:tc>
        <w:tc>
          <w:tcPr>
            <w:tcW w:w="3157" w:type="dxa"/>
            <w:shd w:val="clear" w:color="auto" w:fill="FFFFFF" w:themeFill="background1"/>
          </w:tcPr>
          <w:p w:rsidR="006E6C6E" w:rsidRPr="00264DEF" w:rsidRDefault="006E6C6E" w:rsidP="00CE675E"/>
        </w:tc>
        <w:tc>
          <w:tcPr>
            <w:tcW w:w="3021" w:type="dxa"/>
            <w:shd w:val="clear" w:color="auto" w:fill="FFFFFF" w:themeFill="background1"/>
          </w:tcPr>
          <w:p w:rsidR="006E6C6E" w:rsidRPr="00264DEF" w:rsidRDefault="006E6C6E" w:rsidP="00CE675E"/>
        </w:tc>
        <w:tc>
          <w:tcPr>
            <w:tcW w:w="3183" w:type="dxa"/>
            <w:shd w:val="clear" w:color="auto" w:fill="FFFFFF" w:themeFill="background1"/>
          </w:tcPr>
          <w:p w:rsidR="006E6C6E" w:rsidRPr="00264DEF" w:rsidRDefault="006E6C6E" w:rsidP="00CE675E"/>
        </w:tc>
        <w:tc>
          <w:tcPr>
            <w:tcW w:w="3062" w:type="dxa"/>
            <w:shd w:val="clear" w:color="auto" w:fill="FFFFFF" w:themeFill="background1"/>
          </w:tcPr>
          <w:p w:rsidR="006E6C6E" w:rsidRPr="00264DEF" w:rsidRDefault="006E6C6E" w:rsidP="00CE675E"/>
        </w:tc>
      </w:tr>
      <w:tr w:rsidR="006E6C6E" w:rsidRPr="00264DEF" w:rsidTr="00CE675E">
        <w:trPr>
          <w:trHeight w:val="844"/>
        </w:trPr>
        <w:tc>
          <w:tcPr>
            <w:tcW w:w="2876" w:type="dxa"/>
            <w:shd w:val="clear" w:color="auto" w:fill="FFFFFF" w:themeFill="background1"/>
            <w:vAlign w:val="center"/>
          </w:tcPr>
          <w:p w:rsidR="006E6C6E" w:rsidRDefault="006E6C6E" w:rsidP="00CE675E">
            <w:pPr>
              <w:jc w:val="center"/>
            </w:pPr>
          </w:p>
          <w:p w:rsidR="006E6C6E" w:rsidRDefault="006E6C6E" w:rsidP="00CE675E">
            <w:pPr>
              <w:jc w:val="center"/>
            </w:pPr>
          </w:p>
          <w:p w:rsidR="006E6C6E" w:rsidRDefault="006E6C6E" w:rsidP="00CE675E">
            <w:pPr>
              <w:jc w:val="center"/>
            </w:pPr>
          </w:p>
          <w:p w:rsidR="006E6C6E" w:rsidRDefault="006E6C6E" w:rsidP="00CE675E">
            <w:pPr>
              <w:jc w:val="center"/>
            </w:pPr>
          </w:p>
        </w:tc>
        <w:tc>
          <w:tcPr>
            <w:tcW w:w="3157" w:type="dxa"/>
            <w:shd w:val="clear" w:color="auto" w:fill="FFFFFF" w:themeFill="background1"/>
          </w:tcPr>
          <w:p w:rsidR="006E6C6E" w:rsidRPr="00264DEF" w:rsidRDefault="006E6C6E" w:rsidP="00CE675E"/>
        </w:tc>
        <w:tc>
          <w:tcPr>
            <w:tcW w:w="3021" w:type="dxa"/>
            <w:shd w:val="clear" w:color="auto" w:fill="FFFFFF" w:themeFill="background1"/>
          </w:tcPr>
          <w:p w:rsidR="006E6C6E" w:rsidRPr="00264DEF" w:rsidRDefault="006E6C6E" w:rsidP="00CE675E"/>
        </w:tc>
        <w:tc>
          <w:tcPr>
            <w:tcW w:w="3183" w:type="dxa"/>
            <w:shd w:val="clear" w:color="auto" w:fill="FFFFFF" w:themeFill="background1"/>
          </w:tcPr>
          <w:p w:rsidR="006E6C6E" w:rsidRPr="00264DEF" w:rsidRDefault="006E6C6E" w:rsidP="00CE675E"/>
        </w:tc>
        <w:tc>
          <w:tcPr>
            <w:tcW w:w="3062" w:type="dxa"/>
            <w:shd w:val="clear" w:color="auto" w:fill="FFFFFF" w:themeFill="background1"/>
          </w:tcPr>
          <w:p w:rsidR="006E6C6E" w:rsidRPr="00264DEF" w:rsidRDefault="006E6C6E" w:rsidP="00CE675E"/>
        </w:tc>
      </w:tr>
      <w:tr w:rsidR="006E6C6E" w:rsidRPr="00264DEF" w:rsidTr="00CE675E">
        <w:trPr>
          <w:trHeight w:val="844"/>
        </w:trPr>
        <w:tc>
          <w:tcPr>
            <w:tcW w:w="2876" w:type="dxa"/>
            <w:shd w:val="clear" w:color="auto" w:fill="FFFFFF" w:themeFill="background1"/>
            <w:vAlign w:val="center"/>
          </w:tcPr>
          <w:p w:rsidR="006E6C6E" w:rsidRDefault="006E6C6E" w:rsidP="00CE675E">
            <w:pPr>
              <w:jc w:val="center"/>
            </w:pPr>
          </w:p>
          <w:p w:rsidR="006E6C6E" w:rsidRDefault="006E6C6E" w:rsidP="00CE675E">
            <w:pPr>
              <w:jc w:val="center"/>
            </w:pPr>
          </w:p>
          <w:p w:rsidR="006E6C6E" w:rsidRDefault="006E6C6E" w:rsidP="00CE675E">
            <w:pPr>
              <w:jc w:val="center"/>
            </w:pPr>
          </w:p>
          <w:p w:rsidR="006E6C6E" w:rsidRDefault="006E6C6E" w:rsidP="00CE675E">
            <w:pPr>
              <w:jc w:val="center"/>
            </w:pPr>
          </w:p>
        </w:tc>
        <w:tc>
          <w:tcPr>
            <w:tcW w:w="3157" w:type="dxa"/>
            <w:shd w:val="clear" w:color="auto" w:fill="FFFFFF" w:themeFill="background1"/>
          </w:tcPr>
          <w:p w:rsidR="006E6C6E" w:rsidRPr="00264DEF" w:rsidRDefault="006E6C6E" w:rsidP="00CE675E"/>
        </w:tc>
        <w:tc>
          <w:tcPr>
            <w:tcW w:w="3021" w:type="dxa"/>
            <w:shd w:val="clear" w:color="auto" w:fill="FFFFFF" w:themeFill="background1"/>
          </w:tcPr>
          <w:p w:rsidR="006E6C6E" w:rsidRPr="00264DEF" w:rsidRDefault="006E6C6E" w:rsidP="00CE675E"/>
        </w:tc>
        <w:tc>
          <w:tcPr>
            <w:tcW w:w="3183" w:type="dxa"/>
            <w:shd w:val="clear" w:color="auto" w:fill="FFFFFF" w:themeFill="background1"/>
          </w:tcPr>
          <w:p w:rsidR="006E6C6E" w:rsidRPr="00264DEF" w:rsidRDefault="006E6C6E" w:rsidP="00CE675E"/>
        </w:tc>
        <w:tc>
          <w:tcPr>
            <w:tcW w:w="3062" w:type="dxa"/>
            <w:shd w:val="clear" w:color="auto" w:fill="FFFFFF" w:themeFill="background1"/>
          </w:tcPr>
          <w:p w:rsidR="006E6C6E" w:rsidRPr="00264DEF" w:rsidRDefault="006E6C6E" w:rsidP="00CE675E"/>
        </w:tc>
      </w:tr>
      <w:tr w:rsidR="006E6C6E" w:rsidRPr="00264DEF" w:rsidTr="00CE675E">
        <w:trPr>
          <w:trHeight w:val="844"/>
        </w:trPr>
        <w:tc>
          <w:tcPr>
            <w:tcW w:w="2876" w:type="dxa"/>
            <w:shd w:val="clear" w:color="auto" w:fill="FFFFFF" w:themeFill="background1"/>
            <w:vAlign w:val="center"/>
          </w:tcPr>
          <w:p w:rsidR="006E6C6E" w:rsidRDefault="006E6C6E" w:rsidP="00CE675E">
            <w:pPr>
              <w:jc w:val="center"/>
            </w:pPr>
          </w:p>
          <w:p w:rsidR="006E6C6E" w:rsidRDefault="006E6C6E" w:rsidP="00CE675E">
            <w:pPr>
              <w:jc w:val="center"/>
            </w:pPr>
          </w:p>
          <w:p w:rsidR="006E6C6E" w:rsidRDefault="006E6C6E" w:rsidP="00CE675E">
            <w:pPr>
              <w:jc w:val="center"/>
            </w:pPr>
          </w:p>
          <w:p w:rsidR="006E6C6E" w:rsidRDefault="006E6C6E" w:rsidP="00CE675E">
            <w:pPr>
              <w:jc w:val="center"/>
            </w:pPr>
          </w:p>
        </w:tc>
        <w:tc>
          <w:tcPr>
            <w:tcW w:w="3157" w:type="dxa"/>
            <w:shd w:val="clear" w:color="auto" w:fill="FFFFFF" w:themeFill="background1"/>
          </w:tcPr>
          <w:p w:rsidR="006E6C6E" w:rsidRPr="00264DEF" w:rsidRDefault="006E6C6E" w:rsidP="00CE675E"/>
        </w:tc>
        <w:tc>
          <w:tcPr>
            <w:tcW w:w="3021" w:type="dxa"/>
            <w:shd w:val="clear" w:color="auto" w:fill="FFFFFF" w:themeFill="background1"/>
          </w:tcPr>
          <w:p w:rsidR="006E6C6E" w:rsidRPr="00264DEF" w:rsidRDefault="006E6C6E" w:rsidP="00CE675E"/>
        </w:tc>
        <w:tc>
          <w:tcPr>
            <w:tcW w:w="3183" w:type="dxa"/>
            <w:shd w:val="clear" w:color="auto" w:fill="FFFFFF" w:themeFill="background1"/>
          </w:tcPr>
          <w:p w:rsidR="006E6C6E" w:rsidRPr="00264DEF" w:rsidRDefault="006E6C6E" w:rsidP="00CE675E"/>
        </w:tc>
        <w:tc>
          <w:tcPr>
            <w:tcW w:w="3062" w:type="dxa"/>
            <w:shd w:val="clear" w:color="auto" w:fill="FFFFFF" w:themeFill="background1"/>
          </w:tcPr>
          <w:p w:rsidR="006E6C6E" w:rsidRPr="00264DEF" w:rsidRDefault="006E6C6E" w:rsidP="00CE675E"/>
        </w:tc>
      </w:tr>
      <w:tr w:rsidR="006E6C6E" w:rsidRPr="00264DEF" w:rsidTr="00CE675E">
        <w:trPr>
          <w:trHeight w:val="844"/>
        </w:trPr>
        <w:tc>
          <w:tcPr>
            <w:tcW w:w="2876" w:type="dxa"/>
            <w:shd w:val="clear" w:color="auto" w:fill="FFFFFF" w:themeFill="background1"/>
            <w:vAlign w:val="center"/>
          </w:tcPr>
          <w:p w:rsidR="006E6C6E" w:rsidRDefault="006E6C6E" w:rsidP="00CE675E">
            <w:pPr>
              <w:jc w:val="center"/>
            </w:pPr>
          </w:p>
          <w:p w:rsidR="006E6C6E" w:rsidRDefault="006E6C6E" w:rsidP="00CE675E">
            <w:pPr>
              <w:jc w:val="center"/>
            </w:pPr>
          </w:p>
          <w:p w:rsidR="006E6C6E" w:rsidRDefault="006E6C6E" w:rsidP="00CE675E">
            <w:pPr>
              <w:jc w:val="center"/>
            </w:pPr>
          </w:p>
          <w:p w:rsidR="006E6C6E" w:rsidRDefault="006E6C6E" w:rsidP="00CE675E">
            <w:pPr>
              <w:jc w:val="center"/>
            </w:pPr>
          </w:p>
        </w:tc>
        <w:tc>
          <w:tcPr>
            <w:tcW w:w="3157" w:type="dxa"/>
            <w:shd w:val="clear" w:color="auto" w:fill="FFFFFF" w:themeFill="background1"/>
          </w:tcPr>
          <w:p w:rsidR="006E6C6E" w:rsidRPr="00264DEF" w:rsidRDefault="006E6C6E" w:rsidP="00CE675E"/>
        </w:tc>
        <w:tc>
          <w:tcPr>
            <w:tcW w:w="3021" w:type="dxa"/>
            <w:shd w:val="clear" w:color="auto" w:fill="FFFFFF" w:themeFill="background1"/>
          </w:tcPr>
          <w:p w:rsidR="006E6C6E" w:rsidRPr="00264DEF" w:rsidRDefault="006E6C6E" w:rsidP="00CE675E"/>
        </w:tc>
        <w:tc>
          <w:tcPr>
            <w:tcW w:w="3183" w:type="dxa"/>
            <w:shd w:val="clear" w:color="auto" w:fill="FFFFFF" w:themeFill="background1"/>
          </w:tcPr>
          <w:p w:rsidR="006E6C6E" w:rsidRPr="00264DEF" w:rsidRDefault="006E6C6E" w:rsidP="00CE675E"/>
        </w:tc>
        <w:tc>
          <w:tcPr>
            <w:tcW w:w="3062" w:type="dxa"/>
            <w:shd w:val="clear" w:color="auto" w:fill="FFFFFF" w:themeFill="background1"/>
          </w:tcPr>
          <w:p w:rsidR="006E6C6E" w:rsidRPr="00264DEF" w:rsidRDefault="006E6C6E" w:rsidP="00CE675E"/>
        </w:tc>
      </w:tr>
    </w:tbl>
    <w:p w:rsidR="00932698" w:rsidRDefault="00932698" w:rsidP="00060DDE">
      <w:pPr>
        <w:pStyle w:val="Sansinterligne"/>
      </w:pPr>
    </w:p>
    <w:p w:rsidR="00932698" w:rsidRDefault="00932698" w:rsidP="00060DDE">
      <w:pPr>
        <w:pStyle w:val="Sansinterligne"/>
      </w:pPr>
    </w:p>
    <w:p w:rsidR="00932698" w:rsidRDefault="00932698" w:rsidP="00060DDE">
      <w:pPr>
        <w:pStyle w:val="Sansinterligne"/>
      </w:pPr>
    </w:p>
    <w:p w:rsidR="00913850" w:rsidRDefault="00913850" w:rsidP="00A93F4D">
      <w:pPr>
        <w:pStyle w:val="Sansinterligne"/>
      </w:pPr>
    </w:p>
    <w:p w:rsidR="00913850" w:rsidRDefault="00913850" w:rsidP="00A93F4D">
      <w:pPr>
        <w:pStyle w:val="Sansinterligne"/>
      </w:pPr>
    </w:p>
    <w:tbl>
      <w:tblPr>
        <w:tblStyle w:val="Grilledutableau"/>
        <w:tblW w:w="0" w:type="auto"/>
        <w:tblLook w:val="04A0" w:firstRow="1" w:lastRow="0" w:firstColumn="1" w:lastColumn="0" w:noHBand="0" w:noVBand="1"/>
      </w:tblPr>
      <w:tblGrid>
        <w:gridCol w:w="15299"/>
      </w:tblGrid>
      <w:tr w:rsidR="00B66818" w:rsidRPr="00B66818" w:rsidTr="00B66818">
        <w:tc>
          <w:tcPr>
            <w:tcW w:w="15299" w:type="dxa"/>
            <w:shd w:val="clear" w:color="auto" w:fill="00B050"/>
          </w:tcPr>
          <w:p w:rsidR="00675795" w:rsidRDefault="00675795" w:rsidP="00B66818">
            <w:pPr>
              <w:pStyle w:val="Sansinterligne"/>
              <w:jc w:val="center"/>
              <w:rPr>
                <w:b/>
              </w:rPr>
            </w:pPr>
          </w:p>
          <w:p w:rsidR="00B66818" w:rsidRPr="00675795" w:rsidRDefault="00B66818" w:rsidP="00B66818">
            <w:pPr>
              <w:pStyle w:val="Sansinterligne"/>
              <w:jc w:val="center"/>
              <w:rPr>
                <w:b/>
                <w:color w:val="FF0000"/>
                <w:sz w:val="24"/>
                <w:szCs w:val="24"/>
              </w:rPr>
            </w:pPr>
            <w:r w:rsidRPr="00675795">
              <w:rPr>
                <w:b/>
                <w:color w:val="FF0000"/>
                <w:sz w:val="24"/>
                <w:szCs w:val="24"/>
              </w:rPr>
              <w:t>Enseignement optionnel en classe de terminale</w:t>
            </w:r>
          </w:p>
          <w:p w:rsidR="00675795" w:rsidRPr="00B66818" w:rsidRDefault="00675795" w:rsidP="00B66818">
            <w:pPr>
              <w:pStyle w:val="Sansinterligne"/>
              <w:jc w:val="center"/>
              <w:rPr>
                <w:b/>
              </w:rPr>
            </w:pPr>
          </w:p>
        </w:tc>
      </w:tr>
      <w:tr w:rsidR="00B66818" w:rsidTr="00B66818">
        <w:tc>
          <w:tcPr>
            <w:tcW w:w="15299" w:type="dxa"/>
          </w:tcPr>
          <w:p w:rsidR="00B66818" w:rsidRDefault="00B66818" w:rsidP="00A93F4D">
            <w:pPr>
              <w:pStyle w:val="Sansinterligne"/>
            </w:pPr>
            <w:r>
              <w:t>Organisation, programmation …</w:t>
            </w:r>
          </w:p>
          <w:p w:rsidR="00932698" w:rsidRDefault="00932698" w:rsidP="00A93F4D">
            <w:pPr>
              <w:pStyle w:val="Sansinterligne"/>
            </w:pPr>
            <w:r>
              <w:t>Choix du thème de l’étude par les élèves.</w:t>
            </w:r>
          </w:p>
        </w:tc>
      </w:tr>
    </w:tbl>
    <w:p w:rsidR="00913850" w:rsidRDefault="00913850" w:rsidP="00A93F4D">
      <w:pPr>
        <w:pStyle w:val="Sansinterligne"/>
      </w:pPr>
    </w:p>
    <w:p w:rsidR="00913850" w:rsidRDefault="00913850" w:rsidP="00A93F4D">
      <w:pPr>
        <w:pStyle w:val="Sansinterligne"/>
      </w:pPr>
    </w:p>
    <w:p w:rsidR="00660F70" w:rsidRDefault="00660F70" w:rsidP="00660F70">
      <w:pPr>
        <w:pStyle w:val="Sansinterligne"/>
      </w:pPr>
    </w:p>
    <w:tbl>
      <w:tblPr>
        <w:tblStyle w:val="Grilledutableau"/>
        <w:tblW w:w="0" w:type="auto"/>
        <w:tblLook w:val="04A0" w:firstRow="1" w:lastRow="0" w:firstColumn="1" w:lastColumn="0" w:noHBand="0" w:noVBand="1"/>
      </w:tblPr>
      <w:tblGrid>
        <w:gridCol w:w="2405"/>
        <w:gridCol w:w="12894"/>
      </w:tblGrid>
      <w:tr w:rsidR="00660F70" w:rsidRPr="00932698" w:rsidTr="00660F70">
        <w:tc>
          <w:tcPr>
            <w:tcW w:w="15299" w:type="dxa"/>
            <w:gridSpan w:val="2"/>
            <w:shd w:val="clear" w:color="auto" w:fill="00B050"/>
          </w:tcPr>
          <w:p w:rsidR="00660F70" w:rsidRPr="00932698" w:rsidRDefault="00660F70" w:rsidP="00660F70">
            <w:pPr>
              <w:pStyle w:val="Sansinterligne"/>
              <w:jc w:val="both"/>
              <w:rPr>
                <w:b/>
              </w:rPr>
            </w:pPr>
            <w:r w:rsidRPr="00932698">
              <w:rPr>
                <w:b/>
                <w:i/>
                <w:iCs/>
              </w:rPr>
              <w:t xml:space="preserve">Conduite d’une étude finalisée par la réalisation d’un dossier associé à une soutenance orale. </w:t>
            </w:r>
            <w:r w:rsidRPr="00932698">
              <w:rPr>
                <w:b/>
              </w:rPr>
              <w:t>Tout dossier d’étude doit prendre appui sur au moins une science et/ou une technologie.</w:t>
            </w:r>
          </w:p>
        </w:tc>
      </w:tr>
      <w:tr w:rsidR="00660F70" w:rsidTr="00660F70">
        <w:tc>
          <w:tcPr>
            <w:tcW w:w="2405" w:type="dxa"/>
            <w:vAlign w:val="center"/>
          </w:tcPr>
          <w:p w:rsidR="00660F70" w:rsidRDefault="00660F70" w:rsidP="00060DDE">
            <w:pPr>
              <w:pStyle w:val="Sansinterligne"/>
            </w:pPr>
            <w:r>
              <w:t>Sciences / technologie</w:t>
            </w:r>
            <w:r w:rsidR="00AD627E">
              <w:t>s</w:t>
            </w:r>
            <w:r>
              <w:t> </w:t>
            </w:r>
          </w:p>
        </w:tc>
        <w:tc>
          <w:tcPr>
            <w:tcW w:w="12894" w:type="dxa"/>
          </w:tcPr>
          <w:p w:rsidR="00660F70" w:rsidRDefault="00660F70" w:rsidP="00060DDE">
            <w:pPr>
              <w:pStyle w:val="Sansinterligne"/>
            </w:pPr>
          </w:p>
          <w:p w:rsidR="00660F70" w:rsidRDefault="00660F70" w:rsidP="00060DDE">
            <w:pPr>
              <w:pStyle w:val="Sansinterligne"/>
            </w:pPr>
          </w:p>
        </w:tc>
      </w:tr>
      <w:tr w:rsidR="00660F70" w:rsidTr="00060DDE">
        <w:tc>
          <w:tcPr>
            <w:tcW w:w="15299" w:type="dxa"/>
            <w:gridSpan w:val="2"/>
          </w:tcPr>
          <w:p w:rsidR="00660F70" w:rsidRDefault="00660F70" w:rsidP="00060DDE">
            <w:pPr>
              <w:pStyle w:val="Sansinterligne"/>
            </w:pPr>
            <w:r>
              <w:t>Organisation :</w:t>
            </w:r>
          </w:p>
          <w:p w:rsidR="00660F70" w:rsidRDefault="00660F70" w:rsidP="00060DDE">
            <w:pPr>
              <w:pStyle w:val="Sansinterligne"/>
            </w:pPr>
          </w:p>
          <w:p w:rsidR="00660F70" w:rsidRDefault="00660F70" w:rsidP="00060DDE">
            <w:pPr>
              <w:pStyle w:val="Sansinterligne"/>
            </w:pPr>
          </w:p>
          <w:p w:rsidR="00660F70" w:rsidRDefault="00660F70" w:rsidP="00060DDE">
            <w:pPr>
              <w:pStyle w:val="Sansinterligne"/>
            </w:pPr>
          </w:p>
          <w:p w:rsidR="00660F70" w:rsidRDefault="00660F70" w:rsidP="00060DDE">
            <w:pPr>
              <w:pStyle w:val="Sansinterligne"/>
            </w:pPr>
          </w:p>
          <w:p w:rsidR="00660F70" w:rsidRDefault="00660F70" w:rsidP="00060DDE">
            <w:pPr>
              <w:pStyle w:val="Sansinterligne"/>
            </w:pPr>
          </w:p>
          <w:p w:rsidR="00660F70" w:rsidRDefault="00660F70" w:rsidP="00060DDE">
            <w:pPr>
              <w:pStyle w:val="Sansinterligne"/>
            </w:pPr>
          </w:p>
          <w:p w:rsidR="00660F70" w:rsidRDefault="00660F70" w:rsidP="00060DDE">
            <w:pPr>
              <w:pStyle w:val="Sansinterligne"/>
            </w:pPr>
          </w:p>
          <w:p w:rsidR="00660F70" w:rsidRDefault="00660F70" w:rsidP="00060DDE">
            <w:pPr>
              <w:pStyle w:val="Sansinterligne"/>
            </w:pPr>
          </w:p>
          <w:p w:rsidR="00660F70" w:rsidRDefault="00660F70" w:rsidP="00060DDE">
            <w:pPr>
              <w:pStyle w:val="Sansinterligne"/>
            </w:pPr>
          </w:p>
        </w:tc>
      </w:tr>
    </w:tbl>
    <w:p w:rsidR="00660F70" w:rsidRDefault="00660F70" w:rsidP="00660F70">
      <w:pPr>
        <w:pStyle w:val="Sansinterligne"/>
      </w:pPr>
    </w:p>
    <w:p w:rsidR="00FD600F" w:rsidRDefault="00FD600F" w:rsidP="00660F70">
      <w:pPr>
        <w:pStyle w:val="Sansinterligne"/>
      </w:pPr>
    </w:p>
    <w:p w:rsidR="00B66818" w:rsidRDefault="00B66818" w:rsidP="00660F70">
      <w:pPr>
        <w:pStyle w:val="Sansinterligne"/>
      </w:pPr>
    </w:p>
    <w:tbl>
      <w:tblPr>
        <w:tblStyle w:val="Grilledutableau"/>
        <w:tblW w:w="0" w:type="auto"/>
        <w:tblLook w:val="04A0" w:firstRow="1" w:lastRow="0" w:firstColumn="1" w:lastColumn="0" w:noHBand="0" w:noVBand="1"/>
      </w:tblPr>
      <w:tblGrid>
        <w:gridCol w:w="3114"/>
        <w:gridCol w:w="4535"/>
        <w:gridCol w:w="1702"/>
        <w:gridCol w:w="5948"/>
      </w:tblGrid>
      <w:tr w:rsidR="00FD600F" w:rsidRPr="00693238" w:rsidTr="00FD600F">
        <w:tc>
          <w:tcPr>
            <w:tcW w:w="3114" w:type="dxa"/>
            <w:shd w:val="clear" w:color="auto" w:fill="00B050"/>
          </w:tcPr>
          <w:p w:rsidR="00FD600F" w:rsidRPr="00693238" w:rsidRDefault="00FD600F" w:rsidP="00B72744">
            <w:pPr>
              <w:pStyle w:val="Sansinterligne"/>
              <w:jc w:val="center"/>
              <w:rPr>
                <w:b/>
              </w:rPr>
            </w:pPr>
            <w:r w:rsidRPr="00693238">
              <w:rPr>
                <w:b/>
              </w:rPr>
              <w:t>Thème</w:t>
            </w:r>
          </w:p>
        </w:tc>
        <w:tc>
          <w:tcPr>
            <w:tcW w:w="4535" w:type="dxa"/>
            <w:shd w:val="clear" w:color="auto" w:fill="00B050"/>
          </w:tcPr>
          <w:p w:rsidR="00FD600F" w:rsidRPr="00693238" w:rsidRDefault="00FD600F" w:rsidP="00B72744">
            <w:pPr>
              <w:pStyle w:val="Sansinterligne"/>
              <w:jc w:val="center"/>
              <w:rPr>
                <w:b/>
              </w:rPr>
            </w:pPr>
            <w:r>
              <w:rPr>
                <w:b/>
              </w:rPr>
              <w:t xml:space="preserve">Etude </w:t>
            </w:r>
          </w:p>
        </w:tc>
        <w:tc>
          <w:tcPr>
            <w:tcW w:w="1702" w:type="dxa"/>
            <w:shd w:val="clear" w:color="auto" w:fill="00B050"/>
          </w:tcPr>
          <w:p w:rsidR="00FD600F" w:rsidRPr="00693238" w:rsidRDefault="00FD600F" w:rsidP="00B72744">
            <w:pPr>
              <w:pStyle w:val="Sansinterligne"/>
              <w:jc w:val="center"/>
              <w:rPr>
                <w:b/>
              </w:rPr>
            </w:pPr>
            <w:r w:rsidRPr="00693238">
              <w:rPr>
                <w:b/>
              </w:rPr>
              <w:t>APSA</w:t>
            </w:r>
          </w:p>
        </w:tc>
        <w:tc>
          <w:tcPr>
            <w:tcW w:w="5948" w:type="dxa"/>
            <w:shd w:val="clear" w:color="auto" w:fill="00B050"/>
          </w:tcPr>
          <w:p w:rsidR="00FD600F" w:rsidRPr="00693238" w:rsidRDefault="00FD600F" w:rsidP="00B72744">
            <w:pPr>
              <w:pStyle w:val="Sansinterligne"/>
              <w:jc w:val="center"/>
              <w:rPr>
                <w:b/>
              </w:rPr>
            </w:pPr>
            <w:r w:rsidRPr="00693238">
              <w:rPr>
                <w:b/>
              </w:rPr>
              <w:t>Réalisation attendue</w:t>
            </w:r>
          </w:p>
        </w:tc>
      </w:tr>
      <w:tr w:rsidR="00FD600F" w:rsidTr="00B72744">
        <w:tc>
          <w:tcPr>
            <w:tcW w:w="3114" w:type="dxa"/>
          </w:tcPr>
          <w:p w:rsidR="00FD600F" w:rsidRDefault="00FD600F" w:rsidP="00B72744">
            <w:pPr>
              <w:pStyle w:val="Sansinterligne"/>
            </w:pPr>
          </w:p>
        </w:tc>
        <w:tc>
          <w:tcPr>
            <w:tcW w:w="4535" w:type="dxa"/>
          </w:tcPr>
          <w:p w:rsidR="00FD600F" w:rsidRDefault="00FD600F" w:rsidP="00B72744">
            <w:pPr>
              <w:pStyle w:val="Sansinterligne"/>
            </w:pPr>
          </w:p>
        </w:tc>
        <w:tc>
          <w:tcPr>
            <w:tcW w:w="1702" w:type="dxa"/>
            <w:vMerge w:val="restart"/>
          </w:tcPr>
          <w:p w:rsidR="00FD600F" w:rsidRDefault="00FD600F" w:rsidP="00B72744">
            <w:pPr>
              <w:pStyle w:val="Sansinterligne"/>
            </w:pPr>
          </w:p>
        </w:tc>
        <w:tc>
          <w:tcPr>
            <w:tcW w:w="5948" w:type="dxa"/>
          </w:tcPr>
          <w:p w:rsidR="00FD600F" w:rsidRDefault="00FD600F" w:rsidP="00B72744">
            <w:pPr>
              <w:pStyle w:val="Sansinterligne"/>
            </w:pPr>
          </w:p>
        </w:tc>
      </w:tr>
      <w:tr w:rsidR="00FD600F" w:rsidTr="00B72744">
        <w:tc>
          <w:tcPr>
            <w:tcW w:w="3114" w:type="dxa"/>
          </w:tcPr>
          <w:p w:rsidR="00FD600F" w:rsidRDefault="00FD600F" w:rsidP="00B72744">
            <w:pPr>
              <w:pStyle w:val="Sansinterligne"/>
            </w:pPr>
          </w:p>
        </w:tc>
        <w:tc>
          <w:tcPr>
            <w:tcW w:w="4535" w:type="dxa"/>
          </w:tcPr>
          <w:p w:rsidR="00FD600F" w:rsidRDefault="00FD600F" w:rsidP="00B72744">
            <w:pPr>
              <w:pStyle w:val="Sansinterligne"/>
            </w:pPr>
          </w:p>
        </w:tc>
        <w:tc>
          <w:tcPr>
            <w:tcW w:w="1702" w:type="dxa"/>
            <w:vMerge/>
          </w:tcPr>
          <w:p w:rsidR="00FD600F" w:rsidRDefault="00FD600F" w:rsidP="00B72744">
            <w:pPr>
              <w:pStyle w:val="Sansinterligne"/>
            </w:pPr>
          </w:p>
        </w:tc>
        <w:tc>
          <w:tcPr>
            <w:tcW w:w="5948" w:type="dxa"/>
          </w:tcPr>
          <w:p w:rsidR="00FD600F" w:rsidRDefault="00FD600F" w:rsidP="00B72744">
            <w:pPr>
              <w:pStyle w:val="Sansinterligne"/>
            </w:pPr>
          </w:p>
        </w:tc>
      </w:tr>
      <w:tr w:rsidR="00FD600F" w:rsidTr="00B72744">
        <w:tc>
          <w:tcPr>
            <w:tcW w:w="3114" w:type="dxa"/>
          </w:tcPr>
          <w:p w:rsidR="00FD600F" w:rsidRDefault="00FD600F" w:rsidP="00B72744">
            <w:pPr>
              <w:pStyle w:val="Sansinterligne"/>
            </w:pPr>
          </w:p>
        </w:tc>
        <w:tc>
          <w:tcPr>
            <w:tcW w:w="4535" w:type="dxa"/>
          </w:tcPr>
          <w:p w:rsidR="00FD600F" w:rsidRDefault="00FD600F" w:rsidP="00B72744">
            <w:pPr>
              <w:pStyle w:val="Sansinterligne"/>
            </w:pPr>
          </w:p>
        </w:tc>
        <w:tc>
          <w:tcPr>
            <w:tcW w:w="1702" w:type="dxa"/>
            <w:vMerge/>
          </w:tcPr>
          <w:p w:rsidR="00FD600F" w:rsidRDefault="00FD600F" w:rsidP="00B72744">
            <w:pPr>
              <w:pStyle w:val="Sansinterligne"/>
            </w:pPr>
          </w:p>
        </w:tc>
        <w:tc>
          <w:tcPr>
            <w:tcW w:w="5948" w:type="dxa"/>
          </w:tcPr>
          <w:p w:rsidR="00FD600F" w:rsidRDefault="00FD600F" w:rsidP="00B72744">
            <w:pPr>
              <w:pStyle w:val="Sansinterligne"/>
            </w:pPr>
          </w:p>
        </w:tc>
      </w:tr>
      <w:tr w:rsidR="00FD600F" w:rsidTr="00B72744">
        <w:tc>
          <w:tcPr>
            <w:tcW w:w="3114" w:type="dxa"/>
          </w:tcPr>
          <w:p w:rsidR="00FD600F" w:rsidRDefault="00FD600F" w:rsidP="00B72744">
            <w:pPr>
              <w:pStyle w:val="Sansinterligne"/>
            </w:pPr>
          </w:p>
        </w:tc>
        <w:tc>
          <w:tcPr>
            <w:tcW w:w="4535" w:type="dxa"/>
          </w:tcPr>
          <w:p w:rsidR="00FD600F" w:rsidRDefault="00FD600F" w:rsidP="00B72744">
            <w:pPr>
              <w:pStyle w:val="Sansinterligne"/>
            </w:pPr>
          </w:p>
        </w:tc>
        <w:tc>
          <w:tcPr>
            <w:tcW w:w="1702" w:type="dxa"/>
            <w:vMerge/>
          </w:tcPr>
          <w:p w:rsidR="00FD600F" w:rsidRDefault="00FD600F" w:rsidP="00B72744">
            <w:pPr>
              <w:pStyle w:val="Sansinterligne"/>
            </w:pPr>
          </w:p>
        </w:tc>
        <w:tc>
          <w:tcPr>
            <w:tcW w:w="5948" w:type="dxa"/>
          </w:tcPr>
          <w:p w:rsidR="00FD600F" w:rsidRDefault="00FD600F" w:rsidP="00B72744">
            <w:pPr>
              <w:pStyle w:val="Sansinterligne"/>
            </w:pPr>
          </w:p>
        </w:tc>
      </w:tr>
      <w:tr w:rsidR="00FD600F" w:rsidTr="00B72744">
        <w:tc>
          <w:tcPr>
            <w:tcW w:w="3114" w:type="dxa"/>
          </w:tcPr>
          <w:p w:rsidR="00FD600F" w:rsidRDefault="00FD600F" w:rsidP="00B72744">
            <w:pPr>
              <w:pStyle w:val="Sansinterligne"/>
            </w:pPr>
          </w:p>
        </w:tc>
        <w:tc>
          <w:tcPr>
            <w:tcW w:w="4535" w:type="dxa"/>
          </w:tcPr>
          <w:p w:rsidR="00FD600F" w:rsidRDefault="00FD600F" w:rsidP="00B72744">
            <w:pPr>
              <w:pStyle w:val="Sansinterligne"/>
            </w:pPr>
          </w:p>
        </w:tc>
        <w:tc>
          <w:tcPr>
            <w:tcW w:w="1702" w:type="dxa"/>
            <w:vMerge/>
          </w:tcPr>
          <w:p w:rsidR="00FD600F" w:rsidRDefault="00FD600F" w:rsidP="00B72744">
            <w:pPr>
              <w:pStyle w:val="Sansinterligne"/>
            </w:pPr>
          </w:p>
        </w:tc>
        <w:tc>
          <w:tcPr>
            <w:tcW w:w="5948" w:type="dxa"/>
          </w:tcPr>
          <w:p w:rsidR="00FD600F" w:rsidRDefault="00FD600F" w:rsidP="00B72744">
            <w:pPr>
              <w:pStyle w:val="Sansinterligne"/>
            </w:pPr>
          </w:p>
        </w:tc>
      </w:tr>
    </w:tbl>
    <w:p w:rsidR="00B66818" w:rsidRDefault="00B66818" w:rsidP="00B66818">
      <w:pPr>
        <w:pStyle w:val="Sansinterligne"/>
      </w:pPr>
    </w:p>
    <w:p w:rsidR="00B66818" w:rsidRDefault="00B66818" w:rsidP="00B66818">
      <w:pPr>
        <w:pStyle w:val="Sansinterligne"/>
      </w:pPr>
    </w:p>
    <w:p w:rsidR="006E6C6E" w:rsidRDefault="006E6C6E" w:rsidP="00B66818">
      <w:pPr>
        <w:pStyle w:val="Sansinterligne"/>
      </w:pPr>
    </w:p>
    <w:p w:rsidR="006E6C6E" w:rsidRDefault="006E6C6E" w:rsidP="00B66818">
      <w:pPr>
        <w:pStyle w:val="Sansinterligne"/>
      </w:pPr>
    </w:p>
    <w:p w:rsidR="006E6C6E" w:rsidRDefault="006E6C6E" w:rsidP="00B66818">
      <w:pPr>
        <w:pStyle w:val="Sansinterligne"/>
      </w:pPr>
    </w:p>
    <w:p w:rsidR="006E6C6E" w:rsidRDefault="006E6C6E" w:rsidP="00B66818">
      <w:pPr>
        <w:pStyle w:val="Sansinterligne"/>
      </w:pPr>
    </w:p>
    <w:p w:rsidR="006E6C6E" w:rsidRDefault="006E6C6E" w:rsidP="00B66818">
      <w:pPr>
        <w:pStyle w:val="Sansinterligne"/>
      </w:pPr>
    </w:p>
    <w:tbl>
      <w:tblPr>
        <w:tblStyle w:val="Grilledutableau"/>
        <w:tblW w:w="15814"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13"/>
        <w:gridCol w:w="567"/>
        <w:gridCol w:w="3302"/>
        <w:gridCol w:w="156"/>
        <w:gridCol w:w="3459"/>
        <w:gridCol w:w="941"/>
        <w:gridCol w:w="2517"/>
        <w:gridCol w:w="2324"/>
        <w:gridCol w:w="1135"/>
      </w:tblGrid>
      <w:tr w:rsidR="006E6C6E" w:rsidTr="006E6C6E">
        <w:trPr>
          <w:trHeight w:val="669"/>
          <w:jc w:val="center"/>
        </w:trPr>
        <w:tc>
          <w:tcPr>
            <w:tcW w:w="5282" w:type="dxa"/>
            <w:gridSpan w:val="3"/>
            <w:tcBorders>
              <w:top w:val="single" w:sz="4" w:space="0" w:color="595959" w:themeColor="text1" w:themeTint="A6"/>
              <w:left w:val="single" w:sz="4" w:space="0" w:color="595959" w:themeColor="text1" w:themeTint="A6"/>
              <w:bottom w:val="single" w:sz="4" w:space="0" w:color="595959" w:themeColor="text1" w:themeTint="A6"/>
              <w:right w:val="nil"/>
            </w:tcBorders>
            <w:shd w:val="clear" w:color="auto" w:fill="B4C6E7" w:themeFill="accent5" w:themeFillTint="66"/>
            <w:vAlign w:val="center"/>
            <w:hideMark/>
          </w:tcPr>
          <w:p w:rsidR="006E6C6E" w:rsidRDefault="006E6C6E">
            <w:pPr>
              <w:pStyle w:val="Sansinterligne"/>
              <w:rPr>
                <w:rFonts w:ascii="Arial Narrow" w:hAnsi="Arial Narrow"/>
                <w:sz w:val="24"/>
                <w:szCs w:val="24"/>
              </w:rPr>
            </w:pPr>
            <w:r>
              <w:rPr>
                <w:rFonts w:ascii="Arial Narrow" w:hAnsi="Arial Narrow"/>
                <w:sz w:val="24"/>
                <w:szCs w:val="24"/>
              </w:rPr>
              <w:t xml:space="preserve">Fiche APSA (2 séquences) :      </w:t>
            </w:r>
          </w:p>
        </w:tc>
        <w:tc>
          <w:tcPr>
            <w:tcW w:w="4556" w:type="dxa"/>
            <w:gridSpan w:val="3"/>
            <w:tcBorders>
              <w:top w:val="single" w:sz="4" w:space="0" w:color="595959" w:themeColor="text1" w:themeTint="A6"/>
              <w:left w:val="nil"/>
              <w:bottom w:val="single" w:sz="4" w:space="0" w:color="595959" w:themeColor="text1" w:themeTint="A6"/>
              <w:right w:val="nil"/>
            </w:tcBorders>
            <w:shd w:val="clear" w:color="auto" w:fill="B4C6E7" w:themeFill="accent5" w:themeFillTint="66"/>
            <w:vAlign w:val="center"/>
            <w:hideMark/>
          </w:tcPr>
          <w:p w:rsidR="006E6C6E" w:rsidRDefault="006E6C6E">
            <w:pPr>
              <w:pStyle w:val="Sansinterligne"/>
              <w:rPr>
                <w:rFonts w:ascii="Arial Narrow" w:hAnsi="Arial Narrow"/>
                <w:sz w:val="24"/>
                <w:szCs w:val="24"/>
              </w:rPr>
            </w:pPr>
            <w:r>
              <w:rPr>
                <w:rFonts w:ascii="Arial Narrow" w:hAnsi="Arial Narrow"/>
                <w:sz w:val="24"/>
                <w:szCs w:val="24"/>
              </w:rPr>
              <w:t xml:space="preserve">Nombre d’heures de pratique effective : </w:t>
            </w:r>
          </w:p>
        </w:tc>
        <w:tc>
          <w:tcPr>
            <w:tcW w:w="4841" w:type="dxa"/>
            <w:gridSpan w:val="2"/>
            <w:tcBorders>
              <w:top w:val="single" w:sz="4" w:space="0" w:color="595959" w:themeColor="text1" w:themeTint="A6"/>
              <w:left w:val="nil"/>
              <w:bottom w:val="single" w:sz="4" w:space="0" w:color="595959" w:themeColor="text1" w:themeTint="A6"/>
              <w:right w:val="nil"/>
            </w:tcBorders>
            <w:shd w:val="clear" w:color="auto" w:fill="B4C6E7" w:themeFill="accent5" w:themeFillTint="66"/>
            <w:vAlign w:val="center"/>
            <w:hideMark/>
          </w:tcPr>
          <w:p w:rsidR="006E6C6E" w:rsidRDefault="006E6C6E">
            <w:pPr>
              <w:pStyle w:val="Sansinterligne"/>
              <w:rPr>
                <w:rFonts w:ascii="Arial Narrow" w:hAnsi="Arial Narrow"/>
                <w:sz w:val="24"/>
                <w:szCs w:val="24"/>
              </w:rPr>
            </w:pPr>
            <w:r>
              <w:rPr>
                <w:rFonts w:ascii="Arial Narrow" w:hAnsi="Arial Narrow"/>
                <w:sz w:val="24"/>
                <w:szCs w:val="24"/>
              </w:rPr>
              <w:t xml:space="preserve">Classe(s) concernée(s) : </w:t>
            </w:r>
          </w:p>
        </w:tc>
        <w:tc>
          <w:tcPr>
            <w:tcW w:w="1135"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B4C6E7" w:themeFill="accent5" w:themeFillTint="66"/>
            <w:vAlign w:val="center"/>
            <w:hideMark/>
          </w:tcPr>
          <w:p w:rsidR="006E6C6E" w:rsidRDefault="006E6C6E">
            <w:pPr>
              <w:pStyle w:val="Sansinterligne"/>
              <w:rPr>
                <w:rFonts w:ascii="Arial Narrow" w:hAnsi="Arial Narrow"/>
                <w:sz w:val="24"/>
                <w:szCs w:val="24"/>
              </w:rPr>
            </w:pPr>
            <w:r>
              <w:rPr>
                <w:rFonts w:ascii="Arial Narrow" w:hAnsi="Arial Narrow"/>
                <w:sz w:val="24"/>
                <w:szCs w:val="24"/>
              </w:rPr>
              <w:t>CA N°</w:t>
            </w:r>
          </w:p>
        </w:tc>
      </w:tr>
      <w:tr w:rsidR="006E6C6E" w:rsidTr="006E6C6E">
        <w:trPr>
          <w:trHeight w:val="428"/>
          <w:jc w:val="center"/>
        </w:trPr>
        <w:tc>
          <w:tcPr>
            <w:tcW w:w="198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CAAC" w:themeFill="accent2" w:themeFillTint="66"/>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AFL</w:t>
            </w: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2CC" w:themeFill="accent4" w:themeFillTint="33"/>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Eléments prioritaires S1</w:t>
            </w:r>
          </w:p>
        </w:tc>
        <w:tc>
          <w:tcPr>
            <w:tcW w:w="34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2EFD9" w:themeFill="accent6" w:themeFillTint="33"/>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Contextualisation dans l’APSA</w:t>
            </w: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2CC" w:themeFill="accent4" w:themeFillTint="33"/>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Eléments prioritaires S2</w:t>
            </w:r>
          </w:p>
        </w:tc>
        <w:tc>
          <w:tcPr>
            <w:tcW w:w="345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2EFD9" w:themeFill="accent6" w:themeFillTint="33"/>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Contextualisation dans l’APSA</w:t>
            </w:r>
          </w:p>
        </w:tc>
      </w:tr>
      <w:tr w:rsidR="006E6C6E" w:rsidTr="006E6C6E">
        <w:trPr>
          <w:trHeight w:val="1775"/>
          <w:jc w:val="center"/>
        </w:trPr>
        <w:tc>
          <w:tcPr>
            <w:tcW w:w="198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rPr>
                <w:rFonts w:ascii="Arial Narrow" w:hAnsi="Arial Narrow"/>
                <w:sz w:val="20"/>
                <w:szCs w:val="20"/>
              </w:rPr>
            </w:pPr>
            <w:r>
              <w:rPr>
                <w:rFonts w:ascii="Arial Narrow" w:hAnsi="Arial Narrow"/>
                <w:sz w:val="20"/>
                <w:szCs w:val="20"/>
                <w:highlight w:val="yellow"/>
              </w:rPr>
              <w:t>En indiquant le CA dans la ligne supérieure, les AFL s’affichent directement ici</w:t>
            </w: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widowControl w:val="0"/>
              <w:spacing w:after="120" w:line="283" w:lineRule="auto"/>
              <w:rPr>
                <w:rFonts w:ascii="Arial Narrow" w:eastAsia="Times New Roman" w:hAnsi="Arial Narrow" w:cs="Calibri"/>
                <w:kern w:val="28"/>
                <w:sz w:val="20"/>
                <w:szCs w:val="20"/>
                <w:lang w:eastAsia="fr-FR"/>
                <w14:cntxtAlts/>
              </w:rPr>
            </w:pPr>
            <w:r>
              <w:rPr>
                <w:rFonts w:ascii="Arial Narrow" w:eastAsia="Times New Roman" w:hAnsi="Arial Narrow" w:cs="Calibri"/>
                <w:kern w:val="28"/>
                <w:sz w:val="20"/>
                <w:szCs w:val="20"/>
                <w:highlight w:val="yellow"/>
                <w:lang w:eastAsia="fr-FR"/>
                <w14:cntxtAlts/>
              </w:rPr>
              <w:t xml:space="preserve">En remplissant le tableau page 6, les EP s’affichent directement </w:t>
            </w:r>
          </w:p>
        </w:tc>
        <w:tc>
          <w:tcPr>
            <w:tcW w:w="34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rPr>
                <w:rFonts w:ascii="Arial Narrow" w:hAnsi="Arial Narrow"/>
                <w:sz w:val="20"/>
                <w:szCs w:val="20"/>
              </w:rPr>
            </w:pPr>
            <w:r>
              <w:rPr>
                <w:rFonts w:ascii="Arial Narrow" w:hAnsi="Arial Narrow"/>
                <w:sz w:val="20"/>
                <w:szCs w:val="20"/>
                <w:highlight w:val="yellow"/>
              </w:rPr>
              <w:t>Enoncer l’acquisition / Décliner les connaissances, capacités et attitudes  correspondantes.</w:t>
            </w: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rPr>
                <w:rFonts w:ascii="Arial Narrow" w:hAnsi="Arial Narrow"/>
                <w:sz w:val="20"/>
                <w:szCs w:val="20"/>
              </w:rPr>
            </w:pPr>
            <w:r>
              <w:rPr>
                <w:rFonts w:ascii="Arial Narrow" w:eastAsia="Times New Roman" w:hAnsi="Arial Narrow" w:cs="Calibri"/>
                <w:kern w:val="28"/>
                <w:sz w:val="20"/>
                <w:szCs w:val="20"/>
                <w:highlight w:val="yellow"/>
                <w:lang w:eastAsia="fr-FR"/>
                <w14:cntxtAlts/>
              </w:rPr>
              <w:t>En remplissant le tableau page 6, les EP s’affichent directement</w:t>
            </w:r>
          </w:p>
        </w:tc>
        <w:tc>
          <w:tcPr>
            <w:tcW w:w="345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rPr>
                <w:rFonts w:ascii="Arial Narrow" w:hAnsi="Arial Narrow"/>
                <w:sz w:val="20"/>
                <w:szCs w:val="20"/>
              </w:rPr>
            </w:pPr>
            <w:r>
              <w:rPr>
                <w:rFonts w:ascii="Arial Narrow" w:hAnsi="Arial Narrow"/>
                <w:sz w:val="20"/>
                <w:szCs w:val="20"/>
                <w:highlight w:val="yellow"/>
              </w:rPr>
              <w:t>Décliner les contenus d’enseignement prioritaires en terme de connaissances, capacités et attitudes.</w:t>
            </w:r>
          </w:p>
          <w:p w:rsidR="006E6C6E" w:rsidRDefault="006E6C6E">
            <w:pPr>
              <w:pStyle w:val="Sansinterligne"/>
              <w:rPr>
                <w:rFonts w:ascii="Arial Narrow" w:hAnsi="Arial Narrow"/>
                <w:sz w:val="20"/>
                <w:szCs w:val="20"/>
              </w:rPr>
            </w:pPr>
            <w:r>
              <w:rPr>
                <w:rFonts w:ascii="Arial Narrow" w:hAnsi="Arial Narrow"/>
                <w:sz w:val="20"/>
                <w:szCs w:val="20"/>
                <w:highlight w:val="yellow"/>
              </w:rPr>
              <w:t>Envisager la progressivité des apprentissages d’une séquence à l’autre.</w:t>
            </w:r>
          </w:p>
        </w:tc>
      </w:tr>
      <w:tr w:rsidR="006E6C6E" w:rsidTr="006E6C6E">
        <w:trPr>
          <w:trHeight w:val="1775"/>
          <w:jc w:val="center"/>
        </w:trPr>
        <w:tc>
          <w:tcPr>
            <w:tcW w:w="198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rPr>
                <w:rFonts w:ascii="Arial Narrow" w:hAnsi="Arial Narrow"/>
                <w:sz w:val="20"/>
                <w:szCs w:val="20"/>
              </w:rPr>
            </w:pP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widowControl w:val="0"/>
              <w:spacing w:after="120" w:line="283" w:lineRule="auto"/>
              <w:rPr>
                <w:rFonts w:ascii="Arial Narrow" w:hAnsi="Arial Narrow" w:cs="Calibri"/>
                <w:sz w:val="19"/>
                <w:szCs w:val="19"/>
              </w:rPr>
            </w:pPr>
          </w:p>
        </w:tc>
        <w:tc>
          <w:tcPr>
            <w:tcW w:w="34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c>
          <w:tcPr>
            <w:tcW w:w="345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r>
      <w:tr w:rsidR="006E6C6E" w:rsidTr="006E6C6E">
        <w:trPr>
          <w:trHeight w:val="1775"/>
          <w:jc w:val="center"/>
        </w:trPr>
        <w:tc>
          <w:tcPr>
            <w:tcW w:w="198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rPr>
                <w:rFonts w:ascii="Arial Narrow" w:hAnsi="Arial Narrow"/>
                <w:sz w:val="20"/>
                <w:szCs w:val="20"/>
              </w:rPr>
            </w:pP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rPr>
                <w:rFonts w:ascii="Arial Narrow" w:hAnsi="Arial Narrow"/>
                <w:sz w:val="18"/>
                <w:szCs w:val="18"/>
              </w:rPr>
            </w:pPr>
          </w:p>
        </w:tc>
        <w:tc>
          <w:tcPr>
            <w:tcW w:w="34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c>
          <w:tcPr>
            <w:tcW w:w="345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c>
          <w:tcPr>
            <w:tcW w:w="345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6E6C6E" w:rsidRDefault="006E6C6E">
            <w:pPr>
              <w:pStyle w:val="Sansinterligne"/>
              <w:rPr>
                <w:rFonts w:ascii="Arial Narrow" w:hAnsi="Arial Narrow"/>
              </w:rPr>
            </w:pPr>
          </w:p>
        </w:tc>
      </w:tr>
      <w:tr w:rsidR="006E6C6E" w:rsidTr="006E6C6E">
        <w:trPr>
          <w:trHeight w:val="1775"/>
          <w:jc w:val="center"/>
        </w:trPr>
        <w:tc>
          <w:tcPr>
            <w:tcW w:w="141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4C6E7" w:themeFill="accent5" w:themeFillTint="66"/>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Compétence visée</w:t>
            </w:r>
          </w:p>
        </w:tc>
        <w:tc>
          <w:tcPr>
            <w:tcW w:w="7484"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jc w:val="both"/>
              <w:rPr>
                <w:rFonts w:ascii="Arial Narrow" w:hAnsi="Arial Narrow"/>
                <w:sz w:val="20"/>
                <w:szCs w:val="20"/>
              </w:rPr>
            </w:pPr>
            <w:r>
              <w:rPr>
                <w:rFonts w:ascii="Arial Narrow" w:hAnsi="Arial Narrow"/>
                <w:sz w:val="20"/>
                <w:szCs w:val="20"/>
              </w:rPr>
              <w:t xml:space="preserve">Séquence 1 : </w:t>
            </w:r>
            <w:r>
              <w:rPr>
                <w:rFonts w:ascii="Arial Narrow" w:hAnsi="Arial Narrow"/>
                <w:sz w:val="18"/>
                <w:szCs w:val="18"/>
                <w:highlight w:val="yellow"/>
              </w:rPr>
              <w:t>la compétence visée est construite par l’équipe EPS en regard des choix opérés. Il s’agit d’une déclinaison de ce que l’élève doit être capable de démontrer à l’issue d’une séquence d’enseignement.</w:t>
            </w:r>
          </w:p>
        </w:tc>
        <w:tc>
          <w:tcPr>
            <w:tcW w:w="6917"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jc w:val="both"/>
              <w:rPr>
                <w:rFonts w:ascii="Arial Narrow" w:hAnsi="Arial Narrow"/>
                <w:sz w:val="18"/>
                <w:szCs w:val="18"/>
              </w:rPr>
            </w:pPr>
            <w:r>
              <w:rPr>
                <w:rFonts w:ascii="Arial Narrow" w:hAnsi="Arial Narrow"/>
                <w:sz w:val="20"/>
                <w:szCs w:val="20"/>
              </w:rPr>
              <w:t xml:space="preserve">Séquence 2 : </w:t>
            </w:r>
            <w:r>
              <w:rPr>
                <w:rFonts w:ascii="Arial Narrow" w:hAnsi="Arial Narrow"/>
                <w:sz w:val="18"/>
                <w:szCs w:val="18"/>
                <w:highlight w:val="yellow"/>
              </w:rPr>
              <w:t>compétences visée à l’issue des deux séquences d’enseignement de la même activité. Elle traverse les mêmes AFL. Envisager la progressivité des apprentissages d’une séquence à l’autre.</w:t>
            </w:r>
          </w:p>
        </w:tc>
      </w:tr>
      <w:tr w:rsidR="006E6C6E" w:rsidTr="006E6C6E">
        <w:trPr>
          <w:trHeight w:val="1775"/>
          <w:jc w:val="center"/>
        </w:trPr>
        <w:tc>
          <w:tcPr>
            <w:tcW w:w="141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E2F3" w:themeFill="accent5" w:themeFillTint="33"/>
            <w:vAlign w:val="center"/>
            <w:hideMark/>
          </w:tcPr>
          <w:p w:rsidR="006E6C6E" w:rsidRDefault="006E6C6E">
            <w:pPr>
              <w:pStyle w:val="Sansinterligne"/>
              <w:jc w:val="center"/>
              <w:rPr>
                <w:rFonts w:ascii="Arial Narrow" w:hAnsi="Arial Narrow"/>
                <w:b/>
                <w:sz w:val="20"/>
                <w:szCs w:val="20"/>
              </w:rPr>
            </w:pPr>
            <w:r>
              <w:rPr>
                <w:rFonts w:ascii="Arial Narrow" w:hAnsi="Arial Narrow"/>
                <w:b/>
                <w:sz w:val="20"/>
                <w:szCs w:val="20"/>
              </w:rPr>
              <w:t>Forme de pratique scolaire</w:t>
            </w:r>
          </w:p>
        </w:tc>
        <w:tc>
          <w:tcPr>
            <w:tcW w:w="7484"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jc w:val="both"/>
              <w:rPr>
                <w:rFonts w:ascii="Arial Narrow" w:hAnsi="Arial Narrow"/>
                <w:sz w:val="20"/>
                <w:szCs w:val="20"/>
              </w:rPr>
            </w:pPr>
            <w:r>
              <w:rPr>
                <w:rFonts w:ascii="Arial Narrow" w:hAnsi="Arial Narrow"/>
                <w:sz w:val="20"/>
                <w:szCs w:val="20"/>
              </w:rPr>
              <w:t xml:space="preserve">Séquence 1 : </w:t>
            </w:r>
            <w:r>
              <w:rPr>
                <w:rFonts w:ascii="Arial Narrow" w:hAnsi="Arial Narrow"/>
                <w:sz w:val="18"/>
                <w:szCs w:val="18"/>
                <w:highlight w:val="yellow"/>
              </w:rPr>
              <w:t>la FPS est une création originale de l’équipe EPS pour permettre à l’élève d’exprimer ses compétences (expression des 3 AFL).</w:t>
            </w:r>
          </w:p>
        </w:tc>
        <w:tc>
          <w:tcPr>
            <w:tcW w:w="6917"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6E6C6E" w:rsidRDefault="006E6C6E">
            <w:pPr>
              <w:pStyle w:val="Sansinterligne"/>
              <w:jc w:val="both"/>
              <w:rPr>
                <w:rFonts w:ascii="Arial Narrow" w:hAnsi="Arial Narrow"/>
                <w:sz w:val="18"/>
                <w:szCs w:val="18"/>
              </w:rPr>
            </w:pPr>
            <w:r>
              <w:rPr>
                <w:rFonts w:ascii="Arial Narrow" w:hAnsi="Arial Narrow"/>
                <w:sz w:val="20"/>
                <w:szCs w:val="20"/>
              </w:rPr>
              <w:t xml:space="preserve">Séquence 2 : </w:t>
            </w:r>
            <w:r>
              <w:rPr>
                <w:rFonts w:ascii="Arial Narrow" w:hAnsi="Arial Narrow"/>
                <w:sz w:val="18"/>
                <w:szCs w:val="18"/>
                <w:highlight w:val="yellow"/>
              </w:rPr>
              <w:t>la situation d’expression de la compétence peut être identique ou différente à la première séquence. Envisager la progressivité des apprentissages d’une séquence à l’autre.</w:t>
            </w:r>
          </w:p>
        </w:tc>
      </w:tr>
    </w:tbl>
    <w:p w:rsidR="006E6C6E" w:rsidRDefault="006E6C6E" w:rsidP="006E6C6E">
      <w:pPr>
        <w:spacing w:after="0" w:line="240" w:lineRule="auto"/>
        <w:rPr>
          <w:sz w:val="2"/>
        </w:rPr>
      </w:pPr>
    </w:p>
    <w:p w:rsidR="00C37D4E" w:rsidRDefault="00C37D4E" w:rsidP="00B66818">
      <w:pPr>
        <w:pStyle w:val="Sansinterligne"/>
      </w:pPr>
    </w:p>
    <w:p w:rsidR="00675795" w:rsidRDefault="00675795" w:rsidP="00B66818">
      <w:pPr>
        <w:pStyle w:val="Sansinterligne"/>
      </w:pPr>
    </w:p>
    <w:p w:rsidR="00675795" w:rsidRDefault="00675795" w:rsidP="00B66818">
      <w:pPr>
        <w:pStyle w:val="Sansinterligne"/>
      </w:pPr>
    </w:p>
    <w:p w:rsidR="00FD600F" w:rsidRDefault="00FD600F" w:rsidP="00660F70">
      <w:pPr>
        <w:pStyle w:val="Sansinterligne"/>
      </w:pPr>
      <w:bookmarkStart w:id="0" w:name="_GoBack"/>
      <w:bookmarkEnd w:id="0"/>
    </w:p>
    <w:tbl>
      <w:tblPr>
        <w:tblStyle w:val="Grilledutableau"/>
        <w:tblW w:w="0" w:type="auto"/>
        <w:tblLook w:val="04A0" w:firstRow="1" w:lastRow="0" w:firstColumn="1" w:lastColumn="0" w:noHBand="0" w:noVBand="1"/>
      </w:tblPr>
      <w:tblGrid>
        <w:gridCol w:w="2876"/>
        <w:gridCol w:w="3157"/>
        <w:gridCol w:w="3021"/>
        <w:gridCol w:w="3183"/>
        <w:gridCol w:w="3062"/>
      </w:tblGrid>
      <w:tr w:rsidR="00C37D4E" w:rsidRPr="00264DEF" w:rsidTr="00C37D4E">
        <w:tc>
          <w:tcPr>
            <w:tcW w:w="2876" w:type="dxa"/>
            <w:shd w:val="clear" w:color="auto" w:fill="00B050"/>
            <w:vAlign w:val="center"/>
          </w:tcPr>
          <w:p w:rsidR="00C37D4E" w:rsidRPr="00264DEF" w:rsidRDefault="00C37D4E" w:rsidP="00C37D4E">
            <w:pPr>
              <w:rPr>
                <w:b/>
                <w:color w:val="FF0000"/>
              </w:rPr>
            </w:pPr>
            <w:r>
              <w:rPr>
                <w:b/>
                <w:color w:val="FF0000"/>
              </w:rPr>
              <w:t>Niveau terminale</w:t>
            </w:r>
          </w:p>
        </w:tc>
        <w:tc>
          <w:tcPr>
            <w:tcW w:w="12423" w:type="dxa"/>
            <w:gridSpan w:val="4"/>
            <w:shd w:val="clear" w:color="auto" w:fill="00B050"/>
            <w:vAlign w:val="center"/>
          </w:tcPr>
          <w:p w:rsidR="00C37D4E" w:rsidRPr="00264DEF" w:rsidRDefault="00C37D4E" w:rsidP="00C37D4E">
            <w:pPr>
              <w:jc w:val="center"/>
              <w:rPr>
                <w:b/>
                <w:color w:val="FF0000"/>
                <w:sz w:val="28"/>
                <w:szCs w:val="28"/>
              </w:rPr>
            </w:pPr>
          </w:p>
          <w:p w:rsidR="00C37D4E" w:rsidRPr="00264DEF" w:rsidRDefault="00C37D4E" w:rsidP="00C37D4E">
            <w:pPr>
              <w:jc w:val="center"/>
              <w:rPr>
                <w:b/>
                <w:color w:val="FF0000"/>
                <w:sz w:val="28"/>
                <w:szCs w:val="28"/>
              </w:rPr>
            </w:pPr>
            <w:r>
              <w:rPr>
                <w:b/>
                <w:color w:val="FF0000"/>
                <w:sz w:val="28"/>
                <w:szCs w:val="28"/>
              </w:rPr>
              <w:t>Evaluation</w:t>
            </w:r>
            <w:r w:rsidRPr="00264DEF">
              <w:rPr>
                <w:b/>
                <w:color w:val="FF0000"/>
                <w:sz w:val="28"/>
                <w:szCs w:val="28"/>
              </w:rPr>
              <w:t xml:space="preserve"> des acquis de l’élève</w:t>
            </w:r>
          </w:p>
          <w:p w:rsidR="00C37D4E" w:rsidRPr="00264DEF" w:rsidRDefault="00C37D4E" w:rsidP="00C37D4E">
            <w:pPr>
              <w:jc w:val="center"/>
              <w:rPr>
                <w:b/>
                <w:color w:val="FF0000"/>
              </w:rPr>
            </w:pPr>
          </w:p>
        </w:tc>
      </w:tr>
      <w:tr w:rsidR="00C37D4E" w:rsidRPr="00FD600F" w:rsidTr="00FD600F">
        <w:tc>
          <w:tcPr>
            <w:tcW w:w="15299" w:type="dxa"/>
            <w:gridSpan w:val="5"/>
            <w:shd w:val="clear" w:color="auto" w:fill="auto"/>
          </w:tcPr>
          <w:p w:rsidR="00FD600F" w:rsidRDefault="00FD600F" w:rsidP="00FD600F">
            <w:pPr>
              <w:jc w:val="center"/>
              <w:rPr>
                <w:b/>
                <w:color w:val="FF0000"/>
              </w:rPr>
            </w:pPr>
          </w:p>
          <w:p w:rsidR="00FD600F" w:rsidRPr="00FD600F" w:rsidRDefault="00C37D4E" w:rsidP="00FD600F">
            <w:pPr>
              <w:jc w:val="center"/>
              <w:rPr>
                <w:b/>
              </w:rPr>
            </w:pPr>
            <w:r w:rsidRPr="00FD600F">
              <w:rPr>
                <w:b/>
                <w:color w:val="FF0000"/>
              </w:rPr>
              <w:t>AFL</w:t>
            </w:r>
            <w:r w:rsidR="00FD600F" w:rsidRPr="00FD600F">
              <w:rPr>
                <w:b/>
              </w:rPr>
              <w:t> : Elaborer, mettre en œuvre, seul ou en groupe une étude, liant les sciences et/ou les technologies avec au moins une APSA (pratiquée ou non) et soutenir son dossier d’étude.</w:t>
            </w:r>
          </w:p>
          <w:p w:rsidR="00C37D4E" w:rsidRPr="00FD600F" w:rsidRDefault="00C37D4E" w:rsidP="00C37D4E">
            <w:pPr>
              <w:jc w:val="center"/>
              <w:rPr>
                <w:b/>
                <w:color w:val="FF0000"/>
              </w:rPr>
            </w:pPr>
          </w:p>
        </w:tc>
      </w:tr>
      <w:tr w:rsidR="00C37D4E" w:rsidRPr="00264DEF" w:rsidTr="00C37D4E">
        <w:tc>
          <w:tcPr>
            <w:tcW w:w="15299" w:type="dxa"/>
            <w:gridSpan w:val="5"/>
          </w:tcPr>
          <w:p w:rsidR="00C37D4E" w:rsidRDefault="00C37D4E" w:rsidP="00C37D4E">
            <w:pPr>
              <w:jc w:val="both"/>
            </w:pPr>
            <w:r>
              <w:rPr>
                <w:highlight w:val="cyan"/>
              </w:rPr>
              <w:t>Dossier d’étude et soutenance</w:t>
            </w:r>
            <w:r w:rsidRPr="00C37D4E">
              <w:rPr>
                <w:highlight w:val="cyan"/>
              </w:rPr>
              <w:t xml:space="preserve"> </w:t>
            </w:r>
            <w:r w:rsidR="00B0716A">
              <w:rPr>
                <w:highlight w:val="cyan"/>
              </w:rPr>
              <w:t>/ jury de 2 PEPS</w:t>
            </w:r>
            <w:r w:rsidRPr="00C37D4E">
              <w:rPr>
                <w:highlight w:val="cyan"/>
              </w:rPr>
              <w:t>…</w:t>
            </w:r>
          </w:p>
          <w:p w:rsidR="00891210" w:rsidRPr="00C37D4E" w:rsidRDefault="00891210" w:rsidP="00C37D4E">
            <w:pPr>
              <w:jc w:val="both"/>
            </w:pPr>
          </w:p>
          <w:p w:rsidR="00C37D4E" w:rsidRDefault="00C37D4E" w:rsidP="00C37D4E">
            <w:pPr>
              <w:jc w:val="both"/>
              <w:rPr>
                <w:b/>
                <w:color w:val="FF0000"/>
              </w:rPr>
            </w:pPr>
          </w:p>
          <w:p w:rsidR="00FD600F" w:rsidRDefault="00FD600F" w:rsidP="00C37D4E">
            <w:pPr>
              <w:jc w:val="both"/>
              <w:rPr>
                <w:b/>
                <w:color w:val="FF0000"/>
              </w:rPr>
            </w:pPr>
          </w:p>
          <w:p w:rsidR="00FD600F" w:rsidRPr="00264DEF" w:rsidRDefault="00FD600F" w:rsidP="00C37D4E">
            <w:pPr>
              <w:jc w:val="both"/>
              <w:rPr>
                <w:b/>
                <w:color w:val="FF0000"/>
              </w:rPr>
            </w:pPr>
          </w:p>
        </w:tc>
      </w:tr>
      <w:tr w:rsidR="00C37D4E" w:rsidRPr="00264DEF" w:rsidTr="00C37D4E">
        <w:tc>
          <w:tcPr>
            <w:tcW w:w="2876" w:type="dxa"/>
            <w:vMerge w:val="restart"/>
            <w:shd w:val="clear" w:color="auto" w:fill="00B050"/>
          </w:tcPr>
          <w:p w:rsidR="00C37D4E" w:rsidRDefault="00C37D4E" w:rsidP="00C37D4E">
            <w:pPr>
              <w:jc w:val="center"/>
              <w:rPr>
                <w:b/>
                <w:color w:val="FF0000"/>
              </w:rPr>
            </w:pPr>
          </w:p>
          <w:p w:rsidR="00C37D4E" w:rsidRPr="00264DEF" w:rsidRDefault="00C37D4E" w:rsidP="00C37D4E">
            <w:pPr>
              <w:jc w:val="center"/>
              <w:rPr>
                <w:b/>
                <w:color w:val="FF0000"/>
              </w:rPr>
            </w:pPr>
            <w:r>
              <w:rPr>
                <w:b/>
                <w:color w:val="FF0000"/>
              </w:rPr>
              <w:t>AFL</w:t>
            </w:r>
          </w:p>
        </w:tc>
        <w:tc>
          <w:tcPr>
            <w:tcW w:w="12423" w:type="dxa"/>
            <w:gridSpan w:val="4"/>
            <w:shd w:val="clear" w:color="auto" w:fill="00B050"/>
          </w:tcPr>
          <w:p w:rsidR="00C37D4E" w:rsidRPr="00264DEF" w:rsidRDefault="00C37D4E" w:rsidP="00C37D4E">
            <w:pPr>
              <w:jc w:val="center"/>
              <w:rPr>
                <w:b/>
                <w:color w:val="FF0000"/>
              </w:rPr>
            </w:pPr>
            <w:r w:rsidRPr="00264DEF">
              <w:rPr>
                <w:b/>
                <w:color w:val="FF0000"/>
              </w:rPr>
              <w:t>Niveau de maîtrise</w:t>
            </w:r>
          </w:p>
        </w:tc>
      </w:tr>
      <w:tr w:rsidR="00C37D4E" w:rsidRPr="00264DEF" w:rsidTr="00C37D4E">
        <w:trPr>
          <w:trHeight w:val="346"/>
        </w:trPr>
        <w:tc>
          <w:tcPr>
            <w:tcW w:w="2876" w:type="dxa"/>
            <w:vMerge/>
            <w:shd w:val="clear" w:color="auto" w:fill="FFFFFF" w:themeFill="background1"/>
          </w:tcPr>
          <w:p w:rsidR="00C37D4E" w:rsidRPr="00264DEF" w:rsidRDefault="00C37D4E" w:rsidP="00C37D4E">
            <w:pPr>
              <w:jc w:val="center"/>
              <w:rPr>
                <w:b/>
              </w:rPr>
            </w:pPr>
          </w:p>
        </w:tc>
        <w:tc>
          <w:tcPr>
            <w:tcW w:w="3157" w:type="dxa"/>
            <w:shd w:val="clear" w:color="auto" w:fill="FFFFFF" w:themeFill="background1"/>
            <w:vAlign w:val="center"/>
          </w:tcPr>
          <w:p w:rsidR="00C37D4E" w:rsidRPr="00264DEF" w:rsidRDefault="00C37D4E" w:rsidP="00C37D4E">
            <w:pPr>
              <w:jc w:val="center"/>
              <w:rPr>
                <w:b/>
              </w:rPr>
            </w:pPr>
            <w:r w:rsidRPr="00264DEF">
              <w:rPr>
                <w:b/>
              </w:rPr>
              <w:t>Insuffisante</w:t>
            </w:r>
          </w:p>
        </w:tc>
        <w:tc>
          <w:tcPr>
            <w:tcW w:w="3021" w:type="dxa"/>
            <w:shd w:val="clear" w:color="auto" w:fill="FFFFFF" w:themeFill="background1"/>
            <w:vAlign w:val="center"/>
          </w:tcPr>
          <w:p w:rsidR="00C37D4E" w:rsidRPr="00264DEF" w:rsidRDefault="00C37D4E" w:rsidP="00C37D4E">
            <w:pPr>
              <w:jc w:val="center"/>
              <w:rPr>
                <w:b/>
              </w:rPr>
            </w:pPr>
            <w:r w:rsidRPr="00264DEF">
              <w:rPr>
                <w:b/>
              </w:rPr>
              <w:t>Fragile</w:t>
            </w:r>
          </w:p>
        </w:tc>
        <w:tc>
          <w:tcPr>
            <w:tcW w:w="3183" w:type="dxa"/>
            <w:shd w:val="clear" w:color="auto" w:fill="FFFFFF" w:themeFill="background1"/>
            <w:vAlign w:val="center"/>
          </w:tcPr>
          <w:p w:rsidR="00C37D4E" w:rsidRPr="00264DEF" w:rsidRDefault="00C37D4E" w:rsidP="00C37D4E">
            <w:pPr>
              <w:jc w:val="center"/>
              <w:rPr>
                <w:b/>
              </w:rPr>
            </w:pPr>
            <w:r w:rsidRPr="00264DEF">
              <w:rPr>
                <w:b/>
              </w:rPr>
              <w:t>Satisfaisante</w:t>
            </w:r>
          </w:p>
        </w:tc>
        <w:tc>
          <w:tcPr>
            <w:tcW w:w="3062" w:type="dxa"/>
            <w:shd w:val="clear" w:color="auto" w:fill="FFFFFF" w:themeFill="background1"/>
            <w:vAlign w:val="center"/>
          </w:tcPr>
          <w:p w:rsidR="00C37D4E" w:rsidRPr="00264DEF" w:rsidRDefault="00C37D4E" w:rsidP="00C37D4E">
            <w:pPr>
              <w:jc w:val="center"/>
              <w:rPr>
                <w:b/>
              </w:rPr>
            </w:pPr>
            <w:r w:rsidRPr="00264DEF">
              <w:rPr>
                <w:b/>
              </w:rPr>
              <w:t>Très bonne maîtrise</w:t>
            </w:r>
          </w:p>
        </w:tc>
      </w:tr>
      <w:tr w:rsidR="00C37D4E" w:rsidRPr="00264DEF" w:rsidTr="00C37D4E">
        <w:trPr>
          <w:trHeight w:val="844"/>
        </w:trPr>
        <w:tc>
          <w:tcPr>
            <w:tcW w:w="2876" w:type="dxa"/>
            <w:shd w:val="clear" w:color="auto" w:fill="FFFFFF" w:themeFill="background1"/>
            <w:vAlign w:val="center"/>
          </w:tcPr>
          <w:p w:rsidR="00C37D4E" w:rsidRDefault="00C37D4E" w:rsidP="00C37D4E">
            <w:pPr>
              <w:jc w:val="center"/>
            </w:pPr>
          </w:p>
          <w:p w:rsidR="00C37D4E" w:rsidRDefault="00C37D4E" w:rsidP="00C37D4E">
            <w:pPr>
              <w:jc w:val="center"/>
            </w:pPr>
          </w:p>
          <w:p w:rsidR="00C37D4E" w:rsidRDefault="00C37D4E" w:rsidP="00C37D4E">
            <w:pPr>
              <w:jc w:val="center"/>
            </w:pPr>
          </w:p>
          <w:p w:rsidR="00C37D4E" w:rsidRPr="00264DEF" w:rsidRDefault="00C37D4E" w:rsidP="00C37D4E">
            <w:pPr>
              <w:jc w:val="center"/>
            </w:pPr>
          </w:p>
        </w:tc>
        <w:tc>
          <w:tcPr>
            <w:tcW w:w="3157" w:type="dxa"/>
            <w:shd w:val="clear" w:color="auto" w:fill="FFFFFF" w:themeFill="background1"/>
          </w:tcPr>
          <w:p w:rsidR="00C37D4E" w:rsidRPr="00264DEF" w:rsidRDefault="00C37D4E" w:rsidP="00C37D4E"/>
        </w:tc>
        <w:tc>
          <w:tcPr>
            <w:tcW w:w="3021" w:type="dxa"/>
            <w:shd w:val="clear" w:color="auto" w:fill="FFFFFF" w:themeFill="background1"/>
          </w:tcPr>
          <w:p w:rsidR="00C37D4E" w:rsidRPr="00264DEF" w:rsidRDefault="00C37D4E" w:rsidP="00C37D4E"/>
        </w:tc>
        <w:tc>
          <w:tcPr>
            <w:tcW w:w="3183" w:type="dxa"/>
            <w:shd w:val="clear" w:color="auto" w:fill="FFFFFF" w:themeFill="background1"/>
          </w:tcPr>
          <w:p w:rsidR="00C37D4E" w:rsidRPr="00264DEF" w:rsidRDefault="00C37D4E" w:rsidP="00C37D4E"/>
        </w:tc>
        <w:tc>
          <w:tcPr>
            <w:tcW w:w="3062" w:type="dxa"/>
            <w:shd w:val="clear" w:color="auto" w:fill="FFFFFF" w:themeFill="background1"/>
          </w:tcPr>
          <w:p w:rsidR="00C37D4E" w:rsidRPr="00264DEF" w:rsidRDefault="00C37D4E" w:rsidP="00C37D4E"/>
        </w:tc>
      </w:tr>
      <w:tr w:rsidR="00FD600F" w:rsidRPr="00264DEF" w:rsidTr="00C37D4E">
        <w:trPr>
          <w:trHeight w:val="844"/>
        </w:trPr>
        <w:tc>
          <w:tcPr>
            <w:tcW w:w="2876" w:type="dxa"/>
            <w:shd w:val="clear" w:color="auto" w:fill="FFFFFF" w:themeFill="background1"/>
            <w:vAlign w:val="center"/>
          </w:tcPr>
          <w:p w:rsidR="00FD600F" w:rsidRDefault="00FD600F" w:rsidP="00C37D4E">
            <w:pPr>
              <w:jc w:val="center"/>
            </w:pPr>
          </w:p>
          <w:p w:rsidR="00FD600F" w:rsidRDefault="00FD600F" w:rsidP="00C37D4E">
            <w:pPr>
              <w:jc w:val="center"/>
            </w:pPr>
          </w:p>
          <w:p w:rsidR="00FD600F" w:rsidRDefault="00FD600F" w:rsidP="00C37D4E">
            <w:pPr>
              <w:jc w:val="center"/>
            </w:pPr>
          </w:p>
          <w:p w:rsidR="00FD600F" w:rsidRDefault="00FD600F" w:rsidP="00C37D4E">
            <w:pPr>
              <w:jc w:val="center"/>
            </w:pPr>
          </w:p>
        </w:tc>
        <w:tc>
          <w:tcPr>
            <w:tcW w:w="3157" w:type="dxa"/>
            <w:shd w:val="clear" w:color="auto" w:fill="FFFFFF" w:themeFill="background1"/>
          </w:tcPr>
          <w:p w:rsidR="00FD600F" w:rsidRPr="00264DEF" w:rsidRDefault="00FD600F" w:rsidP="00C37D4E"/>
        </w:tc>
        <w:tc>
          <w:tcPr>
            <w:tcW w:w="3021" w:type="dxa"/>
            <w:shd w:val="clear" w:color="auto" w:fill="FFFFFF" w:themeFill="background1"/>
          </w:tcPr>
          <w:p w:rsidR="00FD600F" w:rsidRPr="00264DEF" w:rsidRDefault="00FD600F" w:rsidP="00C37D4E"/>
        </w:tc>
        <w:tc>
          <w:tcPr>
            <w:tcW w:w="3183" w:type="dxa"/>
            <w:shd w:val="clear" w:color="auto" w:fill="FFFFFF" w:themeFill="background1"/>
          </w:tcPr>
          <w:p w:rsidR="00FD600F" w:rsidRPr="00264DEF" w:rsidRDefault="00FD600F" w:rsidP="00C37D4E"/>
        </w:tc>
        <w:tc>
          <w:tcPr>
            <w:tcW w:w="3062" w:type="dxa"/>
            <w:shd w:val="clear" w:color="auto" w:fill="FFFFFF" w:themeFill="background1"/>
          </w:tcPr>
          <w:p w:rsidR="00FD600F" w:rsidRPr="00264DEF" w:rsidRDefault="00FD600F" w:rsidP="00C37D4E"/>
        </w:tc>
      </w:tr>
      <w:tr w:rsidR="00FD600F" w:rsidRPr="00264DEF" w:rsidTr="00C37D4E">
        <w:trPr>
          <w:trHeight w:val="844"/>
        </w:trPr>
        <w:tc>
          <w:tcPr>
            <w:tcW w:w="2876" w:type="dxa"/>
            <w:shd w:val="clear" w:color="auto" w:fill="FFFFFF" w:themeFill="background1"/>
            <w:vAlign w:val="center"/>
          </w:tcPr>
          <w:p w:rsidR="00FD600F" w:rsidRDefault="00FD600F" w:rsidP="00C37D4E">
            <w:pPr>
              <w:jc w:val="center"/>
            </w:pPr>
          </w:p>
        </w:tc>
        <w:tc>
          <w:tcPr>
            <w:tcW w:w="3157" w:type="dxa"/>
            <w:shd w:val="clear" w:color="auto" w:fill="FFFFFF" w:themeFill="background1"/>
          </w:tcPr>
          <w:p w:rsidR="00FD600F" w:rsidRPr="00264DEF" w:rsidRDefault="00FD600F" w:rsidP="00C37D4E"/>
        </w:tc>
        <w:tc>
          <w:tcPr>
            <w:tcW w:w="3021" w:type="dxa"/>
            <w:shd w:val="clear" w:color="auto" w:fill="FFFFFF" w:themeFill="background1"/>
          </w:tcPr>
          <w:p w:rsidR="00FD600F" w:rsidRPr="00264DEF" w:rsidRDefault="00FD600F" w:rsidP="00C37D4E"/>
        </w:tc>
        <w:tc>
          <w:tcPr>
            <w:tcW w:w="3183" w:type="dxa"/>
            <w:shd w:val="clear" w:color="auto" w:fill="FFFFFF" w:themeFill="background1"/>
          </w:tcPr>
          <w:p w:rsidR="00FD600F" w:rsidRPr="00264DEF" w:rsidRDefault="00FD600F" w:rsidP="00C37D4E"/>
        </w:tc>
        <w:tc>
          <w:tcPr>
            <w:tcW w:w="3062" w:type="dxa"/>
            <w:shd w:val="clear" w:color="auto" w:fill="FFFFFF" w:themeFill="background1"/>
          </w:tcPr>
          <w:p w:rsidR="00FD600F" w:rsidRPr="00264DEF" w:rsidRDefault="00FD600F" w:rsidP="00C37D4E"/>
        </w:tc>
      </w:tr>
      <w:tr w:rsidR="00FD600F" w:rsidRPr="00264DEF" w:rsidTr="00C37D4E">
        <w:trPr>
          <w:trHeight w:val="844"/>
        </w:trPr>
        <w:tc>
          <w:tcPr>
            <w:tcW w:w="2876" w:type="dxa"/>
            <w:shd w:val="clear" w:color="auto" w:fill="FFFFFF" w:themeFill="background1"/>
            <w:vAlign w:val="center"/>
          </w:tcPr>
          <w:p w:rsidR="00FD600F" w:rsidRDefault="00FD600F" w:rsidP="00C37D4E">
            <w:pPr>
              <w:jc w:val="center"/>
            </w:pPr>
          </w:p>
        </w:tc>
        <w:tc>
          <w:tcPr>
            <w:tcW w:w="3157" w:type="dxa"/>
            <w:shd w:val="clear" w:color="auto" w:fill="FFFFFF" w:themeFill="background1"/>
          </w:tcPr>
          <w:p w:rsidR="00FD600F" w:rsidRPr="00264DEF" w:rsidRDefault="00FD600F" w:rsidP="00C37D4E"/>
        </w:tc>
        <w:tc>
          <w:tcPr>
            <w:tcW w:w="3021" w:type="dxa"/>
            <w:shd w:val="clear" w:color="auto" w:fill="FFFFFF" w:themeFill="background1"/>
          </w:tcPr>
          <w:p w:rsidR="00FD600F" w:rsidRPr="00264DEF" w:rsidRDefault="00FD600F" w:rsidP="00C37D4E"/>
        </w:tc>
        <w:tc>
          <w:tcPr>
            <w:tcW w:w="3183" w:type="dxa"/>
            <w:shd w:val="clear" w:color="auto" w:fill="FFFFFF" w:themeFill="background1"/>
          </w:tcPr>
          <w:p w:rsidR="00FD600F" w:rsidRPr="00264DEF" w:rsidRDefault="00FD600F" w:rsidP="00C37D4E"/>
        </w:tc>
        <w:tc>
          <w:tcPr>
            <w:tcW w:w="3062" w:type="dxa"/>
            <w:shd w:val="clear" w:color="auto" w:fill="FFFFFF" w:themeFill="background1"/>
          </w:tcPr>
          <w:p w:rsidR="00FD600F" w:rsidRPr="00264DEF" w:rsidRDefault="00FD600F" w:rsidP="00C37D4E"/>
        </w:tc>
      </w:tr>
      <w:tr w:rsidR="00FD600F" w:rsidRPr="00264DEF" w:rsidTr="00C37D4E">
        <w:trPr>
          <w:trHeight w:val="844"/>
        </w:trPr>
        <w:tc>
          <w:tcPr>
            <w:tcW w:w="2876" w:type="dxa"/>
            <w:shd w:val="clear" w:color="auto" w:fill="FFFFFF" w:themeFill="background1"/>
            <w:vAlign w:val="center"/>
          </w:tcPr>
          <w:p w:rsidR="00FD600F" w:rsidRDefault="00FD600F" w:rsidP="00C37D4E">
            <w:pPr>
              <w:jc w:val="center"/>
            </w:pPr>
          </w:p>
          <w:p w:rsidR="00FD600F" w:rsidRDefault="00FD600F" w:rsidP="00C37D4E">
            <w:pPr>
              <w:jc w:val="center"/>
            </w:pPr>
          </w:p>
          <w:p w:rsidR="00FD600F" w:rsidRDefault="00FD600F" w:rsidP="00C37D4E">
            <w:pPr>
              <w:jc w:val="center"/>
            </w:pPr>
          </w:p>
          <w:p w:rsidR="00FD600F" w:rsidRDefault="00FD600F" w:rsidP="00C37D4E">
            <w:pPr>
              <w:jc w:val="center"/>
            </w:pPr>
          </w:p>
        </w:tc>
        <w:tc>
          <w:tcPr>
            <w:tcW w:w="3157" w:type="dxa"/>
            <w:shd w:val="clear" w:color="auto" w:fill="FFFFFF" w:themeFill="background1"/>
          </w:tcPr>
          <w:p w:rsidR="00FD600F" w:rsidRPr="00264DEF" w:rsidRDefault="00FD600F" w:rsidP="00C37D4E"/>
        </w:tc>
        <w:tc>
          <w:tcPr>
            <w:tcW w:w="3021" w:type="dxa"/>
            <w:shd w:val="clear" w:color="auto" w:fill="FFFFFF" w:themeFill="background1"/>
          </w:tcPr>
          <w:p w:rsidR="00FD600F" w:rsidRPr="00264DEF" w:rsidRDefault="00FD600F" w:rsidP="00C37D4E"/>
        </w:tc>
        <w:tc>
          <w:tcPr>
            <w:tcW w:w="3183" w:type="dxa"/>
            <w:shd w:val="clear" w:color="auto" w:fill="FFFFFF" w:themeFill="background1"/>
          </w:tcPr>
          <w:p w:rsidR="00FD600F" w:rsidRPr="00264DEF" w:rsidRDefault="00FD600F" w:rsidP="00C37D4E"/>
        </w:tc>
        <w:tc>
          <w:tcPr>
            <w:tcW w:w="3062" w:type="dxa"/>
            <w:shd w:val="clear" w:color="auto" w:fill="FFFFFF" w:themeFill="background1"/>
          </w:tcPr>
          <w:p w:rsidR="00FD600F" w:rsidRPr="00264DEF" w:rsidRDefault="00FD600F" w:rsidP="00C37D4E"/>
        </w:tc>
      </w:tr>
    </w:tbl>
    <w:p w:rsidR="00C37D4E" w:rsidRDefault="00C37D4E" w:rsidP="00660F70">
      <w:pPr>
        <w:pStyle w:val="Sansinterligne"/>
      </w:pPr>
    </w:p>
    <w:sectPr w:rsidR="00C37D4E" w:rsidSect="00A93F4D">
      <w:pgSz w:w="16838" w:h="11906" w:orient="landscape"/>
      <w:pgMar w:top="568" w:right="962"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E3F"/>
    <w:multiLevelType w:val="hybridMultilevel"/>
    <w:tmpl w:val="E78095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117CC8"/>
    <w:multiLevelType w:val="hybridMultilevel"/>
    <w:tmpl w:val="9776FACA"/>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643FC3"/>
    <w:multiLevelType w:val="hybridMultilevel"/>
    <w:tmpl w:val="204A1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6E0B71"/>
    <w:multiLevelType w:val="hybridMultilevel"/>
    <w:tmpl w:val="B82A9B56"/>
    <w:lvl w:ilvl="0" w:tplc="FBA45E5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C44456"/>
    <w:multiLevelType w:val="hybridMultilevel"/>
    <w:tmpl w:val="3F04D0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D2B7A"/>
    <w:multiLevelType w:val="hybridMultilevel"/>
    <w:tmpl w:val="204A1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3B293C"/>
    <w:multiLevelType w:val="hybridMultilevel"/>
    <w:tmpl w:val="256ABCDE"/>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4E7BC3"/>
    <w:multiLevelType w:val="hybridMultilevel"/>
    <w:tmpl w:val="8CBA48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4D"/>
    <w:rsid w:val="00060DDE"/>
    <w:rsid w:val="000861C8"/>
    <w:rsid w:val="001778FF"/>
    <w:rsid w:val="001F3F34"/>
    <w:rsid w:val="00264DEF"/>
    <w:rsid w:val="00337125"/>
    <w:rsid w:val="00567152"/>
    <w:rsid w:val="005952EA"/>
    <w:rsid w:val="00660F70"/>
    <w:rsid w:val="00675795"/>
    <w:rsid w:val="00693238"/>
    <w:rsid w:val="006E6C6E"/>
    <w:rsid w:val="00891210"/>
    <w:rsid w:val="00913850"/>
    <w:rsid w:val="00932698"/>
    <w:rsid w:val="0096380A"/>
    <w:rsid w:val="00991D5D"/>
    <w:rsid w:val="00A516DE"/>
    <w:rsid w:val="00A93F4D"/>
    <w:rsid w:val="00AA248E"/>
    <w:rsid w:val="00AD627E"/>
    <w:rsid w:val="00B0716A"/>
    <w:rsid w:val="00B66818"/>
    <w:rsid w:val="00BF333E"/>
    <w:rsid w:val="00C37D4E"/>
    <w:rsid w:val="00C90FF2"/>
    <w:rsid w:val="00C93261"/>
    <w:rsid w:val="00D23C7B"/>
    <w:rsid w:val="00D624CC"/>
    <w:rsid w:val="00DD311A"/>
    <w:rsid w:val="00E17F90"/>
    <w:rsid w:val="00FD6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8315"/>
  <w15:chartTrackingRefBased/>
  <w15:docId w15:val="{F47925C1-BC84-4327-8CAB-656513A2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F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93F4D"/>
    <w:pPr>
      <w:spacing w:after="0" w:line="240" w:lineRule="auto"/>
    </w:pPr>
  </w:style>
  <w:style w:type="table" w:styleId="Grilledutableau">
    <w:name w:val="Table Grid"/>
    <w:basedOn w:val="TableauNormal"/>
    <w:uiPriority w:val="39"/>
    <w:rsid w:val="00A9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0F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0814">
      <w:bodyDiv w:val="1"/>
      <w:marLeft w:val="0"/>
      <w:marRight w:val="0"/>
      <w:marTop w:val="0"/>
      <w:marBottom w:val="0"/>
      <w:divBdr>
        <w:top w:val="none" w:sz="0" w:space="0" w:color="auto"/>
        <w:left w:val="none" w:sz="0" w:space="0" w:color="auto"/>
        <w:bottom w:val="none" w:sz="0" w:space="0" w:color="auto"/>
        <w:right w:val="none" w:sz="0" w:space="0" w:color="auto"/>
      </w:divBdr>
    </w:div>
    <w:div w:id="1008219245">
      <w:bodyDiv w:val="1"/>
      <w:marLeft w:val="0"/>
      <w:marRight w:val="0"/>
      <w:marTop w:val="0"/>
      <w:marBottom w:val="0"/>
      <w:divBdr>
        <w:top w:val="none" w:sz="0" w:space="0" w:color="auto"/>
        <w:left w:val="none" w:sz="0" w:space="0" w:color="auto"/>
        <w:bottom w:val="none" w:sz="0" w:space="0" w:color="auto"/>
        <w:right w:val="none" w:sz="0" w:space="0" w:color="auto"/>
      </w:divBdr>
    </w:div>
    <w:div w:id="14092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1398</Words>
  <Characters>7695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Thévenot</dc:creator>
  <cp:keywords/>
  <dc:description/>
  <cp:lastModifiedBy>Jean-Charles Thévenot</cp:lastModifiedBy>
  <cp:revision>5</cp:revision>
  <cp:lastPrinted>2019-04-01T11:48:00Z</cp:lastPrinted>
  <dcterms:created xsi:type="dcterms:W3CDTF">2019-04-01T12:23:00Z</dcterms:created>
  <dcterms:modified xsi:type="dcterms:W3CDTF">2019-05-06T05:47:00Z</dcterms:modified>
</cp:coreProperties>
</file>