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FE" w:rsidRPr="008F0544" w:rsidRDefault="008F0544" w:rsidP="00F871A6">
      <w:pPr>
        <w:pStyle w:val="Corpsdetexte"/>
        <w:rPr>
          <w:b/>
        </w:rPr>
      </w:pPr>
      <w:r>
        <w:rPr>
          <w:noProof/>
          <w:lang w:eastAsia="fr-FR"/>
        </w:rPr>
        <mc:AlternateContent>
          <mc:Choice Requires="wps">
            <w:drawing>
              <wp:anchor distT="0" distB="0" distL="114300" distR="114300" simplePos="0" relativeHeight="251657728" behindDoc="1" locked="0" layoutInCell="1" allowOverlap="1">
                <wp:simplePos x="0" y="0"/>
                <wp:positionH relativeFrom="page">
                  <wp:posOffset>1960245</wp:posOffset>
                </wp:positionH>
                <wp:positionV relativeFrom="page">
                  <wp:posOffset>3810635</wp:posOffset>
                </wp:positionV>
                <wp:extent cx="30480" cy="4445"/>
                <wp:effectExtent l="0" t="635" r="0" b="444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4A4BE" id="Rectangle 2" o:spid="_x0000_s1026" style="position:absolute;margin-left:154.35pt;margin-top:300.05pt;width:2.4pt;height:.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" fillcolor="black" stroked="f">
                <w10:wrap anchorx="page" anchory="page"/>
              </v:rect>
            </w:pict>
          </mc:Fallback>
        </mc:AlternateContent>
      </w:r>
      <w:r w:rsidR="00062BC8" w:rsidRPr="008F0544">
        <w:rPr>
          <w:b/>
          <w:color w:val="17818E"/>
        </w:rPr>
        <w:t>Musculation Bac pro (Référentiel rénové 2018)</w:t>
      </w: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3"/>
        <w:gridCol w:w="1810"/>
        <w:gridCol w:w="3932"/>
        <w:gridCol w:w="4678"/>
        <w:gridCol w:w="4892"/>
      </w:tblGrid>
      <w:tr w:rsidR="00C426FE" w:rsidRPr="008F0544">
        <w:trPr>
          <w:trHeight w:val="205"/>
        </w:trPr>
        <w:tc>
          <w:tcPr>
            <w:tcW w:w="2693" w:type="dxa"/>
            <w:gridSpan w:val="2"/>
          </w:tcPr>
          <w:p w:rsidR="00C426FE" w:rsidRDefault="00062BC8">
            <w:pPr>
              <w:pStyle w:val="TableParagraph"/>
              <w:spacing w:line="186" w:lineRule="exact"/>
              <w:ind w:left="508"/>
              <w:rPr>
                <w:sz w:val="18"/>
              </w:rPr>
            </w:pPr>
            <w:r>
              <w:rPr>
                <w:color w:val="17818E"/>
                <w:sz w:val="18"/>
              </w:rPr>
              <w:t>Compétence attendue</w:t>
            </w:r>
          </w:p>
        </w:tc>
        <w:tc>
          <w:tcPr>
            <w:tcW w:w="13502" w:type="dxa"/>
            <w:gridSpan w:val="3"/>
          </w:tcPr>
          <w:p w:rsidR="00C426FE" w:rsidRPr="008F0544" w:rsidRDefault="00062BC8">
            <w:pPr>
              <w:pStyle w:val="TableParagraph"/>
              <w:spacing w:line="186" w:lineRule="exact"/>
              <w:ind w:left="2784"/>
              <w:rPr>
                <w:sz w:val="18"/>
              </w:rPr>
            </w:pPr>
            <w:r w:rsidRPr="008F0544">
              <w:rPr>
                <w:color w:val="17818E"/>
                <w:sz w:val="18"/>
              </w:rPr>
              <w:t>Principes d’élaboration de l’épreuve. Les termes en italique soulignés sont définis dans la fiche explicative.</w:t>
            </w:r>
          </w:p>
        </w:tc>
      </w:tr>
      <w:tr w:rsidR="00C426FE" w:rsidRPr="008F0544">
        <w:trPr>
          <w:trHeight w:val="2392"/>
        </w:trPr>
        <w:tc>
          <w:tcPr>
            <w:tcW w:w="2693" w:type="dxa"/>
            <w:gridSpan w:val="2"/>
          </w:tcPr>
          <w:p w:rsidR="00C426FE" w:rsidRPr="008F0544" w:rsidRDefault="00C426FE">
            <w:pPr>
              <w:pStyle w:val="TableParagraph"/>
              <w:rPr>
                <w:b/>
                <w:sz w:val="18"/>
              </w:rPr>
            </w:pPr>
          </w:p>
          <w:p w:rsidR="00C426FE" w:rsidRPr="008F0544" w:rsidRDefault="00C426FE">
            <w:pPr>
              <w:pStyle w:val="TableParagraph"/>
              <w:rPr>
                <w:b/>
                <w:sz w:val="18"/>
              </w:rPr>
            </w:pPr>
          </w:p>
          <w:p w:rsidR="00C426FE" w:rsidRPr="008F0544" w:rsidRDefault="00062BC8">
            <w:pPr>
              <w:pStyle w:val="TableParagraph"/>
              <w:spacing w:before="131"/>
              <w:ind w:left="69" w:right="27"/>
              <w:rPr>
                <w:sz w:val="16"/>
              </w:rPr>
            </w:pPr>
            <w:r w:rsidRPr="008F0544">
              <w:rPr>
                <w:b/>
                <w:spacing w:val="-5"/>
                <w:sz w:val="16"/>
              </w:rPr>
              <w:t xml:space="preserve">Niveau </w:t>
            </w:r>
            <w:r w:rsidRPr="008F0544">
              <w:rPr>
                <w:b/>
                <w:sz w:val="16"/>
              </w:rPr>
              <w:t xml:space="preserve">4 : </w:t>
            </w:r>
            <w:r w:rsidRPr="008F0544">
              <w:rPr>
                <w:spacing w:val="-5"/>
                <w:sz w:val="16"/>
              </w:rPr>
              <w:t xml:space="preserve">Pour </w:t>
            </w:r>
            <w:r w:rsidRPr="008F0544">
              <w:rPr>
                <w:spacing w:val="-6"/>
                <w:sz w:val="16"/>
              </w:rPr>
              <w:t xml:space="preserve">produire </w:t>
            </w:r>
            <w:r w:rsidRPr="008F0544">
              <w:rPr>
                <w:spacing w:val="-4"/>
                <w:sz w:val="16"/>
              </w:rPr>
              <w:t xml:space="preserve">et </w:t>
            </w:r>
            <w:r w:rsidRPr="008F0544">
              <w:rPr>
                <w:spacing w:val="-6"/>
                <w:sz w:val="16"/>
              </w:rPr>
              <w:t xml:space="preserve">identifier </w:t>
            </w:r>
            <w:r w:rsidRPr="008F0544">
              <w:rPr>
                <w:spacing w:val="-4"/>
                <w:sz w:val="16"/>
              </w:rPr>
              <w:t xml:space="preserve">sur soi </w:t>
            </w:r>
            <w:r w:rsidRPr="008F0544">
              <w:rPr>
                <w:spacing w:val="-5"/>
                <w:sz w:val="16"/>
              </w:rPr>
              <w:t xml:space="preserve">des </w:t>
            </w:r>
            <w:r w:rsidRPr="008F0544">
              <w:rPr>
                <w:spacing w:val="-6"/>
                <w:sz w:val="16"/>
              </w:rPr>
              <w:t xml:space="preserve">effets différés </w:t>
            </w:r>
            <w:r w:rsidRPr="008F0544">
              <w:rPr>
                <w:spacing w:val="-5"/>
                <w:sz w:val="16"/>
              </w:rPr>
              <w:t xml:space="preserve">liés </w:t>
            </w:r>
            <w:r w:rsidRPr="008F0544">
              <w:rPr>
                <w:sz w:val="16"/>
              </w:rPr>
              <w:t xml:space="preserve">à </w:t>
            </w:r>
            <w:r w:rsidRPr="008F0544">
              <w:rPr>
                <w:spacing w:val="-3"/>
                <w:sz w:val="16"/>
              </w:rPr>
              <w:t xml:space="preserve">un </w:t>
            </w:r>
            <w:r w:rsidRPr="008F0544">
              <w:rPr>
                <w:spacing w:val="-5"/>
                <w:sz w:val="16"/>
              </w:rPr>
              <w:t xml:space="preserve">mobile </w:t>
            </w:r>
            <w:r w:rsidRPr="008F0544">
              <w:rPr>
                <w:spacing w:val="-6"/>
                <w:sz w:val="16"/>
              </w:rPr>
              <w:t xml:space="preserve">personnel, </w:t>
            </w:r>
            <w:r w:rsidRPr="008F0544">
              <w:rPr>
                <w:spacing w:val="-5"/>
                <w:sz w:val="16"/>
              </w:rPr>
              <w:t xml:space="preserve">prévoir </w:t>
            </w:r>
            <w:r w:rsidRPr="008F0544">
              <w:rPr>
                <w:spacing w:val="-4"/>
                <w:sz w:val="16"/>
              </w:rPr>
              <w:t xml:space="preserve">et </w:t>
            </w:r>
            <w:r w:rsidRPr="008F0544">
              <w:rPr>
                <w:spacing w:val="-5"/>
                <w:sz w:val="16"/>
              </w:rPr>
              <w:t xml:space="preserve">réaliser </w:t>
            </w:r>
            <w:r w:rsidRPr="008F0544">
              <w:rPr>
                <w:spacing w:val="-4"/>
                <w:sz w:val="16"/>
              </w:rPr>
              <w:t xml:space="preserve">des </w:t>
            </w:r>
            <w:r w:rsidRPr="008F0544">
              <w:rPr>
                <w:spacing w:val="-6"/>
                <w:sz w:val="16"/>
              </w:rPr>
              <w:t xml:space="preserve">séquences </w:t>
            </w:r>
            <w:r w:rsidRPr="008F0544">
              <w:rPr>
                <w:spacing w:val="-3"/>
                <w:sz w:val="16"/>
              </w:rPr>
              <w:t xml:space="preserve">de </w:t>
            </w:r>
            <w:r w:rsidRPr="008F0544">
              <w:rPr>
                <w:spacing w:val="-5"/>
                <w:sz w:val="16"/>
              </w:rPr>
              <w:t xml:space="preserve">musculation, </w:t>
            </w:r>
            <w:r w:rsidRPr="008F0544">
              <w:rPr>
                <w:spacing w:val="-3"/>
                <w:sz w:val="16"/>
              </w:rPr>
              <w:t xml:space="preserve">en </w:t>
            </w:r>
            <w:r w:rsidRPr="008F0544">
              <w:rPr>
                <w:spacing w:val="-5"/>
                <w:sz w:val="16"/>
              </w:rPr>
              <w:t xml:space="preserve">utilisant </w:t>
            </w:r>
            <w:r w:rsidRPr="008F0544">
              <w:rPr>
                <w:spacing w:val="-6"/>
                <w:sz w:val="16"/>
              </w:rPr>
              <w:t xml:space="preserve">différents paramètres (durée, </w:t>
            </w:r>
            <w:r w:rsidRPr="008F0544">
              <w:rPr>
                <w:spacing w:val="-5"/>
                <w:sz w:val="16"/>
              </w:rPr>
              <w:t xml:space="preserve">intensité, temps </w:t>
            </w:r>
            <w:r w:rsidRPr="008F0544">
              <w:rPr>
                <w:spacing w:val="-3"/>
                <w:sz w:val="16"/>
              </w:rPr>
              <w:t xml:space="preserve">de </w:t>
            </w:r>
            <w:r w:rsidRPr="008F0544">
              <w:rPr>
                <w:spacing w:val="-6"/>
                <w:sz w:val="16"/>
              </w:rPr>
              <w:t>récupération, répétition).</w:t>
            </w:r>
          </w:p>
        </w:tc>
        <w:tc>
          <w:tcPr>
            <w:tcW w:w="13502" w:type="dxa"/>
            <w:gridSpan w:val="3"/>
          </w:tcPr>
          <w:p w:rsidR="00C426FE" w:rsidRPr="008F0544" w:rsidRDefault="00062BC8">
            <w:pPr>
              <w:pStyle w:val="TableParagraph"/>
              <w:ind w:left="71"/>
              <w:rPr>
                <w:sz w:val="16"/>
              </w:rPr>
            </w:pPr>
            <w:r w:rsidRPr="008F0544">
              <w:rPr>
                <w:b/>
                <w:spacing w:val="-3"/>
                <w:sz w:val="16"/>
              </w:rPr>
              <w:t xml:space="preserve">Le </w:t>
            </w:r>
            <w:r w:rsidRPr="008F0544">
              <w:rPr>
                <w:b/>
                <w:spacing w:val="-6"/>
                <w:sz w:val="16"/>
              </w:rPr>
              <w:t xml:space="preserve">candidat </w:t>
            </w:r>
            <w:r w:rsidRPr="008F0544">
              <w:rPr>
                <w:b/>
                <w:spacing w:val="-5"/>
                <w:sz w:val="16"/>
              </w:rPr>
              <w:t xml:space="preserve">doit choisir </w:t>
            </w:r>
            <w:r w:rsidRPr="008F0544">
              <w:rPr>
                <w:spacing w:val="-3"/>
                <w:sz w:val="16"/>
              </w:rPr>
              <w:t xml:space="preserve">un </w:t>
            </w:r>
            <w:r w:rsidRPr="008F0544">
              <w:rPr>
                <w:spacing w:val="-5"/>
                <w:sz w:val="16"/>
              </w:rPr>
              <w:t xml:space="preserve">thème </w:t>
            </w:r>
            <w:r w:rsidRPr="008F0544">
              <w:rPr>
                <w:spacing w:val="-6"/>
                <w:sz w:val="16"/>
              </w:rPr>
              <w:t xml:space="preserve">d’entraînement </w:t>
            </w:r>
            <w:r w:rsidRPr="008F0544">
              <w:rPr>
                <w:spacing w:val="-5"/>
                <w:sz w:val="16"/>
              </w:rPr>
              <w:t xml:space="preserve">parmi </w:t>
            </w:r>
            <w:r w:rsidRPr="008F0544">
              <w:rPr>
                <w:spacing w:val="-4"/>
                <w:sz w:val="16"/>
              </w:rPr>
              <w:t xml:space="preserve">les </w:t>
            </w:r>
            <w:r w:rsidRPr="008F0544">
              <w:rPr>
                <w:spacing w:val="-5"/>
                <w:sz w:val="16"/>
              </w:rPr>
              <w:t xml:space="preserve">trois </w:t>
            </w:r>
            <w:r w:rsidRPr="008F0544">
              <w:rPr>
                <w:spacing w:val="-4"/>
                <w:sz w:val="16"/>
              </w:rPr>
              <w:t xml:space="preserve">qui lui sont </w:t>
            </w:r>
            <w:r w:rsidRPr="008F0544">
              <w:rPr>
                <w:spacing w:val="-6"/>
                <w:sz w:val="16"/>
              </w:rPr>
              <w:t xml:space="preserve">proposés. </w:t>
            </w:r>
            <w:r w:rsidRPr="008F0544">
              <w:rPr>
                <w:sz w:val="16"/>
              </w:rPr>
              <w:t xml:space="preserve">Il </w:t>
            </w:r>
            <w:r w:rsidRPr="008F0544">
              <w:rPr>
                <w:spacing w:val="-5"/>
                <w:sz w:val="16"/>
              </w:rPr>
              <w:t xml:space="preserve">justifie </w:t>
            </w:r>
            <w:r w:rsidRPr="008F0544">
              <w:rPr>
                <w:spacing w:val="-4"/>
                <w:sz w:val="16"/>
              </w:rPr>
              <w:t xml:space="preserve">son </w:t>
            </w:r>
            <w:r w:rsidRPr="008F0544">
              <w:rPr>
                <w:spacing w:val="-5"/>
                <w:sz w:val="16"/>
              </w:rPr>
              <w:t xml:space="preserve">choix par </w:t>
            </w:r>
            <w:r w:rsidRPr="008F0544">
              <w:rPr>
                <w:spacing w:val="-6"/>
                <w:sz w:val="16"/>
              </w:rPr>
              <w:t xml:space="preserve">l’expression </w:t>
            </w:r>
            <w:r w:rsidRPr="008F0544">
              <w:rPr>
                <w:spacing w:val="-5"/>
                <w:sz w:val="16"/>
              </w:rPr>
              <w:t xml:space="preserve">d’un </w:t>
            </w:r>
            <w:r w:rsidRPr="008F0544">
              <w:rPr>
                <w:i/>
                <w:spacing w:val="-5"/>
                <w:sz w:val="16"/>
                <w:u w:val="single"/>
              </w:rPr>
              <w:t xml:space="preserve">mobile </w:t>
            </w:r>
            <w:r w:rsidRPr="008F0544">
              <w:rPr>
                <w:i/>
                <w:spacing w:val="-6"/>
                <w:sz w:val="16"/>
                <w:u w:val="single"/>
              </w:rPr>
              <w:t>personne</w:t>
            </w:r>
            <w:r w:rsidRPr="008F0544">
              <w:rPr>
                <w:i/>
                <w:spacing w:val="-6"/>
                <w:sz w:val="16"/>
              </w:rPr>
              <w:t xml:space="preserve">l </w:t>
            </w:r>
            <w:r w:rsidRPr="008F0544">
              <w:rPr>
                <w:spacing w:val="-3"/>
                <w:sz w:val="16"/>
              </w:rPr>
              <w:t xml:space="preserve">et </w:t>
            </w:r>
            <w:r w:rsidRPr="008F0544">
              <w:rPr>
                <w:spacing w:val="-5"/>
                <w:sz w:val="16"/>
              </w:rPr>
              <w:t xml:space="preserve">doit </w:t>
            </w:r>
            <w:r w:rsidRPr="008F0544">
              <w:rPr>
                <w:spacing w:val="-6"/>
                <w:sz w:val="16"/>
              </w:rPr>
              <w:t xml:space="preserve">démontrer </w:t>
            </w:r>
            <w:r w:rsidRPr="008F0544">
              <w:rPr>
                <w:spacing w:val="-5"/>
                <w:sz w:val="16"/>
              </w:rPr>
              <w:t xml:space="preserve">qu’il sait </w:t>
            </w:r>
            <w:r w:rsidRPr="008F0544">
              <w:rPr>
                <w:spacing w:val="-6"/>
                <w:sz w:val="16"/>
              </w:rPr>
              <w:t xml:space="preserve">s’entrainer </w:t>
            </w:r>
            <w:r w:rsidRPr="008F0544">
              <w:rPr>
                <w:spacing w:val="-5"/>
                <w:sz w:val="16"/>
              </w:rPr>
              <w:t xml:space="preserve">pour atteindre </w:t>
            </w:r>
            <w:r w:rsidRPr="008F0544">
              <w:rPr>
                <w:b/>
                <w:spacing w:val="-4"/>
                <w:sz w:val="16"/>
              </w:rPr>
              <w:t xml:space="preserve">les </w:t>
            </w:r>
            <w:r w:rsidRPr="008F0544">
              <w:rPr>
                <w:b/>
                <w:spacing w:val="-5"/>
                <w:sz w:val="16"/>
              </w:rPr>
              <w:t xml:space="preserve">effets </w:t>
            </w:r>
            <w:r w:rsidRPr="008F0544">
              <w:rPr>
                <w:spacing w:val="-5"/>
                <w:sz w:val="16"/>
              </w:rPr>
              <w:t xml:space="preserve">qu’il souhaite obtenir </w:t>
            </w:r>
            <w:r w:rsidRPr="008F0544">
              <w:rPr>
                <w:spacing w:val="-4"/>
                <w:sz w:val="16"/>
              </w:rPr>
              <w:t xml:space="preserve">sur son </w:t>
            </w:r>
            <w:r w:rsidRPr="008F0544">
              <w:rPr>
                <w:spacing w:val="-5"/>
                <w:sz w:val="16"/>
              </w:rPr>
              <w:t xml:space="preserve">organisme </w:t>
            </w:r>
            <w:r w:rsidRPr="008F0544">
              <w:rPr>
                <w:sz w:val="16"/>
              </w:rPr>
              <w:t>:</w:t>
            </w:r>
          </w:p>
          <w:p w:rsidR="00C426FE" w:rsidRDefault="00062BC8">
            <w:pPr>
              <w:pStyle w:val="TableParagraph"/>
              <w:spacing w:before="7"/>
              <w:ind w:left="71"/>
              <w:rPr>
                <w:b/>
                <w:sz w:val="16"/>
              </w:rPr>
            </w:pPr>
            <w:r>
              <w:rPr>
                <w:b/>
                <w:sz w:val="16"/>
                <w:u w:val="single"/>
              </w:rPr>
              <w:t>Thèmes d’entraînement</w:t>
            </w:r>
            <w:r>
              <w:rPr>
                <w:b/>
                <w:sz w:val="16"/>
              </w:rPr>
              <w:t xml:space="preserve"> </w:t>
            </w:r>
            <w:r>
              <w:rPr>
                <w:b/>
                <w:sz w:val="16"/>
                <w:u w:val="single"/>
              </w:rPr>
              <w:t>:</w:t>
            </w:r>
          </w:p>
          <w:p w:rsidR="00C426FE" w:rsidRPr="008F0544" w:rsidRDefault="00062BC8">
            <w:pPr>
              <w:pStyle w:val="TableParagraph"/>
              <w:numPr>
                <w:ilvl w:val="0"/>
                <w:numId w:val="11"/>
              </w:numPr>
              <w:tabs>
                <w:tab w:val="left" w:pos="516"/>
              </w:tabs>
              <w:ind w:hanging="88"/>
              <w:rPr>
                <w:sz w:val="16"/>
              </w:rPr>
            </w:pPr>
            <w:r w:rsidRPr="008F0544">
              <w:rPr>
                <w:spacing w:val="-6"/>
                <w:sz w:val="16"/>
              </w:rPr>
              <w:t>Rechercher</w:t>
            </w:r>
            <w:r w:rsidRPr="008F0544">
              <w:rPr>
                <w:spacing w:val="-10"/>
                <w:sz w:val="16"/>
              </w:rPr>
              <w:t xml:space="preserve"> </w:t>
            </w:r>
            <w:r w:rsidRPr="008F0544">
              <w:rPr>
                <w:spacing w:val="-3"/>
                <w:sz w:val="16"/>
              </w:rPr>
              <w:t>un</w:t>
            </w:r>
            <w:r w:rsidRPr="008F0544">
              <w:rPr>
                <w:spacing w:val="-12"/>
                <w:sz w:val="16"/>
              </w:rPr>
              <w:t xml:space="preserve"> </w:t>
            </w:r>
            <w:r w:rsidRPr="008F0544">
              <w:rPr>
                <w:spacing w:val="-5"/>
                <w:sz w:val="16"/>
              </w:rPr>
              <w:t>gain</w:t>
            </w:r>
            <w:r w:rsidRPr="008F0544">
              <w:rPr>
                <w:spacing w:val="-12"/>
                <w:sz w:val="16"/>
              </w:rPr>
              <w:t xml:space="preserve"> </w:t>
            </w:r>
            <w:r w:rsidRPr="008F0544">
              <w:rPr>
                <w:i/>
                <w:spacing w:val="-3"/>
                <w:sz w:val="16"/>
              </w:rPr>
              <w:t>de</w:t>
            </w:r>
            <w:r w:rsidRPr="008F0544">
              <w:rPr>
                <w:i/>
                <w:spacing w:val="-10"/>
                <w:sz w:val="16"/>
              </w:rPr>
              <w:t xml:space="preserve"> </w:t>
            </w:r>
            <w:r w:rsidRPr="008F0544">
              <w:rPr>
                <w:i/>
                <w:spacing w:val="-6"/>
                <w:sz w:val="16"/>
                <w:u w:val="single"/>
              </w:rPr>
              <w:t>puissance</w:t>
            </w:r>
            <w:r w:rsidRPr="008F0544">
              <w:rPr>
                <w:i/>
                <w:spacing w:val="-10"/>
                <w:sz w:val="16"/>
                <w:u w:val="single"/>
              </w:rPr>
              <w:t xml:space="preserve"> </w:t>
            </w:r>
            <w:r w:rsidRPr="008F0544">
              <w:rPr>
                <w:i/>
                <w:spacing w:val="-5"/>
                <w:sz w:val="16"/>
                <w:u w:val="single"/>
              </w:rPr>
              <w:t>et/ou</w:t>
            </w:r>
            <w:r w:rsidRPr="008F0544">
              <w:rPr>
                <w:i/>
                <w:spacing w:val="-12"/>
                <w:sz w:val="16"/>
                <w:u w:val="single"/>
              </w:rPr>
              <w:t xml:space="preserve"> </w:t>
            </w:r>
            <w:r w:rsidRPr="008F0544">
              <w:rPr>
                <w:i/>
                <w:spacing w:val="-6"/>
                <w:sz w:val="16"/>
                <w:u w:val="single"/>
              </w:rPr>
              <w:t>d’explosivité</w:t>
            </w:r>
            <w:r w:rsidRPr="008F0544">
              <w:rPr>
                <w:i/>
                <w:spacing w:val="-11"/>
                <w:sz w:val="16"/>
              </w:rPr>
              <w:t xml:space="preserve"> </w:t>
            </w:r>
            <w:r w:rsidRPr="008F0544">
              <w:rPr>
                <w:spacing w:val="-6"/>
                <w:sz w:val="16"/>
              </w:rPr>
              <w:t>musculaire.</w:t>
            </w:r>
          </w:p>
          <w:p w:rsidR="00C426FE" w:rsidRPr="008F0544" w:rsidRDefault="00062BC8">
            <w:pPr>
              <w:pStyle w:val="TableParagraph"/>
              <w:numPr>
                <w:ilvl w:val="0"/>
                <w:numId w:val="11"/>
              </w:numPr>
              <w:tabs>
                <w:tab w:val="left" w:pos="516"/>
              </w:tabs>
              <w:ind w:hanging="88"/>
              <w:rPr>
                <w:i/>
                <w:sz w:val="16"/>
              </w:rPr>
            </w:pPr>
            <w:r w:rsidRPr="008F0544">
              <w:rPr>
                <w:spacing w:val="-6"/>
                <w:sz w:val="16"/>
              </w:rPr>
              <w:t xml:space="preserve">Rechercher </w:t>
            </w:r>
            <w:r w:rsidRPr="008F0544">
              <w:rPr>
                <w:spacing w:val="-3"/>
                <w:sz w:val="16"/>
              </w:rPr>
              <w:t xml:space="preserve">un </w:t>
            </w:r>
            <w:r w:rsidRPr="008F0544">
              <w:rPr>
                <w:spacing w:val="-5"/>
                <w:sz w:val="16"/>
              </w:rPr>
              <w:t xml:space="preserve">gain </w:t>
            </w:r>
            <w:r w:rsidRPr="008F0544">
              <w:rPr>
                <w:i/>
                <w:spacing w:val="-3"/>
                <w:sz w:val="16"/>
              </w:rPr>
              <w:t xml:space="preserve">de </w:t>
            </w:r>
            <w:r w:rsidRPr="008F0544">
              <w:rPr>
                <w:i/>
                <w:spacing w:val="-6"/>
                <w:sz w:val="16"/>
                <w:u w:val="single"/>
              </w:rPr>
              <w:t>tonification</w:t>
            </w:r>
            <w:r w:rsidRPr="008F0544">
              <w:rPr>
                <w:i/>
                <w:spacing w:val="-6"/>
                <w:sz w:val="16"/>
              </w:rPr>
              <w:t xml:space="preserve">, </w:t>
            </w:r>
            <w:r w:rsidRPr="008F0544">
              <w:rPr>
                <w:spacing w:val="-3"/>
                <w:sz w:val="16"/>
              </w:rPr>
              <w:t xml:space="preserve">de </w:t>
            </w:r>
            <w:r w:rsidRPr="008F0544">
              <w:rPr>
                <w:spacing w:val="-6"/>
                <w:sz w:val="16"/>
              </w:rPr>
              <w:t xml:space="preserve">renforcement musculaire, </w:t>
            </w:r>
            <w:r w:rsidRPr="008F0544">
              <w:rPr>
                <w:i/>
                <w:spacing w:val="-6"/>
                <w:sz w:val="16"/>
                <w:u w:val="single"/>
              </w:rPr>
              <w:t xml:space="preserve">d’endurance </w:t>
            </w:r>
            <w:r w:rsidRPr="008F0544">
              <w:rPr>
                <w:i/>
                <w:spacing w:val="-3"/>
                <w:sz w:val="16"/>
                <w:u w:val="single"/>
              </w:rPr>
              <w:t>de</w:t>
            </w:r>
            <w:r w:rsidRPr="008F0544">
              <w:rPr>
                <w:i/>
                <w:spacing w:val="-20"/>
                <w:sz w:val="16"/>
                <w:u w:val="single"/>
              </w:rPr>
              <w:t xml:space="preserve"> </w:t>
            </w:r>
            <w:r w:rsidRPr="008F0544">
              <w:rPr>
                <w:i/>
                <w:spacing w:val="-5"/>
                <w:sz w:val="16"/>
                <w:u w:val="single"/>
              </w:rPr>
              <w:t>force</w:t>
            </w:r>
          </w:p>
          <w:p w:rsidR="00C426FE" w:rsidRPr="008F0544" w:rsidRDefault="00062BC8">
            <w:pPr>
              <w:pStyle w:val="TableParagraph"/>
              <w:numPr>
                <w:ilvl w:val="0"/>
                <w:numId w:val="11"/>
              </w:numPr>
              <w:tabs>
                <w:tab w:val="left" w:pos="516"/>
              </w:tabs>
              <w:spacing w:line="182" w:lineRule="exact"/>
              <w:ind w:hanging="88"/>
              <w:rPr>
                <w:sz w:val="16"/>
              </w:rPr>
            </w:pPr>
            <w:r w:rsidRPr="008F0544">
              <w:rPr>
                <w:spacing w:val="-6"/>
                <w:sz w:val="16"/>
              </w:rPr>
              <w:t xml:space="preserve">Rechercher </w:t>
            </w:r>
            <w:r w:rsidRPr="008F0544">
              <w:rPr>
                <w:spacing w:val="-3"/>
                <w:sz w:val="16"/>
              </w:rPr>
              <w:t xml:space="preserve">un </w:t>
            </w:r>
            <w:r w:rsidRPr="008F0544">
              <w:rPr>
                <w:spacing w:val="-5"/>
                <w:sz w:val="16"/>
              </w:rPr>
              <w:t xml:space="preserve">gain </w:t>
            </w:r>
            <w:r w:rsidRPr="008F0544">
              <w:rPr>
                <w:i/>
                <w:spacing w:val="-6"/>
                <w:sz w:val="16"/>
              </w:rPr>
              <w:t>d</w:t>
            </w:r>
            <w:r w:rsidRPr="008F0544">
              <w:rPr>
                <w:spacing w:val="-6"/>
                <w:sz w:val="16"/>
              </w:rPr>
              <w:t>e</w:t>
            </w:r>
            <w:r w:rsidRPr="008F0544">
              <w:rPr>
                <w:spacing w:val="-6"/>
                <w:sz w:val="16"/>
                <w:u w:val="single"/>
              </w:rPr>
              <w:t xml:space="preserve"> </w:t>
            </w:r>
            <w:r w:rsidRPr="008F0544">
              <w:rPr>
                <w:i/>
                <w:spacing w:val="-5"/>
                <w:sz w:val="16"/>
                <w:u w:val="single"/>
              </w:rPr>
              <w:t>volume</w:t>
            </w:r>
            <w:r w:rsidRPr="008F0544">
              <w:rPr>
                <w:i/>
                <w:spacing w:val="-30"/>
                <w:sz w:val="16"/>
                <w:u w:val="single"/>
              </w:rPr>
              <w:t xml:space="preserve"> </w:t>
            </w:r>
            <w:r w:rsidRPr="008F0544">
              <w:rPr>
                <w:i/>
                <w:spacing w:val="-6"/>
                <w:sz w:val="16"/>
                <w:u w:val="single"/>
              </w:rPr>
              <w:t>musculaire</w:t>
            </w:r>
            <w:r w:rsidRPr="008F0544">
              <w:rPr>
                <w:spacing w:val="-6"/>
                <w:sz w:val="16"/>
              </w:rPr>
              <w:t>.</w:t>
            </w:r>
          </w:p>
          <w:p w:rsidR="00C426FE" w:rsidRPr="008F0544" w:rsidRDefault="00062BC8">
            <w:pPr>
              <w:pStyle w:val="TableParagraph"/>
              <w:spacing w:line="244" w:lineRule="auto"/>
              <w:ind w:left="71" w:right="1101"/>
              <w:rPr>
                <w:sz w:val="16"/>
              </w:rPr>
            </w:pPr>
            <w:r w:rsidRPr="008F0544">
              <w:rPr>
                <w:b/>
                <w:spacing w:val="-4"/>
                <w:sz w:val="16"/>
              </w:rPr>
              <w:t xml:space="preserve">Lors </w:t>
            </w:r>
            <w:r w:rsidRPr="008F0544">
              <w:rPr>
                <w:b/>
                <w:spacing w:val="-3"/>
                <w:sz w:val="16"/>
              </w:rPr>
              <w:t xml:space="preserve">de </w:t>
            </w:r>
            <w:r w:rsidRPr="008F0544">
              <w:rPr>
                <w:b/>
                <w:spacing w:val="-5"/>
                <w:sz w:val="16"/>
              </w:rPr>
              <w:t xml:space="preserve">l’épreuve </w:t>
            </w:r>
            <w:r w:rsidRPr="008F0544">
              <w:rPr>
                <w:b/>
                <w:spacing w:val="-6"/>
                <w:sz w:val="16"/>
              </w:rPr>
              <w:t>certificative</w:t>
            </w:r>
            <w:r w:rsidRPr="008F0544">
              <w:rPr>
                <w:spacing w:val="-6"/>
                <w:sz w:val="16"/>
              </w:rPr>
              <w:t xml:space="preserve">, </w:t>
            </w:r>
            <w:r w:rsidRPr="008F0544">
              <w:rPr>
                <w:sz w:val="16"/>
              </w:rPr>
              <w:t xml:space="preserve">à </w:t>
            </w:r>
            <w:r w:rsidRPr="008F0544">
              <w:rPr>
                <w:spacing w:val="-5"/>
                <w:sz w:val="16"/>
              </w:rPr>
              <w:t xml:space="preserve">partir des </w:t>
            </w:r>
            <w:r w:rsidRPr="008F0544">
              <w:rPr>
                <w:spacing w:val="-6"/>
                <w:sz w:val="16"/>
              </w:rPr>
              <w:t xml:space="preserve">éléments </w:t>
            </w:r>
            <w:r w:rsidRPr="008F0544">
              <w:rPr>
                <w:spacing w:val="-3"/>
                <w:sz w:val="16"/>
              </w:rPr>
              <w:t xml:space="preserve">de </w:t>
            </w:r>
            <w:r w:rsidRPr="008F0544">
              <w:rPr>
                <w:spacing w:val="-4"/>
                <w:sz w:val="16"/>
              </w:rPr>
              <w:t xml:space="preserve">son </w:t>
            </w:r>
            <w:r w:rsidRPr="008F0544">
              <w:rPr>
                <w:spacing w:val="-5"/>
                <w:sz w:val="16"/>
              </w:rPr>
              <w:t xml:space="preserve">carnet </w:t>
            </w:r>
            <w:r w:rsidRPr="008F0544">
              <w:rPr>
                <w:spacing w:val="-6"/>
                <w:sz w:val="16"/>
              </w:rPr>
              <w:t xml:space="preserve">d’entrainement, </w:t>
            </w:r>
            <w:r w:rsidRPr="008F0544">
              <w:rPr>
                <w:spacing w:val="-3"/>
                <w:sz w:val="16"/>
              </w:rPr>
              <w:t xml:space="preserve">le </w:t>
            </w:r>
            <w:r w:rsidRPr="008F0544">
              <w:rPr>
                <w:spacing w:val="-5"/>
                <w:sz w:val="16"/>
              </w:rPr>
              <w:t xml:space="preserve">candidat </w:t>
            </w:r>
            <w:proofErr w:type="gramStart"/>
            <w:r w:rsidRPr="008F0544">
              <w:rPr>
                <w:spacing w:val="-5"/>
                <w:sz w:val="16"/>
              </w:rPr>
              <w:t>présente</w:t>
            </w:r>
            <w:proofErr w:type="gramEnd"/>
            <w:r w:rsidRPr="008F0544">
              <w:rPr>
                <w:spacing w:val="-5"/>
                <w:sz w:val="16"/>
              </w:rPr>
              <w:t xml:space="preserve"> </w:t>
            </w:r>
            <w:r w:rsidRPr="008F0544">
              <w:rPr>
                <w:spacing w:val="-3"/>
                <w:sz w:val="16"/>
              </w:rPr>
              <w:t xml:space="preserve">de </w:t>
            </w:r>
            <w:r w:rsidRPr="008F0544">
              <w:rPr>
                <w:spacing w:val="-5"/>
                <w:sz w:val="16"/>
              </w:rPr>
              <w:t xml:space="preserve">façon </w:t>
            </w:r>
            <w:r w:rsidRPr="008F0544">
              <w:rPr>
                <w:spacing w:val="-6"/>
                <w:sz w:val="16"/>
              </w:rPr>
              <w:t xml:space="preserve">détaillée </w:t>
            </w:r>
            <w:r w:rsidRPr="008F0544">
              <w:rPr>
                <w:spacing w:val="-3"/>
                <w:sz w:val="16"/>
              </w:rPr>
              <w:t xml:space="preserve">le </w:t>
            </w:r>
            <w:r w:rsidRPr="008F0544">
              <w:rPr>
                <w:spacing w:val="-5"/>
                <w:sz w:val="16"/>
              </w:rPr>
              <w:t xml:space="preserve">plan écrit d’une séance </w:t>
            </w:r>
            <w:r w:rsidRPr="008F0544">
              <w:rPr>
                <w:spacing w:val="-3"/>
                <w:sz w:val="16"/>
              </w:rPr>
              <w:t xml:space="preserve">de 45 </w:t>
            </w:r>
            <w:r w:rsidRPr="008F0544">
              <w:rPr>
                <w:sz w:val="16"/>
              </w:rPr>
              <w:t xml:space="preserve">à </w:t>
            </w:r>
            <w:r w:rsidRPr="008F0544">
              <w:rPr>
                <w:spacing w:val="-3"/>
                <w:sz w:val="16"/>
              </w:rPr>
              <w:t xml:space="preserve">60 </w:t>
            </w:r>
            <w:r w:rsidRPr="008F0544">
              <w:rPr>
                <w:spacing w:val="-5"/>
                <w:sz w:val="16"/>
              </w:rPr>
              <w:t xml:space="preserve">minutes maximum. </w:t>
            </w:r>
            <w:r w:rsidRPr="008F0544">
              <w:rPr>
                <w:spacing w:val="-4"/>
                <w:sz w:val="16"/>
              </w:rPr>
              <w:t xml:space="preserve">Cette </w:t>
            </w:r>
            <w:r w:rsidRPr="008F0544">
              <w:rPr>
                <w:spacing w:val="-5"/>
                <w:sz w:val="16"/>
              </w:rPr>
              <w:t xml:space="preserve">séance </w:t>
            </w:r>
            <w:r w:rsidRPr="008F0544">
              <w:rPr>
                <w:spacing w:val="-6"/>
                <w:sz w:val="16"/>
              </w:rPr>
              <w:t xml:space="preserve">comprend plusieurs séquences </w:t>
            </w:r>
            <w:r w:rsidRPr="008F0544">
              <w:rPr>
                <w:spacing w:val="-5"/>
                <w:sz w:val="16"/>
              </w:rPr>
              <w:t>dont</w:t>
            </w:r>
            <w:r w:rsidRPr="008F0544">
              <w:rPr>
                <w:spacing w:val="-6"/>
                <w:sz w:val="16"/>
              </w:rPr>
              <w:t xml:space="preserve"> l’échauffement, </w:t>
            </w:r>
            <w:r w:rsidRPr="008F0544">
              <w:rPr>
                <w:spacing w:val="-4"/>
                <w:sz w:val="16"/>
              </w:rPr>
              <w:t xml:space="preserve">une </w:t>
            </w:r>
            <w:r w:rsidRPr="008F0544">
              <w:rPr>
                <w:spacing w:val="-6"/>
                <w:sz w:val="16"/>
              </w:rPr>
              <w:t xml:space="preserve">organisation </w:t>
            </w:r>
            <w:r w:rsidRPr="008F0544">
              <w:rPr>
                <w:spacing w:val="-3"/>
                <w:sz w:val="16"/>
              </w:rPr>
              <w:t xml:space="preserve">en </w:t>
            </w:r>
            <w:r w:rsidRPr="008F0544">
              <w:rPr>
                <w:spacing w:val="-6"/>
                <w:sz w:val="16"/>
              </w:rPr>
              <w:t xml:space="preserve">plusieurs postes </w:t>
            </w:r>
            <w:r w:rsidRPr="008F0544">
              <w:rPr>
                <w:spacing w:val="-3"/>
                <w:sz w:val="16"/>
              </w:rPr>
              <w:t xml:space="preserve">de </w:t>
            </w:r>
            <w:r w:rsidRPr="008F0544">
              <w:rPr>
                <w:spacing w:val="-5"/>
                <w:sz w:val="16"/>
              </w:rPr>
              <w:t xml:space="preserve">travail, </w:t>
            </w:r>
            <w:r w:rsidRPr="008F0544">
              <w:rPr>
                <w:spacing w:val="-3"/>
                <w:sz w:val="16"/>
              </w:rPr>
              <w:t xml:space="preserve">la </w:t>
            </w:r>
            <w:r w:rsidRPr="008F0544">
              <w:rPr>
                <w:spacing w:val="-6"/>
                <w:sz w:val="16"/>
              </w:rPr>
              <w:t xml:space="preserve">récupération </w:t>
            </w:r>
            <w:r w:rsidRPr="008F0544">
              <w:rPr>
                <w:spacing w:val="-4"/>
                <w:sz w:val="16"/>
              </w:rPr>
              <w:t xml:space="preserve">et les </w:t>
            </w:r>
            <w:r w:rsidRPr="008F0544">
              <w:rPr>
                <w:spacing w:val="-6"/>
                <w:sz w:val="16"/>
              </w:rPr>
              <w:t xml:space="preserve">justifications </w:t>
            </w:r>
            <w:r w:rsidRPr="008F0544">
              <w:rPr>
                <w:spacing w:val="-5"/>
                <w:sz w:val="16"/>
              </w:rPr>
              <w:t xml:space="preserve">des </w:t>
            </w:r>
            <w:r w:rsidRPr="008F0544">
              <w:rPr>
                <w:spacing w:val="-6"/>
                <w:sz w:val="16"/>
              </w:rPr>
              <w:t>propositions.</w:t>
            </w:r>
          </w:p>
          <w:p w:rsidR="00C426FE" w:rsidRPr="008F0544" w:rsidRDefault="00062BC8">
            <w:pPr>
              <w:pStyle w:val="TableParagraph"/>
              <w:spacing w:before="2" w:line="237" w:lineRule="auto"/>
              <w:ind w:left="71"/>
              <w:rPr>
                <w:sz w:val="16"/>
              </w:rPr>
            </w:pPr>
            <w:r w:rsidRPr="008F0544">
              <w:rPr>
                <w:spacing w:val="-3"/>
                <w:sz w:val="16"/>
              </w:rPr>
              <w:t xml:space="preserve">Le </w:t>
            </w:r>
            <w:r w:rsidRPr="008F0544">
              <w:rPr>
                <w:spacing w:val="-5"/>
                <w:sz w:val="16"/>
              </w:rPr>
              <w:t xml:space="preserve">travail concerne </w:t>
            </w:r>
            <w:r w:rsidRPr="008F0544">
              <w:rPr>
                <w:spacing w:val="-3"/>
                <w:sz w:val="16"/>
              </w:rPr>
              <w:t xml:space="preserve">au </w:t>
            </w:r>
            <w:r w:rsidRPr="008F0544">
              <w:rPr>
                <w:spacing w:val="-6"/>
                <w:sz w:val="16"/>
              </w:rPr>
              <w:t xml:space="preserve">minimum </w:t>
            </w:r>
            <w:r w:rsidRPr="008F0544">
              <w:rPr>
                <w:sz w:val="16"/>
              </w:rPr>
              <w:t xml:space="preserve">3 </w:t>
            </w:r>
            <w:r w:rsidRPr="008F0544">
              <w:rPr>
                <w:spacing w:val="-6"/>
                <w:sz w:val="16"/>
              </w:rPr>
              <w:t xml:space="preserve">groupes musculaires </w:t>
            </w:r>
            <w:r w:rsidRPr="008F0544">
              <w:rPr>
                <w:spacing w:val="-3"/>
                <w:sz w:val="16"/>
              </w:rPr>
              <w:t xml:space="preserve">(à </w:t>
            </w:r>
            <w:r w:rsidRPr="008F0544">
              <w:rPr>
                <w:spacing w:val="-4"/>
                <w:sz w:val="16"/>
              </w:rPr>
              <w:t xml:space="preserve">minima </w:t>
            </w:r>
            <w:r w:rsidRPr="008F0544">
              <w:rPr>
                <w:sz w:val="16"/>
              </w:rPr>
              <w:t xml:space="preserve">2 </w:t>
            </w:r>
            <w:r w:rsidRPr="008F0544">
              <w:rPr>
                <w:spacing w:val="-6"/>
                <w:sz w:val="16"/>
              </w:rPr>
              <w:t xml:space="preserve">groupes </w:t>
            </w:r>
            <w:r w:rsidRPr="008F0544">
              <w:rPr>
                <w:spacing w:val="-5"/>
                <w:sz w:val="16"/>
              </w:rPr>
              <w:t xml:space="preserve">choisis </w:t>
            </w:r>
            <w:r w:rsidRPr="008F0544">
              <w:rPr>
                <w:spacing w:val="-4"/>
                <w:sz w:val="16"/>
              </w:rPr>
              <w:t xml:space="preserve">par </w:t>
            </w:r>
            <w:r w:rsidRPr="008F0544">
              <w:rPr>
                <w:spacing w:val="-3"/>
                <w:sz w:val="16"/>
              </w:rPr>
              <w:t xml:space="preserve">le </w:t>
            </w:r>
            <w:r w:rsidRPr="008F0544">
              <w:rPr>
                <w:spacing w:val="-6"/>
                <w:sz w:val="16"/>
              </w:rPr>
              <w:t xml:space="preserve">candidat </w:t>
            </w:r>
            <w:r w:rsidRPr="008F0544">
              <w:rPr>
                <w:sz w:val="16"/>
              </w:rPr>
              <w:t xml:space="preserve">+ 1 </w:t>
            </w:r>
            <w:r w:rsidRPr="008F0544">
              <w:rPr>
                <w:spacing w:val="-6"/>
                <w:sz w:val="16"/>
              </w:rPr>
              <w:t xml:space="preserve">groupe </w:t>
            </w:r>
            <w:r w:rsidRPr="008F0544">
              <w:rPr>
                <w:spacing w:val="-5"/>
                <w:sz w:val="16"/>
              </w:rPr>
              <w:t xml:space="preserve">musculaire imposé </w:t>
            </w:r>
            <w:r w:rsidRPr="008F0544">
              <w:rPr>
                <w:spacing w:val="-3"/>
                <w:sz w:val="16"/>
              </w:rPr>
              <w:t xml:space="preserve">en </w:t>
            </w:r>
            <w:r w:rsidRPr="008F0544">
              <w:rPr>
                <w:spacing w:val="-5"/>
                <w:sz w:val="16"/>
              </w:rPr>
              <w:t xml:space="preserve">cohérence avec </w:t>
            </w:r>
            <w:r w:rsidRPr="008F0544">
              <w:rPr>
                <w:spacing w:val="-3"/>
                <w:sz w:val="16"/>
              </w:rPr>
              <w:t xml:space="preserve">le </w:t>
            </w:r>
            <w:r w:rsidRPr="008F0544">
              <w:rPr>
                <w:spacing w:val="-6"/>
                <w:sz w:val="16"/>
              </w:rPr>
              <w:t xml:space="preserve">projet </w:t>
            </w:r>
            <w:r w:rsidRPr="008F0544">
              <w:rPr>
                <w:spacing w:val="-3"/>
                <w:sz w:val="16"/>
              </w:rPr>
              <w:t xml:space="preserve">de </w:t>
            </w:r>
            <w:r w:rsidRPr="008F0544">
              <w:rPr>
                <w:spacing w:val="-6"/>
                <w:sz w:val="16"/>
              </w:rPr>
              <w:t xml:space="preserve">l’élève, </w:t>
            </w:r>
            <w:r w:rsidRPr="008F0544">
              <w:rPr>
                <w:spacing w:val="-3"/>
                <w:sz w:val="16"/>
              </w:rPr>
              <w:t xml:space="preserve">ou </w:t>
            </w:r>
            <w:r w:rsidRPr="008F0544">
              <w:rPr>
                <w:spacing w:val="-5"/>
                <w:sz w:val="16"/>
              </w:rPr>
              <w:t xml:space="preserve">identifié dans </w:t>
            </w:r>
            <w:r w:rsidRPr="008F0544">
              <w:rPr>
                <w:spacing w:val="-3"/>
                <w:sz w:val="16"/>
              </w:rPr>
              <w:t xml:space="preserve">le </w:t>
            </w:r>
            <w:r w:rsidRPr="008F0544">
              <w:rPr>
                <w:spacing w:val="-5"/>
                <w:sz w:val="16"/>
              </w:rPr>
              <w:t xml:space="preserve">carnet </w:t>
            </w:r>
            <w:r w:rsidRPr="008F0544">
              <w:rPr>
                <w:spacing w:val="-6"/>
                <w:sz w:val="16"/>
              </w:rPr>
              <w:t xml:space="preserve">d’entrainement). </w:t>
            </w:r>
            <w:r w:rsidRPr="008F0544">
              <w:rPr>
                <w:spacing w:val="-5"/>
                <w:sz w:val="16"/>
              </w:rPr>
              <w:t xml:space="preserve">Pour chacun </w:t>
            </w:r>
            <w:r w:rsidRPr="008F0544">
              <w:rPr>
                <w:spacing w:val="-6"/>
                <w:sz w:val="16"/>
              </w:rPr>
              <w:t xml:space="preserve">d’eux, </w:t>
            </w:r>
            <w:r w:rsidRPr="008F0544">
              <w:rPr>
                <w:sz w:val="16"/>
              </w:rPr>
              <w:t xml:space="preserve">2 à 3 </w:t>
            </w:r>
            <w:r w:rsidRPr="008F0544">
              <w:rPr>
                <w:spacing w:val="-6"/>
                <w:sz w:val="16"/>
              </w:rPr>
              <w:t xml:space="preserve">exercices </w:t>
            </w:r>
            <w:r w:rsidRPr="008F0544">
              <w:rPr>
                <w:spacing w:val="-5"/>
                <w:sz w:val="16"/>
              </w:rPr>
              <w:t xml:space="preserve">sont </w:t>
            </w:r>
            <w:r w:rsidRPr="008F0544">
              <w:rPr>
                <w:spacing w:val="-6"/>
                <w:sz w:val="16"/>
              </w:rPr>
              <w:t>présentés.</w:t>
            </w:r>
          </w:p>
          <w:p w:rsidR="00C426FE" w:rsidRPr="008F0544" w:rsidRDefault="00062BC8">
            <w:pPr>
              <w:pStyle w:val="TableParagraph"/>
              <w:ind w:left="71" w:right="131"/>
              <w:rPr>
                <w:sz w:val="16"/>
              </w:rPr>
            </w:pPr>
            <w:r w:rsidRPr="008F0544">
              <w:rPr>
                <w:spacing w:val="-5"/>
                <w:sz w:val="16"/>
              </w:rPr>
              <w:t xml:space="preserve">L'élève relève </w:t>
            </w:r>
            <w:r w:rsidRPr="008F0544">
              <w:rPr>
                <w:spacing w:val="-3"/>
                <w:sz w:val="16"/>
              </w:rPr>
              <w:t xml:space="preserve">le </w:t>
            </w:r>
            <w:r w:rsidRPr="008F0544">
              <w:rPr>
                <w:spacing w:val="-5"/>
                <w:sz w:val="16"/>
              </w:rPr>
              <w:t xml:space="preserve">travail </w:t>
            </w:r>
            <w:r w:rsidRPr="008F0544">
              <w:rPr>
                <w:spacing w:val="-6"/>
                <w:sz w:val="16"/>
              </w:rPr>
              <w:t xml:space="preserve">effectivement </w:t>
            </w:r>
            <w:r w:rsidRPr="008F0544">
              <w:rPr>
                <w:spacing w:val="-5"/>
                <w:sz w:val="16"/>
              </w:rPr>
              <w:t xml:space="preserve">réalisé </w:t>
            </w:r>
            <w:r w:rsidRPr="008F0544">
              <w:rPr>
                <w:spacing w:val="-4"/>
                <w:sz w:val="16"/>
              </w:rPr>
              <w:t xml:space="preserve">par </w:t>
            </w:r>
            <w:r w:rsidRPr="008F0544">
              <w:rPr>
                <w:spacing w:val="-5"/>
                <w:sz w:val="16"/>
              </w:rPr>
              <w:t xml:space="preserve">écrit, justifie les </w:t>
            </w:r>
            <w:r w:rsidRPr="008F0544">
              <w:rPr>
                <w:spacing w:val="-6"/>
                <w:sz w:val="16"/>
              </w:rPr>
              <w:t xml:space="preserve">régulations éventuellement apportées, identifie </w:t>
            </w:r>
            <w:r w:rsidRPr="008F0544">
              <w:rPr>
                <w:spacing w:val="-5"/>
                <w:sz w:val="16"/>
              </w:rPr>
              <w:t xml:space="preserve">les sensations </w:t>
            </w:r>
            <w:r w:rsidRPr="008F0544">
              <w:rPr>
                <w:spacing w:val="-6"/>
                <w:sz w:val="16"/>
              </w:rPr>
              <w:t xml:space="preserve">perçues, propose </w:t>
            </w:r>
            <w:r w:rsidRPr="008F0544">
              <w:rPr>
                <w:spacing w:val="-4"/>
                <w:sz w:val="16"/>
              </w:rPr>
              <w:t xml:space="preserve">un </w:t>
            </w:r>
            <w:r w:rsidRPr="008F0544">
              <w:rPr>
                <w:spacing w:val="-5"/>
                <w:sz w:val="16"/>
              </w:rPr>
              <w:t xml:space="preserve">bilan ainsi qu’une </w:t>
            </w:r>
            <w:r w:rsidRPr="008F0544">
              <w:rPr>
                <w:spacing w:val="-4"/>
                <w:sz w:val="16"/>
              </w:rPr>
              <w:t xml:space="preserve">mise </w:t>
            </w:r>
            <w:r w:rsidRPr="008F0544">
              <w:rPr>
                <w:spacing w:val="-3"/>
                <w:sz w:val="16"/>
              </w:rPr>
              <w:t xml:space="preserve">en </w:t>
            </w:r>
            <w:r w:rsidRPr="008F0544">
              <w:rPr>
                <w:spacing w:val="-6"/>
                <w:sz w:val="16"/>
              </w:rPr>
              <w:t xml:space="preserve">perspective </w:t>
            </w:r>
            <w:r w:rsidRPr="008F0544">
              <w:rPr>
                <w:spacing w:val="-5"/>
                <w:sz w:val="16"/>
              </w:rPr>
              <w:t xml:space="preserve">pour </w:t>
            </w:r>
            <w:r w:rsidRPr="008F0544">
              <w:rPr>
                <w:spacing w:val="-4"/>
                <w:sz w:val="16"/>
              </w:rPr>
              <w:t xml:space="preserve">une </w:t>
            </w:r>
            <w:r w:rsidRPr="008F0544">
              <w:rPr>
                <w:spacing w:val="-5"/>
                <w:sz w:val="16"/>
              </w:rPr>
              <w:t xml:space="preserve">séance </w:t>
            </w:r>
            <w:r w:rsidRPr="008F0544">
              <w:rPr>
                <w:spacing w:val="-6"/>
                <w:sz w:val="16"/>
              </w:rPr>
              <w:t xml:space="preserve">d'entraînement </w:t>
            </w:r>
            <w:r w:rsidRPr="008F0544">
              <w:rPr>
                <w:spacing w:val="-5"/>
                <w:sz w:val="16"/>
              </w:rPr>
              <w:t>future.</w:t>
            </w:r>
          </w:p>
          <w:p w:rsidR="00C426FE" w:rsidRPr="008F0544" w:rsidRDefault="00062BC8">
            <w:pPr>
              <w:pStyle w:val="TableParagraph"/>
              <w:spacing w:line="166" w:lineRule="exact"/>
              <w:ind w:left="71"/>
              <w:rPr>
                <w:sz w:val="16"/>
              </w:rPr>
            </w:pPr>
            <w:r w:rsidRPr="008F0544">
              <w:rPr>
                <w:b/>
                <w:sz w:val="16"/>
              </w:rPr>
              <w:t xml:space="preserve">Recommandations </w:t>
            </w:r>
            <w:r w:rsidRPr="008F0544">
              <w:rPr>
                <w:sz w:val="16"/>
              </w:rPr>
              <w:t>: Dans le cadre de la co-évaluation, les évaluateurs apprécient conjointement la qualité de l’engagement de l’élève au cours de la séance.</w:t>
            </w:r>
          </w:p>
        </w:tc>
      </w:tr>
      <w:tr w:rsidR="00C426FE" w:rsidRPr="008F0544">
        <w:trPr>
          <w:trHeight w:val="183"/>
        </w:trPr>
        <w:tc>
          <w:tcPr>
            <w:tcW w:w="883" w:type="dxa"/>
          </w:tcPr>
          <w:p w:rsidR="00C426FE" w:rsidRDefault="00062BC8">
            <w:pPr>
              <w:pStyle w:val="TableParagraph"/>
              <w:spacing w:line="164" w:lineRule="exact"/>
              <w:ind w:left="70" w:right="46"/>
              <w:jc w:val="center"/>
              <w:rPr>
                <w:b/>
                <w:sz w:val="16"/>
              </w:rPr>
            </w:pPr>
            <w:r>
              <w:rPr>
                <w:b/>
                <w:sz w:val="16"/>
              </w:rPr>
              <w:t>Points</w:t>
            </w:r>
          </w:p>
        </w:tc>
        <w:tc>
          <w:tcPr>
            <w:tcW w:w="1810" w:type="dxa"/>
          </w:tcPr>
          <w:p w:rsidR="00C426FE" w:rsidRDefault="00062BC8">
            <w:pPr>
              <w:pStyle w:val="TableParagraph"/>
              <w:spacing w:line="164" w:lineRule="exact"/>
              <w:ind w:left="225"/>
              <w:rPr>
                <w:b/>
                <w:sz w:val="16"/>
              </w:rPr>
            </w:pPr>
            <w:r>
              <w:rPr>
                <w:b/>
                <w:sz w:val="16"/>
              </w:rPr>
              <w:t>Éléments à évaluer</w:t>
            </w:r>
          </w:p>
        </w:tc>
        <w:tc>
          <w:tcPr>
            <w:tcW w:w="3932" w:type="dxa"/>
          </w:tcPr>
          <w:p w:rsidR="00C426FE" w:rsidRPr="008F0544" w:rsidRDefault="00062BC8">
            <w:pPr>
              <w:pStyle w:val="TableParagraph"/>
              <w:spacing w:line="164" w:lineRule="exact"/>
              <w:ind w:left="335"/>
              <w:rPr>
                <w:sz w:val="16"/>
              </w:rPr>
            </w:pPr>
            <w:r w:rsidRPr="008F0544">
              <w:rPr>
                <w:b/>
                <w:sz w:val="16"/>
              </w:rPr>
              <w:t xml:space="preserve">Niveau 4 en cours d’acquisition </w:t>
            </w:r>
            <w:r w:rsidRPr="008F0544">
              <w:rPr>
                <w:sz w:val="16"/>
              </w:rPr>
              <w:t>de 0 à 9 points</w:t>
            </w:r>
          </w:p>
        </w:tc>
        <w:tc>
          <w:tcPr>
            <w:tcW w:w="9570" w:type="dxa"/>
            <w:gridSpan w:val="2"/>
          </w:tcPr>
          <w:p w:rsidR="00C426FE" w:rsidRPr="008F0544" w:rsidRDefault="00062BC8">
            <w:pPr>
              <w:pStyle w:val="TableParagraph"/>
              <w:spacing w:line="164" w:lineRule="exact"/>
              <w:ind w:left="3024"/>
              <w:rPr>
                <w:sz w:val="16"/>
              </w:rPr>
            </w:pPr>
            <w:r w:rsidRPr="008F0544">
              <w:rPr>
                <w:b/>
                <w:sz w:val="16"/>
              </w:rPr>
              <w:t xml:space="preserve">Degrés d’acquisition du niveau 4 </w:t>
            </w:r>
            <w:r w:rsidRPr="008F0544">
              <w:rPr>
                <w:sz w:val="16"/>
              </w:rPr>
              <w:t>de 10 à 20 points</w:t>
            </w:r>
          </w:p>
        </w:tc>
      </w:tr>
      <w:tr w:rsidR="00C426FE">
        <w:trPr>
          <w:trHeight w:val="1473"/>
        </w:trPr>
        <w:tc>
          <w:tcPr>
            <w:tcW w:w="883" w:type="dxa"/>
          </w:tcPr>
          <w:p w:rsidR="00C426FE" w:rsidRPr="008F0544" w:rsidRDefault="00C426FE">
            <w:pPr>
              <w:pStyle w:val="TableParagraph"/>
              <w:rPr>
                <w:b/>
                <w:sz w:val="18"/>
              </w:rPr>
            </w:pPr>
          </w:p>
          <w:p w:rsidR="00C426FE" w:rsidRPr="008F0544" w:rsidRDefault="00C426FE">
            <w:pPr>
              <w:pStyle w:val="TableParagraph"/>
              <w:rPr>
                <w:b/>
                <w:sz w:val="18"/>
              </w:rPr>
            </w:pPr>
          </w:p>
          <w:p w:rsidR="00C426FE" w:rsidRPr="008F0544" w:rsidRDefault="00C426FE">
            <w:pPr>
              <w:pStyle w:val="TableParagraph"/>
              <w:spacing w:before="6"/>
              <w:rPr>
                <w:b/>
                <w:sz w:val="19"/>
              </w:rPr>
            </w:pPr>
          </w:p>
          <w:p w:rsidR="00C426FE" w:rsidRDefault="00062BC8">
            <w:pPr>
              <w:pStyle w:val="TableParagraph"/>
              <w:ind w:left="70" w:right="46"/>
              <w:jc w:val="center"/>
              <w:rPr>
                <w:b/>
                <w:sz w:val="16"/>
              </w:rPr>
            </w:pPr>
            <w:r>
              <w:rPr>
                <w:b/>
                <w:sz w:val="16"/>
              </w:rPr>
              <w:t>3 points</w:t>
            </w:r>
          </w:p>
        </w:tc>
        <w:tc>
          <w:tcPr>
            <w:tcW w:w="1810" w:type="dxa"/>
          </w:tcPr>
          <w:p w:rsidR="00C426FE" w:rsidRPr="008F0544" w:rsidRDefault="00C426FE">
            <w:pPr>
              <w:pStyle w:val="TableParagraph"/>
              <w:spacing w:before="5"/>
              <w:rPr>
                <w:b/>
                <w:sz w:val="23"/>
              </w:rPr>
            </w:pPr>
          </w:p>
          <w:p w:rsidR="00C426FE" w:rsidRPr="008F0544" w:rsidRDefault="00062BC8">
            <w:pPr>
              <w:pStyle w:val="TableParagraph"/>
              <w:ind w:left="119" w:right="90"/>
              <w:jc w:val="center"/>
              <w:rPr>
                <w:sz w:val="16"/>
              </w:rPr>
            </w:pPr>
            <w:r w:rsidRPr="008F0544">
              <w:rPr>
                <w:b/>
                <w:spacing w:val="-6"/>
                <w:sz w:val="16"/>
              </w:rPr>
              <w:t xml:space="preserve">Concevoir </w:t>
            </w:r>
            <w:r w:rsidRPr="008F0544">
              <w:rPr>
                <w:spacing w:val="-4"/>
                <w:sz w:val="16"/>
              </w:rPr>
              <w:t xml:space="preserve">et </w:t>
            </w:r>
            <w:r w:rsidRPr="008F0544">
              <w:rPr>
                <w:spacing w:val="-5"/>
                <w:sz w:val="16"/>
              </w:rPr>
              <w:t xml:space="preserve">mettre </w:t>
            </w:r>
            <w:r w:rsidRPr="008F0544">
              <w:rPr>
                <w:spacing w:val="-3"/>
                <w:sz w:val="16"/>
              </w:rPr>
              <w:t xml:space="preserve">en </w:t>
            </w:r>
            <w:r w:rsidRPr="008F0544">
              <w:rPr>
                <w:spacing w:val="-5"/>
                <w:sz w:val="16"/>
              </w:rPr>
              <w:t xml:space="preserve">œuvre </w:t>
            </w:r>
            <w:r w:rsidRPr="008F0544">
              <w:rPr>
                <w:spacing w:val="-4"/>
                <w:sz w:val="16"/>
              </w:rPr>
              <w:t xml:space="preserve">une </w:t>
            </w:r>
            <w:r w:rsidRPr="008F0544">
              <w:rPr>
                <w:spacing w:val="-5"/>
                <w:sz w:val="16"/>
              </w:rPr>
              <w:t xml:space="preserve">séquence </w:t>
            </w:r>
            <w:r w:rsidRPr="008F0544">
              <w:rPr>
                <w:spacing w:val="-6"/>
                <w:sz w:val="16"/>
              </w:rPr>
              <w:t xml:space="preserve">d’entraînement cohérente, comportant </w:t>
            </w:r>
            <w:r w:rsidRPr="008F0544">
              <w:rPr>
                <w:spacing w:val="-4"/>
                <w:sz w:val="16"/>
              </w:rPr>
              <w:t xml:space="preserve">des </w:t>
            </w:r>
            <w:r w:rsidRPr="008F0544">
              <w:rPr>
                <w:spacing w:val="-5"/>
                <w:sz w:val="16"/>
              </w:rPr>
              <w:t xml:space="preserve">choix </w:t>
            </w:r>
            <w:r w:rsidRPr="008F0544">
              <w:rPr>
                <w:spacing w:val="-6"/>
                <w:sz w:val="16"/>
              </w:rPr>
              <w:t>pertinents</w:t>
            </w:r>
          </w:p>
        </w:tc>
        <w:tc>
          <w:tcPr>
            <w:tcW w:w="3932" w:type="dxa"/>
          </w:tcPr>
          <w:p w:rsidR="00C426FE" w:rsidRPr="008F0544" w:rsidRDefault="00062BC8">
            <w:pPr>
              <w:pStyle w:val="TableParagraph"/>
              <w:numPr>
                <w:ilvl w:val="0"/>
                <w:numId w:val="10"/>
              </w:numPr>
              <w:tabs>
                <w:tab w:val="left" w:pos="298"/>
              </w:tabs>
              <w:ind w:right="250"/>
              <w:rPr>
                <w:sz w:val="16"/>
              </w:rPr>
            </w:pPr>
            <w:r w:rsidRPr="008F0544">
              <w:rPr>
                <w:spacing w:val="-5"/>
                <w:sz w:val="16"/>
              </w:rPr>
              <w:t xml:space="preserve">Mobile </w:t>
            </w:r>
            <w:r w:rsidRPr="008F0544">
              <w:rPr>
                <w:spacing w:val="-4"/>
                <w:sz w:val="16"/>
              </w:rPr>
              <w:t xml:space="preserve">non </w:t>
            </w:r>
            <w:r w:rsidRPr="008F0544">
              <w:rPr>
                <w:spacing w:val="-6"/>
                <w:sz w:val="16"/>
              </w:rPr>
              <w:t xml:space="preserve">exprimé </w:t>
            </w:r>
            <w:r w:rsidRPr="008F0544">
              <w:rPr>
                <w:spacing w:val="-3"/>
                <w:sz w:val="16"/>
              </w:rPr>
              <w:t xml:space="preserve">ou </w:t>
            </w:r>
            <w:r w:rsidRPr="008F0544">
              <w:rPr>
                <w:spacing w:val="-6"/>
                <w:sz w:val="16"/>
              </w:rPr>
              <w:t xml:space="preserve">incohérent avec </w:t>
            </w:r>
            <w:r w:rsidRPr="008F0544">
              <w:rPr>
                <w:spacing w:val="-3"/>
                <w:sz w:val="16"/>
              </w:rPr>
              <w:t xml:space="preserve">le </w:t>
            </w:r>
            <w:r w:rsidRPr="008F0544">
              <w:rPr>
                <w:spacing w:val="-5"/>
                <w:sz w:val="16"/>
              </w:rPr>
              <w:t xml:space="preserve">choix </w:t>
            </w:r>
            <w:r w:rsidRPr="008F0544">
              <w:rPr>
                <w:spacing w:val="-3"/>
                <w:sz w:val="16"/>
              </w:rPr>
              <w:t xml:space="preserve">du </w:t>
            </w:r>
            <w:r w:rsidRPr="008F0544">
              <w:rPr>
                <w:spacing w:val="-4"/>
                <w:sz w:val="16"/>
              </w:rPr>
              <w:t>thème</w:t>
            </w:r>
            <w:r w:rsidRPr="008F0544">
              <w:rPr>
                <w:spacing w:val="-12"/>
                <w:sz w:val="16"/>
              </w:rPr>
              <w:t xml:space="preserve"> </w:t>
            </w:r>
            <w:r w:rsidRPr="008F0544">
              <w:rPr>
                <w:spacing w:val="-6"/>
                <w:sz w:val="16"/>
              </w:rPr>
              <w:t>d’entraînement</w:t>
            </w:r>
          </w:p>
          <w:p w:rsidR="00C426FE" w:rsidRPr="008F0544" w:rsidRDefault="00062BC8">
            <w:pPr>
              <w:pStyle w:val="TableParagraph"/>
              <w:numPr>
                <w:ilvl w:val="0"/>
                <w:numId w:val="10"/>
              </w:numPr>
              <w:tabs>
                <w:tab w:val="left" w:pos="298"/>
              </w:tabs>
              <w:spacing w:before="5"/>
              <w:ind w:right="62"/>
              <w:rPr>
                <w:sz w:val="16"/>
              </w:rPr>
            </w:pPr>
            <w:r w:rsidRPr="008F0544">
              <w:rPr>
                <w:spacing w:val="-5"/>
                <w:sz w:val="16"/>
              </w:rPr>
              <w:t xml:space="preserve">Contenu </w:t>
            </w:r>
            <w:r w:rsidRPr="008F0544">
              <w:rPr>
                <w:spacing w:val="-3"/>
                <w:sz w:val="16"/>
              </w:rPr>
              <w:t xml:space="preserve">de </w:t>
            </w:r>
            <w:r w:rsidRPr="008F0544">
              <w:rPr>
                <w:spacing w:val="-5"/>
                <w:sz w:val="16"/>
              </w:rPr>
              <w:t xml:space="preserve">séance </w:t>
            </w:r>
            <w:r w:rsidRPr="008F0544">
              <w:rPr>
                <w:spacing w:val="-6"/>
                <w:sz w:val="16"/>
              </w:rPr>
              <w:t xml:space="preserve">incompatible avec </w:t>
            </w:r>
            <w:r w:rsidRPr="008F0544">
              <w:rPr>
                <w:spacing w:val="-3"/>
                <w:sz w:val="16"/>
              </w:rPr>
              <w:t xml:space="preserve">le </w:t>
            </w:r>
            <w:r w:rsidRPr="008F0544">
              <w:rPr>
                <w:spacing w:val="-5"/>
                <w:sz w:val="16"/>
              </w:rPr>
              <w:t xml:space="preserve">temps imparti </w:t>
            </w:r>
            <w:r w:rsidRPr="008F0544">
              <w:rPr>
                <w:spacing w:val="-3"/>
                <w:sz w:val="16"/>
              </w:rPr>
              <w:t xml:space="preserve">ou </w:t>
            </w:r>
            <w:r w:rsidRPr="008F0544">
              <w:rPr>
                <w:spacing w:val="-6"/>
                <w:sz w:val="16"/>
              </w:rPr>
              <w:t xml:space="preserve">comportant </w:t>
            </w:r>
            <w:r w:rsidRPr="008F0544">
              <w:rPr>
                <w:spacing w:val="-4"/>
                <w:sz w:val="16"/>
              </w:rPr>
              <w:t xml:space="preserve">des </w:t>
            </w:r>
            <w:r w:rsidRPr="008F0544">
              <w:rPr>
                <w:spacing w:val="-6"/>
                <w:sz w:val="16"/>
              </w:rPr>
              <w:t xml:space="preserve">incohérences </w:t>
            </w:r>
            <w:r w:rsidRPr="008F0544">
              <w:rPr>
                <w:spacing w:val="-3"/>
                <w:sz w:val="16"/>
              </w:rPr>
              <w:t xml:space="preserve">au </w:t>
            </w:r>
            <w:r w:rsidRPr="008F0544">
              <w:rPr>
                <w:spacing w:val="-5"/>
                <w:sz w:val="16"/>
              </w:rPr>
              <w:t xml:space="preserve">regard </w:t>
            </w:r>
            <w:r w:rsidRPr="008F0544">
              <w:rPr>
                <w:spacing w:val="-3"/>
                <w:sz w:val="16"/>
              </w:rPr>
              <w:t xml:space="preserve">du </w:t>
            </w:r>
            <w:r w:rsidRPr="008F0544">
              <w:rPr>
                <w:spacing w:val="-4"/>
                <w:sz w:val="16"/>
              </w:rPr>
              <w:t>thème</w:t>
            </w:r>
            <w:r w:rsidRPr="008F0544">
              <w:rPr>
                <w:spacing w:val="-12"/>
                <w:sz w:val="16"/>
              </w:rPr>
              <w:t xml:space="preserve"> </w:t>
            </w:r>
            <w:r w:rsidRPr="008F0544">
              <w:rPr>
                <w:spacing w:val="-5"/>
                <w:sz w:val="16"/>
              </w:rPr>
              <w:t>choisi.</w:t>
            </w:r>
          </w:p>
          <w:p w:rsidR="00C426FE" w:rsidRPr="008F0544" w:rsidRDefault="00062BC8">
            <w:pPr>
              <w:pStyle w:val="TableParagraph"/>
              <w:numPr>
                <w:ilvl w:val="0"/>
                <w:numId w:val="10"/>
              </w:numPr>
              <w:tabs>
                <w:tab w:val="left" w:pos="298"/>
              </w:tabs>
              <w:spacing w:before="1"/>
              <w:ind w:right="733"/>
              <w:rPr>
                <w:sz w:val="16"/>
              </w:rPr>
            </w:pPr>
            <w:r w:rsidRPr="008F0544">
              <w:rPr>
                <w:spacing w:val="-6"/>
                <w:sz w:val="16"/>
              </w:rPr>
              <w:t xml:space="preserve">Connaissance </w:t>
            </w:r>
            <w:r w:rsidRPr="008F0544">
              <w:rPr>
                <w:spacing w:val="-4"/>
                <w:sz w:val="16"/>
              </w:rPr>
              <w:t xml:space="preserve">très </w:t>
            </w:r>
            <w:r w:rsidRPr="008F0544">
              <w:rPr>
                <w:spacing w:val="-6"/>
                <w:sz w:val="16"/>
              </w:rPr>
              <w:t xml:space="preserve">approximative </w:t>
            </w:r>
            <w:r w:rsidRPr="008F0544">
              <w:rPr>
                <w:spacing w:val="-5"/>
                <w:sz w:val="16"/>
              </w:rPr>
              <w:t xml:space="preserve">voire </w:t>
            </w:r>
            <w:r w:rsidRPr="008F0544">
              <w:rPr>
                <w:spacing w:val="-6"/>
                <w:sz w:val="16"/>
              </w:rPr>
              <w:t xml:space="preserve">méconnaissance </w:t>
            </w:r>
            <w:r w:rsidRPr="008F0544">
              <w:rPr>
                <w:spacing w:val="-5"/>
                <w:sz w:val="16"/>
              </w:rPr>
              <w:t xml:space="preserve">des </w:t>
            </w:r>
            <w:r w:rsidRPr="008F0544">
              <w:rPr>
                <w:spacing w:val="-6"/>
                <w:sz w:val="16"/>
              </w:rPr>
              <w:t>groupes</w:t>
            </w:r>
            <w:r w:rsidRPr="008F0544">
              <w:rPr>
                <w:spacing w:val="13"/>
                <w:sz w:val="16"/>
              </w:rPr>
              <w:t xml:space="preserve"> </w:t>
            </w:r>
            <w:r w:rsidRPr="008F0544">
              <w:rPr>
                <w:spacing w:val="-6"/>
                <w:sz w:val="16"/>
              </w:rPr>
              <w:t>musculaires.</w:t>
            </w:r>
          </w:p>
          <w:p w:rsidR="00C426FE" w:rsidRDefault="00062BC8">
            <w:pPr>
              <w:pStyle w:val="TableParagraph"/>
              <w:spacing w:line="169" w:lineRule="exact"/>
              <w:ind w:left="1508" w:right="1479"/>
              <w:jc w:val="center"/>
              <w:rPr>
                <w:b/>
                <w:sz w:val="16"/>
              </w:rPr>
            </w:pPr>
            <w:r>
              <w:rPr>
                <w:b/>
                <w:sz w:val="16"/>
              </w:rPr>
              <w:t>0 à 1 point</w:t>
            </w:r>
          </w:p>
        </w:tc>
        <w:tc>
          <w:tcPr>
            <w:tcW w:w="4678" w:type="dxa"/>
          </w:tcPr>
          <w:p w:rsidR="00C426FE" w:rsidRPr="008F0544" w:rsidRDefault="00062BC8">
            <w:pPr>
              <w:pStyle w:val="TableParagraph"/>
              <w:numPr>
                <w:ilvl w:val="0"/>
                <w:numId w:val="9"/>
              </w:numPr>
              <w:tabs>
                <w:tab w:val="left" w:pos="283"/>
              </w:tabs>
              <w:ind w:right="44" w:hanging="213"/>
              <w:rPr>
                <w:sz w:val="16"/>
              </w:rPr>
            </w:pPr>
            <w:r w:rsidRPr="008F0544">
              <w:rPr>
                <w:spacing w:val="-5"/>
                <w:sz w:val="16"/>
              </w:rPr>
              <w:t xml:space="preserve">Choix </w:t>
            </w:r>
            <w:r w:rsidRPr="008F0544">
              <w:rPr>
                <w:spacing w:val="-3"/>
                <w:sz w:val="16"/>
              </w:rPr>
              <w:t xml:space="preserve">du </w:t>
            </w:r>
            <w:r w:rsidRPr="008F0544">
              <w:rPr>
                <w:spacing w:val="-4"/>
                <w:sz w:val="16"/>
              </w:rPr>
              <w:t xml:space="preserve">thème </w:t>
            </w:r>
            <w:r w:rsidRPr="008F0544">
              <w:rPr>
                <w:spacing w:val="-6"/>
                <w:sz w:val="16"/>
              </w:rPr>
              <w:t xml:space="preserve">d’entraînement </w:t>
            </w:r>
            <w:r w:rsidRPr="008F0544">
              <w:rPr>
                <w:spacing w:val="-5"/>
                <w:sz w:val="16"/>
              </w:rPr>
              <w:t xml:space="preserve">justifié </w:t>
            </w:r>
            <w:r w:rsidRPr="008F0544">
              <w:rPr>
                <w:spacing w:val="-4"/>
                <w:sz w:val="16"/>
              </w:rPr>
              <w:t xml:space="preserve">par </w:t>
            </w:r>
            <w:r w:rsidRPr="008F0544">
              <w:rPr>
                <w:spacing w:val="-3"/>
                <w:sz w:val="16"/>
              </w:rPr>
              <w:t xml:space="preserve">un </w:t>
            </w:r>
            <w:r w:rsidRPr="008F0544">
              <w:rPr>
                <w:spacing w:val="-5"/>
                <w:sz w:val="16"/>
              </w:rPr>
              <w:t>mobile cohérent mais souvent</w:t>
            </w:r>
            <w:r w:rsidRPr="008F0544">
              <w:rPr>
                <w:spacing w:val="-18"/>
                <w:sz w:val="16"/>
              </w:rPr>
              <w:t xml:space="preserve"> </w:t>
            </w:r>
            <w:r w:rsidRPr="008F0544">
              <w:rPr>
                <w:spacing w:val="-6"/>
                <w:sz w:val="16"/>
              </w:rPr>
              <w:t>standard.</w:t>
            </w:r>
          </w:p>
          <w:p w:rsidR="00C426FE" w:rsidRPr="008F0544" w:rsidRDefault="00062BC8">
            <w:pPr>
              <w:pStyle w:val="TableParagraph"/>
              <w:numPr>
                <w:ilvl w:val="0"/>
                <w:numId w:val="9"/>
              </w:numPr>
              <w:tabs>
                <w:tab w:val="left" w:pos="283"/>
              </w:tabs>
              <w:spacing w:before="5"/>
              <w:ind w:right="46" w:hanging="213"/>
              <w:rPr>
                <w:sz w:val="16"/>
              </w:rPr>
            </w:pPr>
            <w:r w:rsidRPr="008F0544">
              <w:rPr>
                <w:spacing w:val="-6"/>
                <w:sz w:val="16"/>
              </w:rPr>
              <w:t xml:space="preserve">Quantitativement </w:t>
            </w:r>
            <w:r w:rsidRPr="008F0544">
              <w:rPr>
                <w:spacing w:val="-3"/>
                <w:sz w:val="16"/>
              </w:rPr>
              <w:t xml:space="preserve">et </w:t>
            </w:r>
            <w:r w:rsidRPr="008F0544">
              <w:rPr>
                <w:spacing w:val="-6"/>
                <w:sz w:val="16"/>
              </w:rPr>
              <w:t xml:space="preserve">qualitativement </w:t>
            </w:r>
            <w:r w:rsidRPr="008F0544">
              <w:rPr>
                <w:spacing w:val="-4"/>
                <w:sz w:val="16"/>
              </w:rPr>
              <w:t xml:space="preserve">le </w:t>
            </w:r>
            <w:r w:rsidRPr="008F0544">
              <w:rPr>
                <w:spacing w:val="-5"/>
                <w:sz w:val="16"/>
              </w:rPr>
              <w:t xml:space="preserve">contenu </w:t>
            </w:r>
            <w:r w:rsidRPr="008F0544">
              <w:rPr>
                <w:spacing w:val="-3"/>
                <w:sz w:val="16"/>
              </w:rPr>
              <w:t xml:space="preserve">de la </w:t>
            </w:r>
            <w:r w:rsidRPr="008F0544">
              <w:rPr>
                <w:spacing w:val="-5"/>
                <w:sz w:val="16"/>
              </w:rPr>
              <w:t xml:space="preserve">séance tient compte </w:t>
            </w:r>
            <w:r w:rsidRPr="008F0544">
              <w:rPr>
                <w:spacing w:val="-3"/>
                <w:sz w:val="16"/>
              </w:rPr>
              <w:t xml:space="preserve">du </w:t>
            </w:r>
            <w:r w:rsidRPr="008F0544">
              <w:rPr>
                <w:spacing w:val="-5"/>
                <w:sz w:val="16"/>
              </w:rPr>
              <w:t xml:space="preserve">bilan des </w:t>
            </w:r>
            <w:r w:rsidRPr="008F0544">
              <w:rPr>
                <w:spacing w:val="-6"/>
                <w:sz w:val="16"/>
              </w:rPr>
              <w:t>séances</w:t>
            </w:r>
            <w:r w:rsidRPr="008F0544">
              <w:rPr>
                <w:spacing w:val="-29"/>
                <w:sz w:val="16"/>
              </w:rPr>
              <w:t xml:space="preserve"> </w:t>
            </w:r>
            <w:r w:rsidRPr="008F0544">
              <w:rPr>
                <w:spacing w:val="-6"/>
                <w:sz w:val="16"/>
              </w:rPr>
              <w:t>précédentes.</w:t>
            </w:r>
          </w:p>
          <w:p w:rsidR="00C426FE" w:rsidRPr="008F0544" w:rsidRDefault="00062BC8">
            <w:pPr>
              <w:pStyle w:val="TableParagraph"/>
              <w:numPr>
                <w:ilvl w:val="0"/>
                <w:numId w:val="9"/>
              </w:numPr>
              <w:tabs>
                <w:tab w:val="left" w:pos="283"/>
              </w:tabs>
              <w:spacing w:before="1" w:line="183" w:lineRule="exact"/>
              <w:ind w:hanging="213"/>
              <w:rPr>
                <w:sz w:val="16"/>
              </w:rPr>
            </w:pPr>
            <w:r w:rsidRPr="008F0544">
              <w:rPr>
                <w:spacing w:val="-6"/>
                <w:sz w:val="16"/>
              </w:rPr>
              <w:t xml:space="preserve">Groupes musculaires </w:t>
            </w:r>
            <w:r w:rsidRPr="008F0544">
              <w:rPr>
                <w:spacing w:val="-5"/>
                <w:sz w:val="16"/>
              </w:rPr>
              <w:t xml:space="preserve">connus </w:t>
            </w:r>
            <w:r w:rsidRPr="008F0544">
              <w:rPr>
                <w:sz w:val="16"/>
              </w:rPr>
              <w:t xml:space="preserve">: </w:t>
            </w:r>
            <w:r w:rsidRPr="008F0544">
              <w:rPr>
                <w:spacing w:val="-6"/>
                <w:sz w:val="16"/>
              </w:rPr>
              <w:t>localisation,</w:t>
            </w:r>
            <w:r w:rsidRPr="008F0544">
              <w:rPr>
                <w:spacing w:val="-28"/>
                <w:sz w:val="16"/>
              </w:rPr>
              <w:t xml:space="preserve"> </w:t>
            </w:r>
            <w:r w:rsidRPr="008F0544">
              <w:rPr>
                <w:spacing w:val="-5"/>
                <w:sz w:val="16"/>
              </w:rPr>
              <w:t>fonction.</w:t>
            </w:r>
          </w:p>
          <w:p w:rsidR="00C426FE" w:rsidRDefault="00062BC8">
            <w:pPr>
              <w:pStyle w:val="TableParagraph"/>
              <w:spacing w:line="183" w:lineRule="exact"/>
              <w:ind w:left="1766" w:right="1745"/>
              <w:jc w:val="center"/>
              <w:rPr>
                <w:b/>
                <w:sz w:val="16"/>
              </w:rPr>
            </w:pPr>
            <w:r>
              <w:rPr>
                <w:b/>
                <w:sz w:val="16"/>
              </w:rPr>
              <w:t>1,5 à 2 points</w:t>
            </w:r>
          </w:p>
        </w:tc>
        <w:tc>
          <w:tcPr>
            <w:tcW w:w="4892" w:type="dxa"/>
          </w:tcPr>
          <w:p w:rsidR="00C426FE" w:rsidRPr="008F0544" w:rsidRDefault="00062BC8">
            <w:pPr>
              <w:pStyle w:val="TableParagraph"/>
              <w:numPr>
                <w:ilvl w:val="0"/>
                <w:numId w:val="8"/>
              </w:numPr>
              <w:tabs>
                <w:tab w:val="left" w:pos="283"/>
              </w:tabs>
              <w:spacing w:line="180" w:lineRule="exact"/>
              <w:ind w:hanging="213"/>
              <w:rPr>
                <w:sz w:val="16"/>
              </w:rPr>
            </w:pPr>
            <w:r w:rsidRPr="008F0544">
              <w:rPr>
                <w:spacing w:val="-5"/>
                <w:sz w:val="16"/>
              </w:rPr>
              <w:t>Choix</w:t>
            </w:r>
            <w:r w:rsidRPr="008F0544">
              <w:rPr>
                <w:spacing w:val="-12"/>
                <w:sz w:val="16"/>
              </w:rPr>
              <w:t xml:space="preserve"> </w:t>
            </w:r>
            <w:r w:rsidRPr="008F0544">
              <w:rPr>
                <w:spacing w:val="-5"/>
                <w:sz w:val="16"/>
              </w:rPr>
              <w:t>argumenté</w:t>
            </w:r>
            <w:r w:rsidRPr="008F0544">
              <w:rPr>
                <w:spacing w:val="-10"/>
                <w:sz w:val="16"/>
              </w:rPr>
              <w:t xml:space="preserve"> </w:t>
            </w:r>
            <w:r w:rsidRPr="008F0544">
              <w:rPr>
                <w:spacing w:val="-4"/>
                <w:sz w:val="16"/>
              </w:rPr>
              <w:t>par</w:t>
            </w:r>
            <w:r w:rsidRPr="008F0544">
              <w:rPr>
                <w:spacing w:val="-12"/>
                <w:sz w:val="16"/>
              </w:rPr>
              <w:t xml:space="preserve"> </w:t>
            </w:r>
            <w:r w:rsidRPr="008F0544">
              <w:rPr>
                <w:spacing w:val="-3"/>
                <w:sz w:val="16"/>
              </w:rPr>
              <w:t>un</w:t>
            </w:r>
            <w:r w:rsidRPr="008F0544">
              <w:rPr>
                <w:spacing w:val="-12"/>
                <w:sz w:val="16"/>
              </w:rPr>
              <w:t xml:space="preserve"> </w:t>
            </w:r>
            <w:r w:rsidRPr="008F0544">
              <w:rPr>
                <w:spacing w:val="-5"/>
                <w:sz w:val="16"/>
              </w:rPr>
              <w:t>mobile</w:t>
            </w:r>
            <w:r w:rsidRPr="008F0544">
              <w:rPr>
                <w:spacing w:val="-12"/>
                <w:sz w:val="16"/>
              </w:rPr>
              <w:t xml:space="preserve"> </w:t>
            </w:r>
            <w:r w:rsidRPr="008F0544">
              <w:rPr>
                <w:spacing w:val="-6"/>
                <w:sz w:val="16"/>
              </w:rPr>
              <w:t>personnalisé.</w:t>
            </w:r>
          </w:p>
          <w:p w:rsidR="00C426FE" w:rsidRPr="008F0544" w:rsidRDefault="00062BC8">
            <w:pPr>
              <w:pStyle w:val="TableParagraph"/>
              <w:numPr>
                <w:ilvl w:val="0"/>
                <w:numId w:val="8"/>
              </w:numPr>
              <w:tabs>
                <w:tab w:val="left" w:pos="283"/>
              </w:tabs>
              <w:spacing w:before="1"/>
              <w:ind w:right="42" w:hanging="213"/>
              <w:jc w:val="both"/>
              <w:rPr>
                <w:sz w:val="16"/>
              </w:rPr>
            </w:pPr>
            <w:r w:rsidRPr="008F0544">
              <w:rPr>
                <w:spacing w:val="-5"/>
                <w:sz w:val="16"/>
              </w:rPr>
              <w:t xml:space="preserve">Séance </w:t>
            </w:r>
            <w:r w:rsidRPr="008F0544">
              <w:rPr>
                <w:spacing w:val="-6"/>
                <w:sz w:val="16"/>
              </w:rPr>
              <w:t xml:space="preserve">intégrée </w:t>
            </w:r>
            <w:r w:rsidRPr="008F0544">
              <w:rPr>
                <w:sz w:val="16"/>
              </w:rPr>
              <w:t xml:space="preserve">à </w:t>
            </w:r>
            <w:r w:rsidRPr="008F0544">
              <w:rPr>
                <w:spacing w:val="-3"/>
                <w:sz w:val="16"/>
              </w:rPr>
              <w:t xml:space="preserve">un </w:t>
            </w:r>
            <w:r w:rsidRPr="008F0544">
              <w:rPr>
                <w:spacing w:val="-6"/>
                <w:sz w:val="16"/>
              </w:rPr>
              <w:t xml:space="preserve">programme </w:t>
            </w:r>
            <w:r w:rsidRPr="008F0544">
              <w:rPr>
                <w:spacing w:val="-3"/>
                <w:sz w:val="16"/>
              </w:rPr>
              <w:t xml:space="preserve">de </w:t>
            </w:r>
            <w:r w:rsidRPr="008F0544">
              <w:rPr>
                <w:spacing w:val="-5"/>
                <w:sz w:val="16"/>
              </w:rPr>
              <w:t xml:space="preserve">musculation structuré </w:t>
            </w:r>
            <w:r w:rsidRPr="008F0544">
              <w:rPr>
                <w:spacing w:val="-4"/>
                <w:sz w:val="16"/>
              </w:rPr>
              <w:t xml:space="preserve">et </w:t>
            </w:r>
            <w:r w:rsidRPr="008F0544">
              <w:rPr>
                <w:spacing w:val="-5"/>
                <w:sz w:val="16"/>
              </w:rPr>
              <w:t xml:space="preserve">planifié </w:t>
            </w:r>
            <w:r w:rsidRPr="008F0544">
              <w:rPr>
                <w:spacing w:val="-3"/>
                <w:sz w:val="16"/>
              </w:rPr>
              <w:t xml:space="preserve">de </w:t>
            </w:r>
            <w:r w:rsidRPr="008F0544">
              <w:rPr>
                <w:spacing w:val="-5"/>
                <w:sz w:val="16"/>
              </w:rPr>
              <w:t xml:space="preserve">façon </w:t>
            </w:r>
            <w:r w:rsidRPr="008F0544">
              <w:rPr>
                <w:spacing w:val="-6"/>
                <w:sz w:val="16"/>
              </w:rPr>
              <w:t xml:space="preserve">cohérente. Planification optimale </w:t>
            </w:r>
            <w:r w:rsidRPr="008F0544">
              <w:rPr>
                <w:spacing w:val="-3"/>
                <w:sz w:val="16"/>
              </w:rPr>
              <w:t xml:space="preserve">de la </w:t>
            </w:r>
            <w:r w:rsidRPr="008F0544">
              <w:rPr>
                <w:spacing w:val="-5"/>
                <w:sz w:val="16"/>
              </w:rPr>
              <w:t xml:space="preserve">charge </w:t>
            </w:r>
            <w:r w:rsidRPr="008F0544">
              <w:rPr>
                <w:spacing w:val="-4"/>
                <w:sz w:val="16"/>
              </w:rPr>
              <w:t xml:space="preserve">de </w:t>
            </w:r>
            <w:r w:rsidRPr="008F0544">
              <w:rPr>
                <w:spacing w:val="-5"/>
                <w:sz w:val="16"/>
              </w:rPr>
              <w:t xml:space="preserve">travail </w:t>
            </w:r>
            <w:r w:rsidRPr="008F0544">
              <w:rPr>
                <w:spacing w:val="-3"/>
                <w:sz w:val="16"/>
              </w:rPr>
              <w:t xml:space="preserve">au </w:t>
            </w:r>
            <w:r w:rsidRPr="008F0544">
              <w:rPr>
                <w:spacing w:val="-5"/>
                <w:sz w:val="16"/>
              </w:rPr>
              <w:t xml:space="preserve">regard </w:t>
            </w:r>
            <w:r w:rsidRPr="008F0544">
              <w:rPr>
                <w:spacing w:val="-3"/>
                <w:sz w:val="16"/>
              </w:rPr>
              <w:t>du</w:t>
            </w:r>
            <w:r w:rsidRPr="008F0544">
              <w:rPr>
                <w:spacing w:val="-32"/>
                <w:sz w:val="16"/>
              </w:rPr>
              <w:t xml:space="preserve"> </w:t>
            </w:r>
            <w:r w:rsidRPr="008F0544">
              <w:rPr>
                <w:spacing w:val="-5"/>
                <w:sz w:val="16"/>
              </w:rPr>
              <w:t xml:space="preserve">temps </w:t>
            </w:r>
            <w:r w:rsidRPr="008F0544">
              <w:rPr>
                <w:spacing w:val="-6"/>
                <w:sz w:val="16"/>
              </w:rPr>
              <w:t>imparti.</w:t>
            </w:r>
          </w:p>
          <w:p w:rsidR="00C426FE" w:rsidRPr="008F0544" w:rsidRDefault="00062BC8">
            <w:pPr>
              <w:pStyle w:val="TableParagraph"/>
              <w:numPr>
                <w:ilvl w:val="0"/>
                <w:numId w:val="8"/>
              </w:numPr>
              <w:tabs>
                <w:tab w:val="left" w:pos="283"/>
              </w:tabs>
              <w:spacing w:before="1"/>
              <w:ind w:right="42" w:hanging="213"/>
              <w:jc w:val="both"/>
              <w:rPr>
                <w:sz w:val="16"/>
              </w:rPr>
            </w:pPr>
            <w:r w:rsidRPr="008F0544">
              <w:rPr>
                <w:spacing w:val="-6"/>
                <w:sz w:val="16"/>
              </w:rPr>
              <w:t xml:space="preserve">Connaissance </w:t>
            </w:r>
            <w:r w:rsidRPr="008F0544">
              <w:rPr>
                <w:spacing w:val="-5"/>
                <w:sz w:val="16"/>
              </w:rPr>
              <w:t xml:space="preserve">des </w:t>
            </w:r>
            <w:r w:rsidRPr="008F0544">
              <w:rPr>
                <w:spacing w:val="-6"/>
                <w:sz w:val="16"/>
              </w:rPr>
              <w:t xml:space="preserve">groupes musculaires, </w:t>
            </w:r>
            <w:r w:rsidRPr="008F0544">
              <w:rPr>
                <w:spacing w:val="-5"/>
                <w:sz w:val="16"/>
              </w:rPr>
              <w:t xml:space="preserve">choisis </w:t>
            </w:r>
            <w:r w:rsidRPr="008F0544">
              <w:rPr>
                <w:spacing w:val="-3"/>
                <w:sz w:val="16"/>
              </w:rPr>
              <w:t xml:space="preserve">de </w:t>
            </w:r>
            <w:r w:rsidRPr="008F0544">
              <w:rPr>
                <w:spacing w:val="-5"/>
                <w:sz w:val="16"/>
              </w:rPr>
              <w:t xml:space="preserve">façon  cohérence </w:t>
            </w:r>
            <w:r w:rsidRPr="008F0544">
              <w:rPr>
                <w:spacing w:val="-4"/>
                <w:sz w:val="16"/>
              </w:rPr>
              <w:t xml:space="preserve">et </w:t>
            </w:r>
            <w:r w:rsidRPr="008F0544">
              <w:rPr>
                <w:spacing w:val="-6"/>
                <w:sz w:val="16"/>
              </w:rPr>
              <w:t xml:space="preserve">pertinente </w:t>
            </w:r>
            <w:r w:rsidRPr="008F0544">
              <w:rPr>
                <w:spacing w:val="-5"/>
                <w:sz w:val="16"/>
              </w:rPr>
              <w:t xml:space="preserve">avec </w:t>
            </w:r>
            <w:r w:rsidRPr="008F0544">
              <w:rPr>
                <w:spacing w:val="-3"/>
                <w:sz w:val="16"/>
              </w:rPr>
              <w:t>le</w:t>
            </w:r>
            <w:r w:rsidRPr="008F0544">
              <w:rPr>
                <w:spacing w:val="-33"/>
                <w:sz w:val="16"/>
              </w:rPr>
              <w:t xml:space="preserve"> </w:t>
            </w:r>
            <w:r w:rsidRPr="008F0544">
              <w:rPr>
                <w:spacing w:val="-5"/>
                <w:sz w:val="16"/>
              </w:rPr>
              <w:t xml:space="preserve">thème </w:t>
            </w:r>
            <w:r w:rsidRPr="008F0544">
              <w:rPr>
                <w:spacing w:val="-6"/>
                <w:sz w:val="16"/>
              </w:rPr>
              <w:t>d’entraînement.</w:t>
            </w:r>
          </w:p>
          <w:p w:rsidR="00C426FE" w:rsidRDefault="00062BC8">
            <w:pPr>
              <w:pStyle w:val="TableParagraph"/>
              <w:spacing w:line="180" w:lineRule="exact"/>
              <w:ind w:left="1832" w:right="1808"/>
              <w:jc w:val="center"/>
              <w:rPr>
                <w:b/>
                <w:sz w:val="16"/>
              </w:rPr>
            </w:pPr>
            <w:r>
              <w:rPr>
                <w:b/>
                <w:sz w:val="16"/>
              </w:rPr>
              <w:t>2,5 à 3 points</w:t>
            </w:r>
          </w:p>
        </w:tc>
      </w:tr>
      <w:tr w:rsidR="00C426FE">
        <w:trPr>
          <w:trHeight w:val="2944"/>
        </w:trPr>
        <w:tc>
          <w:tcPr>
            <w:tcW w:w="883" w:type="dxa"/>
          </w:tcPr>
          <w:p w:rsidR="00C426FE" w:rsidRDefault="00C426FE">
            <w:pPr>
              <w:pStyle w:val="TableParagraph"/>
              <w:rPr>
                <w:b/>
                <w:sz w:val="18"/>
              </w:rPr>
            </w:pPr>
          </w:p>
          <w:p w:rsidR="00C426FE" w:rsidRDefault="00C426FE">
            <w:pPr>
              <w:pStyle w:val="TableParagraph"/>
              <w:rPr>
                <w:b/>
                <w:sz w:val="18"/>
              </w:rPr>
            </w:pPr>
          </w:p>
          <w:p w:rsidR="00C426FE" w:rsidRDefault="00C426FE">
            <w:pPr>
              <w:pStyle w:val="TableParagraph"/>
              <w:rPr>
                <w:b/>
                <w:sz w:val="18"/>
              </w:rPr>
            </w:pPr>
          </w:p>
          <w:p w:rsidR="00C426FE" w:rsidRDefault="00C426FE">
            <w:pPr>
              <w:pStyle w:val="TableParagraph"/>
              <w:rPr>
                <w:b/>
                <w:sz w:val="18"/>
              </w:rPr>
            </w:pPr>
          </w:p>
          <w:p w:rsidR="00C426FE" w:rsidRDefault="00C426FE">
            <w:pPr>
              <w:pStyle w:val="TableParagraph"/>
              <w:rPr>
                <w:b/>
                <w:sz w:val="18"/>
              </w:rPr>
            </w:pPr>
          </w:p>
          <w:p w:rsidR="00C426FE" w:rsidRDefault="00C426FE">
            <w:pPr>
              <w:pStyle w:val="TableParagraph"/>
              <w:rPr>
                <w:b/>
                <w:sz w:val="18"/>
              </w:rPr>
            </w:pPr>
          </w:p>
          <w:p w:rsidR="00C426FE" w:rsidRDefault="00062BC8">
            <w:pPr>
              <w:pStyle w:val="TableParagraph"/>
              <w:spacing w:before="131"/>
              <w:ind w:left="73" w:right="46"/>
              <w:jc w:val="center"/>
              <w:rPr>
                <w:b/>
                <w:sz w:val="16"/>
              </w:rPr>
            </w:pPr>
            <w:r>
              <w:rPr>
                <w:b/>
                <w:sz w:val="16"/>
              </w:rPr>
              <w:t>14 points</w:t>
            </w:r>
          </w:p>
        </w:tc>
        <w:tc>
          <w:tcPr>
            <w:tcW w:w="1810" w:type="dxa"/>
          </w:tcPr>
          <w:p w:rsidR="00C426FE" w:rsidRPr="008F0544" w:rsidRDefault="00C426FE">
            <w:pPr>
              <w:pStyle w:val="TableParagraph"/>
              <w:rPr>
                <w:b/>
                <w:sz w:val="18"/>
              </w:rPr>
            </w:pPr>
          </w:p>
          <w:p w:rsidR="00C426FE" w:rsidRPr="008F0544" w:rsidRDefault="00C426FE">
            <w:pPr>
              <w:pStyle w:val="TableParagraph"/>
              <w:rPr>
                <w:b/>
                <w:sz w:val="18"/>
              </w:rPr>
            </w:pPr>
          </w:p>
          <w:p w:rsidR="00C426FE" w:rsidRPr="008F0544" w:rsidRDefault="00062BC8">
            <w:pPr>
              <w:pStyle w:val="TableParagraph"/>
              <w:spacing w:before="131"/>
              <w:ind w:left="74" w:right="44" w:firstLine="4"/>
              <w:jc w:val="center"/>
              <w:rPr>
                <w:sz w:val="16"/>
              </w:rPr>
            </w:pPr>
            <w:r w:rsidRPr="008F0544">
              <w:rPr>
                <w:b/>
                <w:spacing w:val="-5"/>
                <w:sz w:val="16"/>
              </w:rPr>
              <w:t xml:space="preserve">Produire </w:t>
            </w:r>
            <w:r w:rsidRPr="008F0544">
              <w:rPr>
                <w:spacing w:val="-4"/>
                <w:sz w:val="16"/>
              </w:rPr>
              <w:t xml:space="preserve">une </w:t>
            </w:r>
            <w:r w:rsidRPr="008F0544">
              <w:rPr>
                <w:spacing w:val="-5"/>
                <w:sz w:val="16"/>
              </w:rPr>
              <w:t xml:space="preserve">séance </w:t>
            </w:r>
            <w:r w:rsidRPr="008F0544">
              <w:rPr>
                <w:spacing w:val="-6"/>
                <w:sz w:val="16"/>
              </w:rPr>
              <w:t xml:space="preserve">démontrant </w:t>
            </w:r>
            <w:r w:rsidRPr="008F0544">
              <w:rPr>
                <w:spacing w:val="-3"/>
                <w:sz w:val="16"/>
              </w:rPr>
              <w:t xml:space="preserve">le </w:t>
            </w:r>
            <w:r w:rsidRPr="008F0544">
              <w:rPr>
                <w:spacing w:val="-5"/>
                <w:sz w:val="16"/>
              </w:rPr>
              <w:t xml:space="preserve">savoir </w:t>
            </w:r>
            <w:r w:rsidRPr="008F0544">
              <w:rPr>
                <w:spacing w:val="-6"/>
                <w:sz w:val="16"/>
              </w:rPr>
              <w:t xml:space="preserve">s’entrainer </w:t>
            </w:r>
            <w:r w:rsidRPr="008F0544">
              <w:rPr>
                <w:spacing w:val="-3"/>
                <w:sz w:val="16"/>
              </w:rPr>
              <w:t xml:space="preserve">en </w:t>
            </w:r>
            <w:r w:rsidRPr="008F0544">
              <w:rPr>
                <w:spacing w:val="-4"/>
                <w:sz w:val="16"/>
              </w:rPr>
              <w:t xml:space="preserve">lien </w:t>
            </w:r>
            <w:r w:rsidRPr="008F0544">
              <w:rPr>
                <w:spacing w:val="-5"/>
                <w:sz w:val="16"/>
              </w:rPr>
              <w:t xml:space="preserve">avec </w:t>
            </w:r>
            <w:r w:rsidRPr="008F0544">
              <w:rPr>
                <w:spacing w:val="-3"/>
                <w:sz w:val="16"/>
              </w:rPr>
              <w:t xml:space="preserve">un </w:t>
            </w:r>
            <w:r w:rsidRPr="008F0544">
              <w:rPr>
                <w:spacing w:val="-5"/>
                <w:sz w:val="16"/>
              </w:rPr>
              <w:t xml:space="preserve">thème </w:t>
            </w:r>
            <w:r w:rsidRPr="008F0544">
              <w:rPr>
                <w:spacing w:val="-6"/>
                <w:sz w:val="16"/>
              </w:rPr>
              <w:t xml:space="preserve">d’entraînement </w:t>
            </w:r>
            <w:r w:rsidRPr="008F0544">
              <w:rPr>
                <w:spacing w:val="-5"/>
                <w:sz w:val="16"/>
              </w:rPr>
              <w:t>choisi.</w:t>
            </w:r>
          </w:p>
          <w:p w:rsidR="00C426FE" w:rsidRPr="008F0544" w:rsidRDefault="00C426FE">
            <w:pPr>
              <w:pStyle w:val="TableParagraph"/>
              <w:spacing w:before="10"/>
              <w:rPr>
                <w:b/>
                <w:sz w:val="15"/>
              </w:rPr>
            </w:pPr>
          </w:p>
          <w:p w:rsidR="00C426FE" w:rsidRPr="008F0544" w:rsidRDefault="00062BC8">
            <w:pPr>
              <w:pStyle w:val="TableParagraph"/>
              <w:ind w:left="117" w:right="83" w:hanging="5"/>
              <w:jc w:val="center"/>
              <w:rPr>
                <w:sz w:val="16"/>
              </w:rPr>
            </w:pPr>
            <w:r w:rsidRPr="008F0544">
              <w:rPr>
                <w:spacing w:val="-4"/>
                <w:sz w:val="16"/>
              </w:rPr>
              <w:t xml:space="preserve">Mise </w:t>
            </w:r>
            <w:r w:rsidRPr="008F0544">
              <w:rPr>
                <w:spacing w:val="-3"/>
                <w:sz w:val="16"/>
              </w:rPr>
              <w:t xml:space="preserve">en </w:t>
            </w:r>
            <w:r w:rsidRPr="008F0544">
              <w:rPr>
                <w:spacing w:val="-5"/>
                <w:sz w:val="16"/>
              </w:rPr>
              <w:t xml:space="preserve">œuvre des </w:t>
            </w:r>
            <w:r w:rsidRPr="008F0544">
              <w:rPr>
                <w:spacing w:val="-6"/>
                <w:sz w:val="16"/>
              </w:rPr>
              <w:t xml:space="preserve">principes </w:t>
            </w:r>
            <w:r w:rsidRPr="008F0544">
              <w:rPr>
                <w:spacing w:val="-5"/>
                <w:sz w:val="16"/>
              </w:rPr>
              <w:t xml:space="preserve">d’une </w:t>
            </w:r>
            <w:r w:rsidRPr="008F0544">
              <w:rPr>
                <w:spacing w:val="-6"/>
                <w:sz w:val="16"/>
              </w:rPr>
              <w:t xml:space="preserve">pratique </w:t>
            </w:r>
            <w:r w:rsidRPr="008F0544">
              <w:rPr>
                <w:spacing w:val="-3"/>
                <w:sz w:val="16"/>
              </w:rPr>
              <w:t xml:space="preserve">en </w:t>
            </w:r>
            <w:r w:rsidRPr="008F0544">
              <w:rPr>
                <w:spacing w:val="-5"/>
                <w:sz w:val="16"/>
              </w:rPr>
              <w:t xml:space="preserve">sécurité pour </w:t>
            </w:r>
            <w:r w:rsidRPr="008F0544">
              <w:rPr>
                <w:spacing w:val="-4"/>
                <w:sz w:val="16"/>
              </w:rPr>
              <w:t xml:space="preserve">soi et </w:t>
            </w:r>
            <w:r w:rsidRPr="008F0544">
              <w:rPr>
                <w:spacing w:val="-5"/>
                <w:sz w:val="16"/>
              </w:rPr>
              <w:t xml:space="preserve">pour </w:t>
            </w:r>
            <w:r w:rsidRPr="008F0544">
              <w:rPr>
                <w:spacing w:val="-4"/>
                <w:sz w:val="16"/>
              </w:rPr>
              <w:t xml:space="preserve">les </w:t>
            </w:r>
            <w:r w:rsidRPr="008F0544">
              <w:rPr>
                <w:spacing w:val="-6"/>
                <w:sz w:val="16"/>
              </w:rPr>
              <w:t>autres.</w:t>
            </w:r>
          </w:p>
        </w:tc>
        <w:tc>
          <w:tcPr>
            <w:tcW w:w="3932" w:type="dxa"/>
          </w:tcPr>
          <w:p w:rsidR="00C426FE" w:rsidRDefault="00062BC8">
            <w:pPr>
              <w:pStyle w:val="TableParagraph"/>
              <w:spacing w:line="178" w:lineRule="exact"/>
              <w:ind w:left="976"/>
              <w:rPr>
                <w:b/>
                <w:sz w:val="16"/>
              </w:rPr>
            </w:pPr>
            <w:r>
              <w:rPr>
                <w:b/>
                <w:sz w:val="16"/>
              </w:rPr>
              <w:t>Intégrité physique fragilisée</w:t>
            </w:r>
          </w:p>
          <w:p w:rsidR="00C426FE" w:rsidRDefault="00062BC8">
            <w:pPr>
              <w:pStyle w:val="TableParagraph"/>
              <w:numPr>
                <w:ilvl w:val="0"/>
                <w:numId w:val="7"/>
              </w:numPr>
              <w:tabs>
                <w:tab w:val="left" w:pos="298"/>
              </w:tabs>
              <w:spacing w:before="1"/>
              <w:rPr>
                <w:sz w:val="16"/>
              </w:rPr>
            </w:pPr>
            <w:r>
              <w:rPr>
                <w:b/>
                <w:spacing w:val="-6"/>
                <w:sz w:val="16"/>
              </w:rPr>
              <w:t xml:space="preserve">Échauffement </w:t>
            </w:r>
            <w:r>
              <w:rPr>
                <w:spacing w:val="-6"/>
                <w:sz w:val="16"/>
              </w:rPr>
              <w:t xml:space="preserve">inexistant </w:t>
            </w:r>
            <w:r>
              <w:rPr>
                <w:spacing w:val="-3"/>
                <w:sz w:val="16"/>
              </w:rPr>
              <w:t>ou</w:t>
            </w:r>
            <w:r>
              <w:rPr>
                <w:spacing w:val="-18"/>
                <w:sz w:val="16"/>
              </w:rPr>
              <w:t xml:space="preserve"> </w:t>
            </w:r>
            <w:r>
              <w:rPr>
                <w:spacing w:val="-6"/>
                <w:sz w:val="16"/>
              </w:rPr>
              <w:t>inopérant</w:t>
            </w:r>
          </w:p>
          <w:p w:rsidR="00C426FE" w:rsidRPr="008F0544" w:rsidRDefault="00062BC8">
            <w:pPr>
              <w:pStyle w:val="TableParagraph"/>
              <w:numPr>
                <w:ilvl w:val="0"/>
                <w:numId w:val="7"/>
              </w:numPr>
              <w:tabs>
                <w:tab w:val="left" w:pos="298"/>
              </w:tabs>
              <w:spacing w:before="1" w:line="183" w:lineRule="exact"/>
              <w:rPr>
                <w:sz w:val="16"/>
              </w:rPr>
            </w:pPr>
            <w:r w:rsidRPr="008F0544">
              <w:rPr>
                <w:spacing w:val="-6"/>
                <w:sz w:val="16"/>
              </w:rPr>
              <w:t xml:space="preserve">Postures pouvant </w:t>
            </w:r>
            <w:r w:rsidRPr="008F0544">
              <w:rPr>
                <w:spacing w:val="-5"/>
                <w:sz w:val="16"/>
              </w:rPr>
              <w:t xml:space="preserve">nuire </w:t>
            </w:r>
            <w:r w:rsidRPr="008F0544">
              <w:rPr>
                <w:sz w:val="16"/>
              </w:rPr>
              <w:t xml:space="preserve">à </w:t>
            </w:r>
            <w:r w:rsidRPr="008F0544">
              <w:rPr>
                <w:spacing w:val="-6"/>
                <w:sz w:val="16"/>
              </w:rPr>
              <w:t>l’intégrité</w:t>
            </w:r>
            <w:r w:rsidRPr="008F0544">
              <w:rPr>
                <w:spacing w:val="-24"/>
                <w:sz w:val="16"/>
              </w:rPr>
              <w:t xml:space="preserve"> </w:t>
            </w:r>
            <w:r w:rsidRPr="008F0544">
              <w:rPr>
                <w:spacing w:val="-6"/>
                <w:sz w:val="16"/>
              </w:rPr>
              <w:t>physique.</w:t>
            </w:r>
          </w:p>
          <w:p w:rsidR="00C426FE" w:rsidRPr="008F0544" w:rsidRDefault="00062BC8">
            <w:pPr>
              <w:pStyle w:val="TableParagraph"/>
              <w:numPr>
                <w:ilvl w:val="0"/>
                <w:numId w:val="7"/>
              </w:numPr>
              <w:tabs>
                <w:tab w:val="left" w:pos="298"/>
              </w:tabs>
              <w:ind w:right="191"/>
              <w:rPr>
                <w:sz w:val="16"/>
              </w:rPr>
            </w:pPr>
            <w:r w:rsidRPr="008F0544">
              <w:rPr>
                <w:b/>
                <w:spacing w:val="-6"/>
                <w:sz w:val="16"/>
              </w:rPr>
              <w:t xml:space="preserve">Adaptation </w:t>
            </w:r>
            <w:r w:rsidRPr="008F0544">
              <w:rPr>
                <w:b/>
                <w:spacing w:val="-5"/>
                <w:sz w:val="16"/>
              </w:rPr>
              <w:t xml:space="preserve">partielle </w:t>
            </w:r>
            <w:r w:rsidRPr="008F0544">
              <w:rPr>
                <w:b/>
                <w:spacing w:val="-4"/>
                <w:sz w:val="16"/>
              </w:rPr>
              <w:t xml:space="preserve">des </w:t>
            </w:r>
            <w:r w:rsidRPr="008F0544">
              <w:rPr>
                <w:b/>
                <w:spacing w:val="-6"/>
                <w:sz w:val="16"/>
              </w:rPr>
              <w:t xml:space="preserve">paramètres </w:t>
            </w:r>
            <w:r w:rsidRPr="008F0544">
              <w:rPr>
                <w:spacing w:val="-6"/>
                <w:sz w:val="16"/>
              </w:rPr>
              <w:t xml:space="preserve">d’entraînement (trajets, respiration, </w:t>
            </w:r>
            <w:r w:rsidRPr="008F0544">
              <w:rPr>
                <w:spacing w:val="-5"/>
                <w:sz w:val="16"/>
              </w:rPr>
              <w:t xml:space="preserve">charges, vitesse </w:t>
            </w:r>
            <w:r w:rsidRPr="008F0544">
              <w:rPr>
                <w:spacing w:val="-6"/>
                <w:sz w:val="16"/>
              </w:rPr>
              <w:t xml:space="preserve">d’exécution, </w:t>
            </w:r>
            <w:r w:rsidRPr="008F0544">
              <w:rPr>
                <w:spacing w:val="-5"/>
                <w:sz w:val="16"/>
              </w:rPr>
              <w:t xml:space="preserve">nombre </w:t>
            </w:r>
            <w:r w:rsidRPr="008F0544">
              <w:rPr>
                <w:spacing w:val="-3"/>
                <w:sz w:val="16"/>
              </w:rPr>
              <w:t xml:space="preserve">de </w:t>
            </w:r>
            <w:r w:rsidRPr="008F0544">
              <w:rPr>
                <w:spacing w:val="-6"/>
                <w:sz w:val="16"/>
              </w:rPr>
              <w:t xml:space="preserve">répétitions) </w:t>
            </w:r>
            <w:r w:rsidRPr="008F0544">
              <w:rPr>
                <w:spacing w:val="-5"/>
                <w:sz w:val="16"/>
              </w:rPr>
              <w:t xml:space="preserve">aux ressources </w:t>
            </w:r>
            <w:r w:rsidRPr="008F0544">
              <w:rPr>
                <w:spacing w:val="-3"/>
                <w:sz w:val="16"/>
              </w:rPr>
              <w:t>du</w:t>
            </w:r>
            <w:r w:rsidRPr="008F0544">
              <w:rPr>
                <w:spacing w:val="-9"/>
                <w:sz w:val="16"/>
              </w:rPr>
              <w:t xml:space="preserve"> </w:t>
            </w:r>
            <w:r w:rsidRPr="008F0544">
              <w:rPr>
                <w:spacing w:val="-6"/>
                <w:sz w:val="16"/>
              </w:rPr>
              <w:t>candidat</w:t>
            </w:r>
            <w:r w:rsidRPr="008F0544">
              <w:rPr>
                <w:spacing w:val="-9"/>
                <w:sz w:val="16"/>
              </w:rPr>
              <w:t xml:space="preserve"> </w:t>
            </w:r>
            <w:r w:rsidRPr="008F0544">
              <w:rPr>
                <w:spacing w:val="-3"/>
                <w:sz w:val="16"/>
              </w:rPr>
              <w:t>ou</w:t>
            </w:r>
            <w:r w:rsidRPr="008F0544">
              <w:rPr>
                <w:spacing w:val="-9"/>
                <w:sz w:val="16"/>
              </w:rPr>
              <w:t xml:space="preserve"> </w:t>
            </w:r>
            <w:r w:rsidRPr="008F0544">
              <w:rPr>
                <w:sz w:val="16"/>
              </w:rPr>
              <w:t>à</w:t>
            </w:r>
            <w:r w:rsidRPr="008F0544">
              <w:rPr>
                <w:spacing w:val="-13"/>
                <w:sz w:val="16"/>
              </w:rPr>
              <w:t xml:space="preserve"> </w:t>
            </w:r>
            <w:r w:rsidRPr="008F0544">
              <w:rPr>
                <w:spacing w:val="-4"/>
                <w:sz w:val="16"/>
              </w:rPr>
              <w:t>son</w:t>
            </w:r>
            <w:r w:rsidRPr="008F0544">
              <w:rPr>
                <w:spacing w:val="-11"/>
                <w:sz w:val="16"/>
              </w:rPr>
              <w:t xml:space="preserve"> </w:t>
            </w:r>
            <w:r w:rsidRPr="008F0544">
              <w:rPr>
                <w:spacing w:val="-4"/>
                <w:sz w:val="16"/>
              </w:rPr>
              <w:t>thème</w:t>
            </w:r>
            <w:r w:rsidRPr="008F0544">
              <w:rPr>
                <w:spacing w:val="-11"/>
                <w:sz w:val="16"/>
              </w:rPr>
              <w:t xml:space="preserve"> </w:t>
            </w:r>
            <w:r w:rsidRPr="008F0544">
              <w:rPr>
                <w:spacing w:val="-6"/>
                <w:sz w:val="16"/>
              </w:rPr>
              <w:t>d’entraînement.</w:t>
            </w:r>
          </w:p>
          <w:p w:rsidR="00C426FE" w:rsidRPr="008F0544" w:rsidRDefault="00062BC8">
            <w:pPr>
              <w:pStyle w:val="TableParagraph"/>
              <w:numPr>
                <w:ilvl w:val="0"/>
                <w:numId w:val="7"/>
              </w:numPr>
              <w:tabs>
                <w:tab w:val="left" w:pos="298"/>
              </w:tabs>
              <w:spacing w:before="1"/>
              <w:ind w:right="175"/>
              <w:rPr>
                <w:sz w:val="16"/>
              </w:rPr>
            </w:pPr>
            <w:r w:rsidRPr="008F0544">
              <w:rPr>
                <w:spacing w:val="-5"/>
                <w:sz w:val="16"/>
              </w:rPr>
              <w:t xml:space="preserve">Vitesse </w:t>
            </w:r>
            <w:r w:rsidRPr="008F0544">
              <w:rPr>
                <w:spacing w:val="-6"/>
                <w:sz w:val="16"/>
              </w:rPr>
              <w:t xml:space="preserve">d’exécution </w:t>
            </w:r>
            <w:r w:rsidRPr="008F0544">
              <w:rPr>
                <w:spacing w:val="-5"/>
                <w:sz w:val="16"/>
              </w:rPr>
              <w:t xml:space="preserve">maintenue </w:t>
            </w:r>
            <w:r w:rsidRPr="008F0544">
              <w:rPr>
                <w:spacing w:val="-4"/>
                <w:sz w:val="16"/>
              </w:rPr>
              <w:t xml:space="preserve">sur </w:t>
            </w:r>
            <w:r w:rsidRPr="008F0544">
              <w:rPr>
                <w:spacing w:val="-5"/>
                <w:sz w:val="16"/>
              </w:rPr>
              <w:t xml:space="preserve">toute </w:t>
            </w:r>
            <w:r w:rsidRPr="008F0544">
              <w:rPr>
                <w:spacing w:val="-3"/>
                <w:sz w:val="16"/>
              </w:rPr>
              <w:t xml:space="preserve">la </w:t>
            </w:r>
            <w:r w:rsidRPr="008F0544">
              <w:rPr>
                <w:spacing w:val="-5"/>
                <w:sz w:val="16"/>
              </w:rPr>
              <w:t xml:space="preserve">durée </w:t>
            </w:r>
            <w:r w:rsidRPr="008F0544">
              <w:rPr>
                <w:spacing w:val="-3"/>
                <w:sz w:val="16"/>
              </w:rPr>
              <w:t xml:space="preserve">du </w:t>
            </w:r>
            <w:r w:rsidRPr="008F0544">
              <w:rPr>
                <w:spacing w:val="-5"/>
                <w:sz w:val="16"/>
              </w:rPr>
              <w:t xml:space="preserve">travail, </w:t>
            </w:r>
            <w:r w:rsidRPr="008F0544">
              <w:rPr>
                <w:spacing w:val="-4"/>
                <w:sz w:val="16"/>
              </w:rPr>
              <w:t xml:space="preserve">sans </w:t>
            </w:r>
            <w:r w:rsidRPr="008F0544">
              <w:rPr>
                <w:spacing w:val="-6"/>
                <w:sz w:val="16"/>
              </w:rPr>
              <w:t xml:space="preserve">diminution. </w:t>
            </w:r>
            <w:r w:rsidRPr="008F0544">
              <w:rPr>
                <w:spacing w:val="-3"/>
                <w:sz w:val="16"/>
              </w:rPr>
              <w:t xml:space="preserve">Si </w:t>
            </w:r>
            <w:r w:rsidRPr="008F0544">
              <w:rPr>
                <w:spacing w:val="-5"/>
                <w:sz w:val="16"/>
              </w:rPr>
              <w:t xml:space="preserve">fatigue, </w:t>
            </w:r>
            <w:r w:rsidRPr="008F0544">
              <w:rPr>
                <w:spacing w:val="-6"/>
                <w:sz w:val="16"/>
              </w:rPr>
              <w:t xml:space="preserve">arrêt </w:t>
            </w:r>
            <w:r w:rsidRPr="008F0544">
              <w:rPr>
                <w:spacing w:val="-3"/>
                <w:sz w:val="16"/>
              </w:rPr>
              <w:t xml:space="preserve">de </w:t>
            </w:r>
            <w:r w:rsidRPr="008F0544">
              <w:rPr>
                <w:spacing w:val="-5"/>
                <w:sz w:val="16"/>
              </w:rPr>
              <w:t>l’activité plutôt</w:t>
            </w:r>
            <w:r w:rsidRPr="008F0544">
              <w:rPr>
                <w:spacing w:val="-9"/>
                <w:sz w:val="16"/>
              </w:rPr>
              <w:t xml:space="preserve"> </w:t>
            </w:r>
            <w:r w:rsidRPr="008F0544">
              <w:rPr>
                <w:spacing w:val="-4"/>
                <w:sz w:val="16"/>
              </w:rPr>
              <w:t>que</w:t>
            </w:r>
            <w:r w:rsidRPr="008F0544">
              <w:rPr>
                <w:spacing w:val="-11"/>
                <w:sz w:val="16"/>
              </w:rPr>
              <w:t xml:space="preserve"> </w:t>
            </w:r>
            <w:r w:rsidRPr="008F0544">
              <w:rPr>
                <w:spacing w:val="-6"/>
                <w:sz w:val="16"/>
              </w:rPr>
              <w:t>régulations</w:t>
            </w:r>
            <w:r w:rsidRPr="008F0544">
              <w:rPr>
                <w:spacing w:val="-9"/>
                <w:sz w:val="16"/>
              </w:rPr>
              <w:t xml:space="preserve"> </w:t>
            </w:r>
            <w:r w:rsidRPr="008F0544">
              <w:rPr>
                <w:spacing w:val="-3"/>
                <w:sz w:val="16"/>
              </w:rPr>
              <w:t>de</w:t>
            </w:r>
            <w:r w:rsidRPr="008F0544">
              <w:rPr>
                <w:spacing w:val="-11"/>
                <w:sz w:val="16"/>
              </w:rPr>
              <w:t xml:space="preserve"> </w:t>
            </w:r>
            <w:r w:rsidRPr="008F0544">
              <w:rPr>
                <w:spacing w:val="-3"/>
                <w:sz w:val="16"/>
              </w:rPr>
              <w:t>la</w:t>
            </w:r>
            <w:r w:rsidRPr="008F0544">
              <w:rPr>
                <w:spacing w:val="-11"/>
                <w:sz w:val="16"/>
              </w:rPr>
              <w:t xml:space="preserve"> </w:t>
            </w:r>
            <w:r w:rsidRPr="008F0544">
              <w:rPr>
                <w:spacing w:val="-5"/>
                <w:sz w:val="16"/>
              </w:rPr>
              <w:t>charge</w:t>
            </w:r>
            <w:r w:rsidRPr="008F0544">
              <w:rPr>
                <w:spacing w:val="-9"/>
                <w:sz w:val="16"/>
              </w:rPr>
              <w:t xml:space="preserve"> </w:t>
            </w:r>
            <w:r w:rsidRPr="008F0544">
              <w:rPr>
                <w:spacing w:val="-4"/>
                <w:sz w:val="16"/>
              </w:rPr>
              <w:t>de</w:t>
            </w:r>
            <w:r w:rsidRPr="008F0544">
              <w:rPr>
                <w:spacing w:val="-9"/>
                <w:sz w:val="16"/>
              </w:rPr>
              <w:t xml:space="preserve"> </w:t>
            </w:r>
            <w:r w:rsidRPr="008F0544">
              <w:rPr>
                <w:spacing w:val="-5"/>
                <w:sz w:val="16"/>
              </w:rPr>
              <w:t>travail.</w:t>
            </w:r>
          </w:p>
          <w:p w:rsidR="00C426FE" w:rsidRPr="008F0544" w:rsidRDefault="00062BC8">
            <w:pPr>
              <w:pStyle w:val="TableParagraph"/>
              <w:numPr>
                <w:ilvl w:val="0"/>
                <w:numId w:val="7"/>
              </w:numPr>
              <w:tabs>
                <w:tab w:val="left" w:pos="298"/>
              </w:tabs>
              <w:ind w:right="244"/>
              <w:rPr>
                <w:sz w:val="16"/>
              </w:rPr>
            </w:pPr>
            <w:r w:rsidRPr="008F0544">
              <w:rPr>
                <w:b/>
                <w:spacing w:val="-6"/>
                <w:sz w:val="16"/>
              </w:rPr>
              <w:t xml:space="preserve">Engagement </w:t>
            </w:r>
            <w:r w:rsidRPr="008F0544">
              <w:rPr>
                <w:spacing w:val="-6"/>
                <w:sz w:val="16"/>
              </w:rPr>
              <w:t xml:space="preserve">visiblement insuffisant </w:t>
            </w:r>
            <w:r w:rsidRPr="008F0544">
              <w:rPr>
                <w:spacing w:val="-4"/>
                <w:sz w:val="16"/>
              </w:rPr>
              <w:t xml:space="preserve">(ou </w:t>
            </w:r>
            <w:r w:rsidRPr="008F0544">
              <w:rPr>
                <w:spacing w:val="-5"/>
                <w:sz w:val="16"/>
              </w:rPr>
              <w:t xml:space="preserve">feint) pour envisager </w:t>
            </w:r>
            <w:r w:rsidRPr="008F0544">
              <w:rPr>
                <w:spacing w:val="-4"/>
                <w:sz w:val="16"/>
              </w:rPr>
              <w:t xml:space="preserve">une </w:t>
            </w:r>
            <w:r w:rsidRPr="008F0544">
              <w:rPr>
                <w:spacing w:val="-5"/>
                <w:sz w:val="16"/>
              </w:rPr>
              <w:t>réelle</w:t>
            </w:r>
            <w:r w:rsidRPr="008F0544">
              <w:rPr>
                <w:spacing w:val="-23"/>
                <w:sz w:val="16"/>
              </w:rPr>
              <w:t xml:space="preserve"> </w:t>
            </w:r>
            <w:r w:rsidRPr="008F0544">
              <w:rPr>
                <w:spacing w:val="-6"/>
                <w:sz w:val="16"/>
              </w:rPr>
              <w:t>transformation.</w:t>
            </w:r>
          </w:p>
          <w:p w:rsidR="00C426FE" w:rsidRDefault="00062BC8">
            <w:pPr>
              <w:pStyle w:val="TableParagraph"/>
              <w:numPr>
                <w:ilvl w:val="0"/>
                <w:numId w:val="7"/>
              </w:numPr>
              <w:tabs>
                <w:tab w:val="left" w:pos="298"/>
              </w:tabs>
              <w:spacing w:before="3"/>
              <w:rPr>
                <w:sz w:val="16"/>
              </w:rPr>
            </w:pPr>
            <w:r>
              <w:rPr>
                <w:spacing w:val="-6"/>
                <w:sz w:val="16"/>
              </w:rPr>
              <w:t xml:space="preserve">Étirements incohérents </w:t>
            </w:r>
            <w:r>
              <w:rPr>
                <w:spacing w:val="-3"/>
                <w:sz w:val="16"/>
              </w:rPr>
              <w:t>ou</w:t>
            </w:r>
            <w:r>
              <w:rPr>
                <w:spacing w:val="-16"/>
                <w:sz w:val="16"/>
              </w:rPr>
              <w:t xml:space="preserve"> </w:t>
            </w:r>
            <w:r>
              <w:rPr>
                <w:spacing w:val="-6"/>
                <w:sz w:val="16"/>
              </w:rPr>
              <w:t>absents</w:t>
            </w:r>
          </w:p>
          <w:p w:rsidR="00C426FE" w:rsidRPr="008F0544" w:rsidRDefault="00062BC8">
            <w:pPr>
              <w:pStyle w:val="TableParagraph"/>
              <w:numPr>
                <w:ilvl w:val="0"/>
                <w:numId w:val="7"/>
              </w:numPr>
              <w:tabs>
                <w:tab w:val="left" w:pos="298"/>
              </w:tabs>
              <w:spacing w:before="1"/>
              <w:ind w:right="44"/>
              <w:rPr>
                <w:sz w:val="16"/>
              </w:rPr>
            </w:pPr>
            <w:r w:rsidRPr="008F0544">
              <w:rPr>
                <w:spacing w:val="-5"/>
                <w:sz w:val="16"/>
              </w:rPr>
              <w:t xml:space="preserve">Pareur </w:t>
            </w:r>
            <w:r w:rsidRPr="008F0544">
              <w:rPr>
                <w:spacing w:val="-6"/>
                <w:sz w:val="16"/>
              </w:rPr>
              <w:t xml:space="preserve">partiellement </w:t>
            </w:r>
            <w:r w:rsidRPr="008F0544">
              <w:rPr>
                <w:spacing w:val="-5"/>
                <w:sz w:val="16"/>
              </w:rPr>
              <w:t xml:space="preserve">concerné </w:t>
            </w:r>
            <w:r w:rsidRPr="008F0544">
              <w:rPr>
                <w:spacing w:val="-3"/>
                <w:sz w:val="16"/>
              </w:rPr>
              <w:t xml:space="preserve">et </w:t>
            </w:r>
            <w:r w:rsidRPr="008F0544">
              <w:rPr>
                <w:spacing w:val="-6"/>
                <w:sz w:val="16"/>
              </w:rPr>
              <w:t xml:space="preserve">faiblement actif </w:t>
            </w:r>
            <w:r w:rsidRPr="008F0544">
              <w:rPr>
                <w:spacing w:val="-5"/>
                <w:sz w:val="16"/>
              </w:rPr>
              <w:t xml:space="preserve">auprès </w:t>
            </w:r>
            <w:r w:rsidRPr="008F0544">
              <w:rPr>
                <w:spacing w:val="-3"/>
                <w:sz w:val="16"/>
              </w:rPr>
              <w:t xml:space="preserve">de </w:t>
            </w:r>
            <w:r w:rsidRPr="008F0544">
              <w:rPr>
                <w:spacing w:val="-4"/>
                <w:sz w:val="16"/>
              </w:rPr>
              <w:t xml:space="preserve">son </w:t>
            </w:r>
            <w:r w:rsidRPr="008F0544">
              <w:rPr>
                <w:spacing w:val="-6"/>
                <w:sz w:val="16"/>
              </w:rPr>
              <w:t>partenaire</w:t>
            </w:r>
            <w:r w:rsidRPr="008F0544">
              <w:rPr>
                <w:spacing w:val="-27"/>
                <w:sz w:val="16"/>
              </w:rPr>
              <w:t xml:space="preserve"> </w:t>
            </w:r>
            <w:r w:rsidRPr="008F0544">
              <w:rPr>
                <w:spacing w:val="-6"/>
                <w:sz w:val="16"/>
              </w:rPr>
              <w:t>exécutant.</w:t>
            </w:r>
          </w:p>
          <w:p w:rsidR="00C426FE" w:rsidRDefault="00062BC8">
            <w:pPr>
              <w:pStyle w:val="TableParagraph"/>
              <w:spacing w:line="169" w:lineRule="exact"/>
              <w:ind w:left="1508" w:right="1482"/>
              <w:jc w:val="center"/>
              <w:rPr>
                <w:b/>
                <w:sz w:val="16"/>
              </w:rPr>
            </w:pPr>
            <w:r>
              <w:rPr>
                <w:b/>
                <w:sz w:val="16"/>
              </w:rPr>
              <w:t>0 à 7 points</w:t>
            </w:r>
          </w:p>
        </w:tc>
        <w:tc>
          <w:tcPr>
            <w:tcW w:w="4678" w:type="dxa"/>
          </w:tcPr>
          <w:p w:rsidR="00C426FE" w:rsidRDefault="00062BC8">
            <w:pPr>
              <w:pStyle w:val="TableParagraph"/>
              <w:spacing w:line="178" w:lineRule="exact"/>
              <w:ind w:left="1441"/>
              <w:rPr>
                <w:b/>
                <w:sz w:val="16"/>
              </w:rPr>
            </w:pPr>
            <w:r>
              <w:rPr>
                <w:b/>
                <w:sz w:val="16"/>
              </w:rPr>
              <w:t>Intégrité physique préservée</w:t>
            </w:r>
          </w:p>
          <w:p w:rsidR="00C426FE" w:rsidRDefault="00062BC8">
            <w:pPr>
              <w:pStyle w:val="TableParagraph"/>
              <w:numPr>
                <w:ilvl w:val="0"/>
                <w:numId w:val="6"/>
              </w:numPr>
              <w:tabs>
                <w:tab w:val="left" w:pos="317"/>
              </w:tabs>
              <w:spacing w:before="1" w:line="183" w:lineRule="exact"/>
              <w:ind w:hanging="247"/>
              <w:rPr>
                <w:sz w:val="16"/>
              </w:rPr>
            </w:pPr>
            <w:r>
              <w:rPr>
                <w:b/>
                <w:spacing w:val="-6"/>
                <w:sz w:val="16"/>
              </w:rPr>
              <w:t>Échauffement</w:t>
            </w:r>
            <w:r>
              <w:rPr>
                <w:b/>
                <w:spacing w:val="26"/>
                <w:sz w:val="16"/>
              </w:rPr>
              <w:t xml:space="preserve"> </w:t>
            </w:r>
            <w:r>
              <w:rPr>
                <w:spacing w:val="-6"/>
                <w:sz w:val="16"/>
              </w:rPr>
              <w:t>standard.</w:t>
            </w:r>
          </w:p>
          <w:p w:rsidR="00C426FE" w:rsidRPr="008F0544" w:rsidRDefault="00062BC8">
            <w:pPr>
              <w:pStyle w:val="TableParagraph"/>
              <w:numPr>
                <w:ilvl w:val="0"/>
                <w:numId w:val="6"/>
              </w:numPr>
              <w:tabs>
                <w:tab w:val="left" w:pos="317"/>
              </w:tabs>
              <w:spacing w:line="183" w:lineRule="exact"/>
              <w:ind w:hanging="247"/>
              <w:rPr>
                <w:b/>
                <w:sz w:val="16"/>
              </w:rPr>
            </w:pPr>
            <w:r w:rsidRPr="008F0544">
              <w:rPr>
                <w:spacing w:val="-6"/>
                <w:sz w:val="16"/>
              </w:rPr>
              <w:t xml:space="preserve">Engagement </w:t>
            </w:r>
            <w:r w:rsidRPr="008F0544">
              <w:rPr>
                <w:spacing w:val="-3"/>
                <w:sz w:val="16"/>
              </w:rPr>
              <w:t xml:space="preserve">du </w:t>
            </w:r>
            <w:r w:rsidRPr="008F0544">
              <w:rPr>
                <w:spacing w:val="-5"/>
                <w:sz w:val="16"/>
              </w:rPr>
              <w:t xml:space="preserve">candidat </w:t>
            </w:r>
            <w:r w:rsidRPr="008F0544">
              <w:rPr>
                <w:spacing w:val="-3"/>
                <w:sz w:val="16"/>
              </w:rPr>
              <w:t>en</w:t>
            </w:r>
            <w:r w:rsidRPr="008F0544">
              <w:rPr>
                <w:spacing w:val="-28"/>
                <w:sz w:val="16"/>
              </w:rPr>
              <w:t xml:space="preserve"> </w:t>
            </w:r>
            <w:r w:rsidRPr="008F0544">
              <w:rPr>
                <w:b/>
                <w:spacing w:val="-6"/>
                <w:sz w:val="16"/>
              </w:rPr>
              <w:t>sécurité.</w:t>
            </w:r>
          </w:p>
          <w:p w:rsidR="00C426FE" w:rsidRPr="008F0544" w:rsidRDefault="00062BC8">
            <w:pPr>
              <w:pStyle w:val="TableParagraph"/>
              <w:numPr>
                <w:ilvl w:val="0"/>
                <w:numId w:val="6"/>
              </w:numPr>
              <w:tabs>
                <w:tab w:val="left" w:pos="317"/>
              </w:tabs>
              <w:spacing w:line="244" w:lineRule="auto"/>
              <w:ind w:right="42" w:hanging="247"/>
              <w:rPr>
                <w:sz w:val="16"/>
              </w:rPr>
            </w:pPr>
            <w:r w:rsidRPr="008F0544">
              <w:rPr>
                <w:b/>
                <w:spacing w:val="-5"/>
                <w:sz w:val="16"/>
              </w:rPr>
              <w:t xml:space="preserve">Maitrise continue </w:t>
            </w:r>
            <w:r w:rsidRPr="008F0544">
              <w:rPr>
                <w:b/>
                <w:spacing w:val="-4"/>
                <w:sz w:val="16"/>
              </w:rPr>
              <w:t xml:space="preserve">des </w:t>
            </w:r>
            <w:r w:rsidRPr="008F0544">
              <w:rPr>
                <w:b/>
                <w:spacing w:val="-6"/>
                <w:sz w:val="16"/>
              </w:rPr>
              <w:t xml:space="preserve">paramètres </w:t>
            </w:r>
            <w:r w:rsidRPr="008F0544">
              <w:rPr>
                <w:spacing w:val="-3"/>
                <w:sz w:val="16"/>
              </w:rPr>
              <w:t xml:space="preserve">de </w:t>
            </w:r>
            <w:r w:rsidRPr="008F0544">
              <w:rPr>
                <w:spacing w:val="-6"/>
                <w:sz w:val="16"/>
              </w:rPr>
              <w:t xml:space="preserve">l’entraînement </w:t>
            </w:r>
            <w:r w:rsidRPr="008F0544">
              <w:rPr>
                <w:spacing w:val="-4"/>
                <w:sz w:val="16"/>
              </w:rPr>
              <w:t xml:space="preserve">sur </w:t>
            </w:r>
            <w:r w:rsidRPr="008F0544">
              <w:rPr>
                <w:spacing w:val="-5"/>
                <w:sz w:val="16"/>
              </w:rPr>
              <w:t xml:space="preserve">toute </w:t>
            </w:r>
            <w:r w:rsidRPr="008F0544">
              <w:rPr>
                <w:spacing w:val="-3"/>
                <w:sz w:val="16"/>
              </w:rPr>
              <w:t xml:space="preserve">la </w:t>
            </w:r>
            <w:r w:rsidRPr="008F0544">
              <w:rPr>
                <w:spacing w:val="-5"/>
                <w:sz w:val="16"/>
              </w:rPr>
              <w:t xml:space="preserve">durée </w:t>
            </w:r>
            <w:r w:rsidRPr="008F0544">
              <w:rPr>
                <w:spacing w:val="-3"/>
                <w:sz w:val="16"/>
              </w:rPr>
              <w:t>de la</w:t>
            </w:r>
            <w:r w:rsidRPr="008F0544">
              <w:rPr>
                <w:spacing w:val="-33"/>
                <w:sz w:val="16"/>
              </w:rPr>
              <w:t xml:space="preserve"> </w:t>
            </w:r>
            <w:r w:rsidRPr="008F0544">
              <w:rPr>
                <w:spacing w:val="-6"/>
                <w:sz w:val="16"/>
              </w:rPr>
              <w:t>séance.</w:t>
            </w:r>
          </w:p>
          <w:p w:rsidR="00C426FE" w:rsidRDefault="00062BC8">
            <w:pPr>
              <w:pStyle w:val="TableParagraph"/>
              <w:numPr>
                <w:ilvl w:val="0"/>
                <w:numId w:val="6"/>
              </w:numPr>
              <w:tabs>
                <w:tab w:val="left" w:pos="317"/>
              </w:tabs>
              <w:ind w:right="44" w:hanging="247"/>
              <w:jc w:val="both"/>
              <w:rPr>
                <w:sz w:val="16"/>
              </w:rPr>
            </w:pPr>
            <w:r w:rsidRPr="008F0544">
              <w:rPr>
                <w:spacing w:val="-5"/>
                <w:sz w:val="16"/>
              </w:rPr>
              <w:t xml:space="preserve">Pour les thèmes </w:t>
            </w:r>
            <w:r w:rsidRPr="008F0544">
              <w:rPr>
                <w:sz w:val="16"/>
              </w:rPr>
              <w:t xml:space="preserve">1 </w:t>
            </w:r>
            <w:r w:rsidRPr="008F0544">
              <w:rPr>
                <w:spacing w:val="-4"/>
                <w:sz w:val="16"/>
              </w:rPr>
              <w:t xml:space="preserve">et </w:t>
            </w:r>
            <w:r w:rsidRPr="008F0544">
              <w:rPr>
                <w:sz w:val="16"/>
              </w:rPr>
              <w:t xml:space="preserve">3 </w:t>
            </w:r>
            <w:r w:rsidRPr="008F0544">
              <w:rPr>
                <w:b/>
                <w:spacing w:val="-6"/>
                <w:sz w:val="16"/>
              </w:rPr>
              <w:t xml:space="preserve">Diminution </w:t>
            </w:r>
            <w:r w:rsidRPr="008F0544">
              <w:rPr>
                <w:b/>
                <w:spacing w:val="-4"/>
                <w:sz w:val="16"/>
              </w:rPr>
              <w:t xml:space="preserve">de </w:t>
            </w:r>
            <w:r w:rsidRPr="008F0544">
              <w:rPr>
                <w:b/>
                <w:sz w:val="16"/>
              </w:rPr>
              <w:t>la</w:t>
            </w:r>
            <w:r w:rsidRPr="008F0544">
              <w:rPr>
                <w:b/>
                <w:spacing w:val="-33"/>
                <w:sz w:val="16"/>
              </w:rPr>
              <w:t xml:space="preserve"> </w:t>
            </w:r>
            <w:r w:rsidRPr="008F0544">
              <w:rPr>
                <w:b/>
                <w:spacing w:val="-6"/>
                <w:sz w:val="16"/>
              </w:rPr>
              <w:t xml:space="preserve">vitesse </w:t>
            </w:r>
            <w:r w:rsidRPr="008F0544">
              <w:rPr>
                <w:b/>
                <w:spacing w:val="-3"/>
                <w:sz w:val="16"/>
              </w:rPr>
              <w:t xml:space="preserve">de </w:t>
            </w:r>
            <w:r w:rsidRPr="008F0544">
              <w:rPr>
                <w:b/>
                <w:spacing w:val="-6"/>
                <w:sz w:val="16"/>
              </w:rPr>
              <w:t xml:space="preserve">réalisation, </w:t>
            </w:r>
            <w:r w:rsidRPr="008F0544">
              <w:rPr>
                <w:spacing w:val="-5"/>
                <w:sz w:val="16"/>
              </w:rPr>
              <w:t xml:space="preserve">apparition </w:t>
            </w:r>
            <w:r w:rsidRPr="008F0544">
              <w:rPr>
                <w:spacing w:val="-6"/>
                <w:sz w:val="16"/>
              </w:rPr>
              <w:t xml:space="preserve">éventuelle </w:t>
            </w:r>
            <w:r w:rsidRPr="008F0544">
              <w:rPr>
                <w:spacing w:val="-3"/>
                <w:sz w:val="16"/>
              </w:rPr>
              <w:t xml:space="preserve">de </w:t>
            </w:r>
            <w:r w:rsidRPr="008F0544">
              <w:rPr>
                <w:spacing w:val="-6"/>
                <w:sz w:val="16"/>
              </w:rPr>
              <w:t xml:space="preserve">tremblements </w:t>
            </w:r>
            <w:r w:rsidRPr="008F0544">
              <w:rPr>
                <w:spacing w:val="-5"/>
                <w:sz w:val="16"/>
              </w:rPr>
              <w:t xml:space="preserve">dans </w:t>
            </w:r>
            <w:r w:rsidRPr="008F0544">
              <w:rPr>
                <w:spacing w:val="-4"/>
                <w:sz w:val="16"/>
              </w:rPr>
              <w:t xml:space="preserve">les </w:t>
            </w:r>
            <w:r w:rsidRPr="008F0544">
              <w:rPr>
                <w:spacing w:val="-6"/>
                <w:sz w:val="16"/>
              </w:rPr>
              <w:t xml:space="preserve">dernières répétitions </w:t>
            </w:r>
            <w:r w:rsidRPr="008F0544">
              <w:rPr>
                <w:sz w:val="16"/>
              </w:rPr>
              <w:t xml:space="preserve">- </w:t>
            </w:r>
            <w:r w:rsidRPr="008F0544">
              <w:rPr>
                <w:spacing w:val="-5"/>
                <w:sz w:val="16"/>
              </w:rPr>
              <w:t xml:space="preserve">Séance </w:t>
            </w:r>
            <w:r w:rsidRPr="008F0544">
              <w:rPr>
                <w:spacing w:val="-6"/>
                <w:sz w:val="16"/>
              </w:rPr>
              <w:t xml:space="preserve">continue. </w:t>
            </w:r>
            <w:r>
              <w:rPr>
                <w:spacing w:val="-6"/>
                <w:sz w:val="16"/>
              </w:rPr>
              <w:t xml:space="preserve">Respiration </w:t>
            </w:r>
            <w:r>
              <w:rPr>
                <w:spacing w:val="-5"/>
                <w:sz w:val="16"/>
              </w:rPr>
              <w:t xml:space="preserve">contrôlée </w:t>
            </w:r>
            <w:r>
              <w:rPr>
                <w:spacing w:val="-4"/>
                <w:sz w:val="16"/>
              </w:rPr>
              <w:t xml:space="preserve">et </w:t>
            </w:r>
            <w:r>
              <w:rPr>
                <w:spacing w:val="-6"/>
                <w:sz w:val="16"/>
              </w:rPr>
              <w:t xml:space="preserve">intégrée </w:t>
            </w:r>
            <w:r>
              <w:rPr>
                <w:spacing w:val="-5"/>
                <w:sz w:val="16"/>
              </w:rPr>
              <w:t xml:space="preserve">dans </w:t>
            </w:r>
            <w:r>
              <w:rPr>
                <w:spacing w:val="-4"/>
                <w:sz w:val="16"/>
              </w:rPr>
              <w:t xml:space="preserve">les </w:t>
            </w:r>
            <w:r>
              <w:rPr>
                <w:spacing w:val="-6"/>
                <w:sz w:val="16"/>
              </w:rPr>
              <w:t>principes</w:t>
            </w:r>
            <w:r>
              <w:rPr>
                <w:spacing w:val="-18"/>
                <w:sz w:val="16"/>
              </w:rPr>
              <w:t xml:space="preserve"> </w:t>
            </w:r>
            <w:r>
              <w:rPr>
                <w:spacing w:val="-6"/>
                <w:sz w:val="16"/>
              </w:rPr>
              <w:t>d’exécution.</w:t>
            </w:r>
          </w:p>
          <w:p w:rsidR="00C426FE" w:rsidRPr="008F0544" w:rsidRDefault="00062BC8">
            <w:pPr>
              <w:pStyle w:val="TableParagraph"/>
              <w:numPr>
                <w:ilvl w:val="0"/>
                <w:numId w:val="6"/>
              </w:numPr>
              <w:tabs>
                <w:tab w:val="left" w:pos="317"/>
              </w:tabs>
              <w:spacing w:before="6" w:line="244" w:lineRule="auto"/>
              <w:ind w:right="44" w:hanging="247"/>
              <w:rPr>
                <w:sz w:val="16"/>
              </w:rPr>
            </w:pPr>
            <w:r w:rsidRPr="008F0544">
              <w:rPr>
                <w:b/>
                <w:spacing w:val="-6"/>
                <w:sz w:val="16"/>
              </w:rPr>
              <w:t xml:space="preserve">Engagement </w:t>
            </w:r>
            <w:r w:rsidRPr="008F0544">
              <w:rPr>
                <w:b/>
                <w:spacing w:val="-5"/>
                <w:sz w:val="16"/>
              </w:rPr>
              <w:t xml:space="preserve">réel </w:t>
            </w:r>
            <w:r w:rsidRPr="008F0544">
              <w:rPr>
                <w:spacing w:val="-3"/>
                <w:sz w:val="16"/>
              </w:rPr>
              <w:t xml:space="preserve">et </w:t>
            </w:r>
            <w:r w:rsidRPr="008F0544">
              <w:rPr>
                <w:spacing w:val="-5"/>
                <w:sz w:val="16"/>
              </w:rPr>
              <w:t xml:space="preserve">visible dans une zone d’effort proche </w:t>
            </w:r>
            <w:r w:rsidRPr="008F0544">
              <w:rPr>
                <w:spacing w:val="-4"/>
                <w:sz w:val="16"/>
              </w:rPr>
              <w:t xml:space="preserve">de </w:t>
            </w:r>
            <w:r w:rsidRPr="008F0544">
              <w:rPr>
                <w:spacing w:val="-5"/>
                <w:sz w:val="16"/>
              </w:rPr>
              <w:t>l’optimale</w:t>
            </w:r>
          </w:p>
          <w:p w:rsidR="00C426FE" w:rsidRDefault="00062BC8">
            <w:pPr>
              <w:pStyle w:val="TableParagraph"/>
              <w:numPr>
                <w:ilvl w:val="0"/>
                <w:numId w:val="6"/>
              </w:numPr>
              <w:tabs>
                <w:tab w:val="left" w:pos="317"/>
              </w:tabs>
              <w:spacing w:line="176" w:lineRule="exact"/>
              <w:ind w:hanging="247"/>
              <w:rPr>
                <w:sz w:val="16"/>
              </w:rPr>
            </w:pPr>
            <w:r>
              <w:rPr>
                <w:b/>
                <w:spacing w:val="-5"/>
                <w:sz w:val="16"/>
              </w:rPr>
              <w:t xml:space="preserve">Étirements </w:t>
            </w:r>
            <w:r>
              <w:rPr>
                <w:spacing w:val="-6"/>
                <w:sz w:val="16"/>
              </w:rPr>
              <w:t xml:space="preserve">présents </w:t>
            </w:r>
            <w:r>
              <w:rPr>
                <w:spacing w:val="-5"/>
                <w:sz w:val="16"/>
              </w:rPr>
              <w:t>mais</w:t>
            </w:r>
            <w:r>
              <w:rPr>
                <w:spacing w:val="-18"/>
                <w:sz w:val="16"/>
              </w:rPr>
              <w:t xml:space="preserve"> </w:t>
            </w:r>
            <w:r>
              <w:rPr>
                <w:spacing w:val="-6"/>
                <w:sz w:val="16"/>
              </w:rPr>
              <w:t>perfectibles</w:t>
            </w:r>
          </w:p>
          <w:p w:rsidR="00C426FE" w:rsidRPr="008F0544" w:rsidRDefault="00062BC8">
            <w:pPr>
              <w:pStyle w:val="TableParagraph"/>
              <w:numPr>
                <w:ilvl w:val="0"/>
                <w:numId w:val="6"/>
              </w:numPr>
              <w:tabs>
                <w:tab w:val="left" w:pos="158"/>
              </w:tabs>
              <w:spacing w:before="1"/>
              <w:ind w:left="158" w:hanging="89"/>
              <w:rPr>
                <w:sz w:val="16"/>
              </w:rPr>
            </w:pPr>
            <w:r w:rsidRPr="008F0544">
              <w:rPr>
                <w:b/>
                <w:spacing w:val="-5"/>
                <w:sz w:val="16"/>
              </w:rPr>
              <w:t xml:space="preserve">Rôles </w:t>
            </w:r>
            <w:r w:rsidRPr="008F0544">
              <w:rPr>
                <w:spacing w:val="-5"/>
                <w:sz w:val="16"/>
              </w:rPr>
              <w:t xml:space="preserve">d’aide </w:t>
            </w:r>
            <w:r w:rsidRPr="008F0544">
              <w:rPr>
                <w:spacing w:val="-4"/>
                <w:sz w:val="16"/>
              </w:rPr>
              <w:t xml:space="preserve">et </w:t>
            </w:r>
            <w:r w:rsidRPr="008F0544">
              <w:rPr>
                <w:spacing w:val="-3"/>
                <w:sz w:val="16"/>
              </w:rPr>
              <w:t xml:space="preserve">de </w:t>
            </w:r>
            <w:r w:rsidRPr="008F0544">
              <w:rPr>
                <w:spacing w:val="-5"/>
                <w:sz w:val="16"/>
              </w:rPr>
              <w:t xml:space="preserve">pareur </w:t>
            </w:r>
            <w:r w:rsidRPr="008F0544">
              <w:rPr>
                <w:spacing w:val="-6"/>
                <w:sz w:val="16"/>
              </w:rPr>
              <w:t xml:space="preserve">assurés efficacement </w:t>
            </w:r>
            <w:r w:rsidRPr="008F0544">
              <w:rPr>
                <w:spacing w:val="-4"/>
                <w:sz w:val="16"/>
              </w:rPr>
              <w:t>sur</w:t>
            </w:r>
            <w:r w:rsidRPr="008F0544">
              <w:rPr>
                <w:spacing w:val="-34"/>
                <w:sz w:val="16"/>
              </w:rPr>
              <w:t xml:space="preserve"> </w:t>
            </w:r>
            <w:r w:rsidRPr="008F0544">
              <w:rPr>
                <w:spacing w:val="-6"/>
                <w:sz w:val="16"/>
              </w:rPr>
              <w:t>demande.</w:t>
            </w:r>
          </w:p>
          <w:p w:rsidR="00C426FE" w:rsidRDefault="00062BC8">
            <w:pPr>
              <w:pStyle w:val="TableParagraph"/>
              <w:spacing w:before="1"/>
              <w:ind w:left="1769" w:right="1745"/>
              <w:jc w:val="center"/>
              <w:rPr>
                <w:b/>
                <w:sz w:val="16"/>
              </w:rPr>
            </w:pPr>
            <w:r>
              <w:rPr>
                <w:b/>
                <w:sz w:val="16"/>
              </w:rPr>
              <w:t>7,5 à 10 points</w:t>
            </w:r>
          </w:p>
        </w:tc>
        <w:tc>
          <w:tcPr>
            <w:tcW w:w="4892" w:type="dxa"/>
          </w:tcPr>
          <w:p w:rsidR="00C426FE" w:rsidRDefault="00062BC8">
            <w:pPr>
              <w:pStyle w:val="TableParagraph"/>
              <w:spacing w:line="178" w:lineRule="exact"/>
              <w:ind w:left="1417"/>
              <w:rPr>
                <w:b/>
                <w:sz w:val="16"/>
              </w:rPr>
            </w:pPr>
            <w:r>
              <w:rPr>
                <w:b/>
                <w:sz w:val="16"/>
              </w:rPr>
              <w:t>Intégrité physique construite</w:t>
            </w:r>
          </w:p>
          <w:p w:rsidR="00C426FE" w:rsidRPr="008F0544" w:rsidRDefault="00062BC8">
            <w:pPr>
              <w:pStyle w:val="TableParagraph"/>
              <w:numPr>
                <w:ilvl w:val="0"/>
                <w:numId w:val="5"/>
              </w:numPr>
              <w:tabs>
                <w:tab w:val="left" w:pos="283"/>
              </w:tabs>
              <w:spacing w:before="1"/>
              <w:ind w:right="514" w:hanging="213"/>
              <w:rPr>
                <w:sz w:val="16"/>
              </w:rPr>
            </w:pPr>
            <w:r w:rsidRPr="008F0544">
              <w:rPr>
                <w:b/>
                <w:spacing w:val="-6"/>
                <w:sz w:val="16"/>
              </w:rPr>
              <w:t xml:space="preserve">Échauffement </w:t>
            </w:r>
            <w:r w:rsidRPr="008F0544">
              <w:rPr>
                <w:spacing w:val="-5"/>
                <w:sz w:val="16"/>
              </w:rPr>
              <w:t xml:space="preserve">adapté </w:t>
            </w:r>
            <w:r w:rsidRPr="008F0544">
              <w:rPr>
                <w:spacing w:val="-3"/>
                <w:sz w:val="16"/>
              </w:rPr>
              <w:t xml:space="preserve">au </w:t>
            </w:r>
            <w:r w:rsidRPr="008F0544">
              <w:rPr>
                <w:spacing w:val="-5"/>
                <w:sz w:val="16"/>
              </w:rPr>
              <w:t xml:space="preserve">thème </w:t>
            </w:r>
            <w:r w:rsidRPr="008F0544">
              <w:rPr>
                <w:spacing w:val="-6"/>
                <w:sz w:val="16"/>
              </w:rPr>
              <w:t xml:space="preserve">d’entraînement </w:t>
            </w:r>
            <w:r w:rsidRPr="008F0544">
              <w:rPr>
                <w:spacing w:val="-5"/>
                <w:sz w:val="16"/>
              </w:rPr>
              <w:t xml:space="preserve">choisi </w:t>
            </w:r>
            <w:r w:rsidRPr="008F0544">
              <w:rPr>
                <w:spacing w:val="-4"/>
                <w:sz w:val="16"/>
              </w:rPr>
              <w:t xml:space="preserve">et aux </w:t>
            </w:r>
            <w:r w:rsidRPr="008F0544">
              <w:rPr>
                <w:spacing w:val="-6"/>
                <w:sz w:val="16"/>
              </w:rPr>
              <w:t>ressources</w:t>
            </w:r>
            <w:r w:rsidRPr="008F0544">
              <w:rPr>
                <w:spacing w:val="-8"/>
                <w:sz w:val="16"/>
              </w:rPr>
              <w:t xml:space="preserve"> </w:t>
            </w:r>
            <w:r w:rsidRPr="008F0544">
              <w:rPr>
                <w:spacing w:val="-6"/>
                <w:sz w:val="16"/>
              </w:rPr>
              <w:t>personnelles</w:t>
            </w:r>
          </w:p>
          <w:p w:rsidR="00C426FE" w:rsidRDefault="00062BC8">
            <w:pPr>
              <w:pStyle w:val="TableParagraph"/>
              <w:numPr>
                <w:ilvl w:val="0"/>
                <w:numId w:val="5"/>
              </w:numPr>
              <w:tabs>
                <w:tab w:val="left" w:pos="283"/>
              </w:tabs>
              <w:spacing w:before="1"/>
              <w:ind w:right="172" w:hanging="213"/>
              <w:jc w:val="both"/>
              <w:rPr>
                <w:sz w:val="16"/>
              </w:rPr>
            </w:pPr>
            <w:r w:rsidRPr="008F0544">
              <w:rPr>
                <w:spacing w:val="-5"/>
                <w:sz w:val="16"/>
              </w:rPr>
              <w:t xml:space="preserve">Rythme </w:t>
            </w:r>
            <w:r w:rsidRPr="008F0544">
              <w:rPr>
                <w:spacing w:val="-3"/>
                <w:sz w:val="16"/>
              </w:rPr>
              <w:t xml:space="preserve">de </w:t>
            </w:r>
            <w:r w:rsidRPr="008F0544">
              <w:rPr>
                <w:spacing w:val="-5"/>
                <w:sz w:val="16"/>
              </w:rPr>
              <w:t xml:space="preserve">séance </w:t>
            </w:r>
            <w:r w:rsidRPr="008F0544">
              <w:rPr>
                <w:spacing w:val="-6"/>
                <w:sz w:val="16"/>
              </w:rPr>
              <w:t xml:space="preserve">envisagée </w:t>
            </w:r>
            <w:r w:rsidRPr="008F0544">
              <w:rPr>
                <w:spacing w:val="-5"/>
                <w:sz w:val="16"/>
              </w:rPr>
              <w:t xml:space="preserve">comme </w:t>
            </w:r>
            <w:r w:rsidRPr="008F0544">
              <w:rPr>
                <w:spacing w:val="-3"/>
                <w:sz w:val="16"/>
              </w:rPr>
              <w:t xml:space="preserve">un </w:t>
            </w:r>
            <w:r w:rsidRPr="008F0544">
              <w:rPr>
                <w:spacing w:val="-6"/>
                <w:sz w:val="16"/>
              </w:rPr>
              <w:t xml:space="preserve">élément </w:t>
            </w:r>
            <w:r w:rsidRPr="008F0544">
              <w:rPr>
                <w:spacing w:val="-3"/>
                <w:sz w:val="16"/>
              </w:rPr>
              <w:t xml:space="preserve">de la </w:t>
            </w:r>
            <w:r w:rsidRPr="008F0544">
              <w:rPr>
                <w:spacing w:val="-5"/>
                <w:sz w:val="16"/>
              </w:rPr>
              <w:t xml:space="preserve">charge </w:t>
            </w:r>
            <w:r w:rsidRPr="008F0544">
              <w:rPr>
                <w:spacing w:val="-3"/>
                <w:sz w:val="16"/>
              </w:rPr>
              <w:t xml:space="preserve">de </w:t>
            </w:r>
            <w:r w:rsidRPr="008F0544">
              <w:rPr>
                <w:spacing w:val="-5"/>
                <w:sz w:val="16"/>
              </w:rPr>
              <w:t xml:space="preserve">travail. Fatigue </w:t>
            </w:r>
            <w:r w:rsidRPr="008F0544">
              <w:rPr>
                <w:spacing w:val="-6"/>
                <w:sz w:val="16"/>
              </w:rPr>
              <w:t xml:space="preserve">(générale </w:t>
            </w:r>
            <w:r w:rsidRPr="008F0544">
              <w:rPr>
                <w:spacing w:val="-5"/>
                <w:sz w:val="16"/>
              </w:rPr>
              <w:t xml:space="preserve">et/ou </w:t>
            </w:r>
            <w:r w:rsidRPr="008F0544">
              <w:rPr>
                <w:spacing w:val="-6"/>
                <w:sz w:val="16"/>
              </w:rPr>
              <w:t xml:space="preserve">musculaire) </w:t>
            </w:r>
            <w:r w:rsidRPr="008F0544">
              <w:rPr>
                <w:spacing w:val="-5"/>
                <w:sz w:val="16"/>
              </w:rPr>
              <w:t xml:space="preserve">visible </w:t>
            </w:r>
            <w:r w:rsidRPr="008F0544">
              <w:rPr>
                <w:spacing w:val="-3"/>
                <w:sz w:val="16"/>
              </w:rPr>
              <w:t xml:space="preserve">en fin de </w:t>
            </w:r>
            <w:r w:rsidRPr="008F0544">
              <w:rPr>
                <w:spacing w:val="-5"/>
                <w:sz w:val="16"/>
              </w:rPr>
              <w:t xml:space="preserve">séance quel </w:t>
            </w:r>
            <w:r w:rsidRPr="008F0544">
              <w:rPr>
                <w:spacing w:val="-4"/>
                <w:sz w:val="16"/>
              </w:rPr>
              <w:t xml:space="preserve">que </w:t>
            </w:r>
            <w:r w:rsidRPr="008F0544">
              <w:rPr>
                <w:spacing w:val="-5"/>
                <w:sz w:val="16"/>
              </w:rPr>
              <w:t xml:space="preserve">soit </w:t>
            </w:r>
            <w:r w:rsidRPr="008F0544">
              <w:rPr>
                <w:spacing w:val="-3"/>
                <w:sz w:val="16"/>
              </w:rPr>
              <w:t xml:space="preserve">le </w:t>
            </w:r>
            <w:r w:rsidRPr="008F0544">
              <w:rPr>
                <w:spacing w:val="-5"/>
                <w:sz w:val="16"/>
              </w:rPr>
              <w:t xml:space="preserve">thème </w:t>
            </w:r>
            <w:r w:rsidRPr="008F0544">
              <w:rPr>
                <w:spacing w:val="-6"/>
                <w:sz w:val="16"/>
              </w:rPr>
              <w:t xml:space="preserve">d’entraînement </w:t>
            </w:r>
            <w:r w:rsidRPr="008F0544">
              <w:rPr>
                <w:spacing w:val="-5"/>
                <w:sz w:val="16"/>
              </w:rPr>
              <w:t xml:space="preserve">choisi. </w:t>
            </w:r>
            <w:r>
              <w:rPr>
                <w:spacing w:val="-5"/>
                <w:sz w:val="16"/>
              </w:rPr>
              <w:t xml:space="preserve">Alternance </w:t>
            </w:r>
            <w:r>
              <w:rPr>
                <w:spacing w:val="-6"/>
                <w:sz w:val="16"/>
              </w:rPr>
              <w:t xml:space="preserve">judicieuse </w:t>
            </w:r>
            <w:r>
              <w:rPr>
                <w:spacing w:val="-4"/>
                <w:sz w:val="16"/>
              </w:rPr>
              <w:t>des</w:t>
            </w:r>
            <w:r>
              <w:rPr>
                <w:spacing w:val="-8"/>
                <w:sz w:val="16"/>
              </w:rPr>
              <w:t xml:space="preserve"> </w:t>
            </w:r>
            <w:r>
              <w:rPr>
                <w:spacing w:val="-6"/>
                <w:sz w:val="16"/>
              </w:rPr>
              <w:t>exercices.</w:t>
            </w:r>
          </w:p>
          <w:p w:rsidR="00C426FE" w:rsidRPr="008F0544" w:rsidRDefault="00062BC8">
            <w:pPr>
              <w:pStyle w:val="TableParagraph"/>
              <w:numPr>
                <w:ilvl w:val="0"/>
                <w:numId w:val="5"/>
              </w:numPr>
              <w:tabs>
                <w:tab w:val="left" w:pos="283"/>
              </w:tabs>
              <w:spacing w:line="182" w:lineRule="exact"/>
              <w:ind w:hanging="213"/>
              <w:rPr>
                <w:sz w:val="16"/>
              </w:rPr>
            </w:pPr>
            <w:r w:rsidRPr="008F0544">
              <w:rPr>
                <w:b/>
                <w:spacing w:val="-6"/>
                <w:sz w:val="16"/>
              </w:rPr>
              <w:t>Engagement</w:t>
            </w:r>
            <w:r w:rsidRPr="008F0544">
              <w:rPr>
                <w:b/>
                <w:spacing w:val="-11"/>
                <w:sz w:val="16"/>
              </w:rPr>
              <w:t xml:space="preserve"> </w:t>
            </w:r>
            <w:r w:rsidRPr="008F0544">
              <w:rPr>
                <w:b/>
                <w:spacing w:val="-5"/>
                <w:sz w:val="16"/>
              </w:rPr>
              <w:t>optimal</w:t>
            </w:r>
            <w:r w:rsidRPr="008F0544">
              <w:rPr>
                <w:b/>
                <w:spacing w:val="-6"/>
                <w:sz w:val="16"/>
              </w:rPr>
              <w:t xml:space="preserve"> </w:t>
            </w:r>
            <w:r w:rsidRPr="008F0544">
              <w:rPr>
                <w:spacing w:val="-3"/>
                <w:sz w:val="16"/>
              </w:rPr>
              <w:t>au</w:t>
            </w:r>
            <w:r w:rsidRPr="008F0544">
              <w:rPr>
                <w:spacing w:val="-11"/>
                <w:sz w:val="16"/>
              </w:rPr>
              <w:t xml:space="preserve"> </w:t>
            </w:r>
            <w:r w:rsidRPr="008F0544">
              <w:rPr>
                <w:spacing w:val="-5"/>
                <w:sz w:val="16"/>
              </w:rPr>
              <w:t>regard</w:t>
            </w:r>
            <w:r w:rsidRPr="008F0544">
              <w:rPr>
                <w:spacing w:val="-9"/>
                <w:sz w:val="16"/>
              </w:rPr>
              <w:t xml:space="preserve"> </w:t>
            </w:r>
            <w:r w:rsidRPr="008F0544">
              <w:rPr>
                <w:spacing w:val="-5"/>
                <w:sz w:val="16"/>
              </w:rPr>
              <w:t>des</w:t>
            </w:r>
            <w:r w:rsidRPr="008F0544">
              <w:rPr>
                <w:spacing w:val="-9"/>
                <w:sz w:val="16"/>
              </w:rPr>
              <w:t xml:space="preserve"> </w:t>
            </w:r>
            <w:r w:rsidRPr="008F0544">
              <w:rPr>
                <w:spacing w:val="-6"/>
                <w:sz w:val="16"/>
              </w:rPr>
              <w:t>ressources</w:t>
            </w:r>
            <w:r w:rsidRPr="008F0544">
              <w:rPr>
                <w:spacing w:val="-9"/>
                <w:sz w:val="16"/>
              </w:rPr>
              <w:t xml:space="preserve"> </w:t>
            </w:r>
            <w:r w:rsidRPr="008F0544">
              <w:rPr>
                <w:spacing w:val="-3"/>
                <w:sz w:val="16"/>
              </w:rPr>
              <w:t>et</w:t>
            </w:r>
            <w:r w:rsidRPr="008F0544">
              <w:rPr>
                <w:spacing w:val="-9"/>
                <w:sz w:val="16"/>
              </w:rPr>
              <w:t xml:space="preserve"> </w:t>
            </w:r>
            <w:r w:rsidRPr="008F0544">
              <w:rPr>
                <w:spacing w:val="-3"/>
                <w:sz w:val="16"/>
              </w:rPr>
              <w:t>du</w:t>
            </w:r>
            <w:r w:rsidRPr="008F0544">
              <w:rPr>
                <w:spacing w:val="-11"/>
                <w:sz w:val="16"/>
              </w:rPr>
              <w:t xml:space="preserve"> </w:t>
            </w:r>
            <w:r w:rsidRPr="008F0544">
              <w:rPr>
                <w:spacing w:val="-5"/>
                <w:sz w:val="16"/>
              </w:rPr>
              <w:t>temps</w:t>
            </w:r>
          </w:p>
          <w:p w:rsidR="00C426FE" w:rsidRPr="008F0544" w:rsidRDefault="00062BC8">
            <w:pPr>
              <w:pStyle w:val="TableParagraph"/>
              <w:numPr>
                <w:ilvl w:val="0"/>
                <w:numId w:val="5"/>
              </w:numPr>
              <w:tabs>
                <w:tab w:val="left" w:pos="283"/>
              </w:tabs>
              <w:spacing w:line="183" w:lineRule="exact"/>
              <w:ind w:hanging="213"/>
              <w:rPr>
                <w:sz w:val="16"/>
              </w:rPr>
            </w:pPr>
            <w:r w:rsidRPr="008F0544">
              <w:rPr>
                <w:b/>
                <w:spacing w:val="-5"/>
                <w:sz w:val="16"/>
              </w:rPr>
              <w:t xml:space="preserve">Étirements </w:t>
            </w:r>
            <w:r w:rsidRPr="008F0544">
              <w:rPr>
                <w:b/>
                <w:spacing w:val="-6"/>
                <w:sz w:val="16"/>
              </w:rPr>
              <w:t>systématiques</w:t>
            </w:r>
            <w:r w:rsidRPr="008F0544">
              <w:rPr>
                <w:spacing w:val="-6"/>
                <w:sz w:val="16"/>
              </w:rPr>
              <w:t xml:space="preserve">, </w:t>
            </w:r>
            <w:r w:rsidRPr="008F0544">
              <w:rPr>
                <w:spacing w:val="-5"/>
                <w:sz w:val="16"/>
              </w:rPr>
              <w:t xml:space="preserve">précis </w:t>
            </w:r>
            <w:r w:rsidRPr="008F0544">
              <w:rPr>
                <w:spacing w:val="-3"/>
                <w:sz w:val="16"/>
              </w:rPr>
              <w:t xml:space="preserve">et </w:t>
            </w:r>
            <w:r w:rsidRPr="008F0544">
              <w:rPr>
                <w:spacing w:val="-6"/>
                <w:sz w:val="16"/>
              </w:rPr>
              <w:t xml:space="preserve">adaptés </w:t>
            </w:r>
            <w:r w:rsidRPr="008F0544">
              <w:rPr>
                <w:spacing w:val="-3"/>
                <w:sz w:val="16"/>
              </w:rPr>
              <w:t xml:space="preserve">au </w:t>
            </w:r>
            <w:r w:rsidRPr="008F0544">
              <w:rPr>
                <w:spacing w:val="-5"/>
                <w:sz w:val="16"/>
              </w:rPr>
              <w:t>travail</w:t>
            </w:r>
            <w:r w:rsidRPr="008F0544">
              <w:rPr>
                <w:spacing w:val="-26"/>
                <w:sz w:val="16"/>
              </w:rPr>
              <w:t xml:space="preserve"> </w:t>
            </w:r>
            <w:r w:rsidRPr="008F0544">
              <w:rPr>
                <w:spacing w:val="-6"/>
                <w:sz w:val="16"/>
              </w:rPr>
              <w:t>effectué.</w:t>
            </w:r>
          </w:p>
          <w:p w:rsidR="00C426FE" w:rsidRPr="008F0544" w:rsidRDefault="00062BC8">
            <w:pPr>
              <w:pStyle w:val="TableParagraph"/>
              <w:numPr>
                <w:ilvl w:val="0"/>
                <w:numId w:val="5"/>
              </w:numPr>
              <w:tabs>
                <w:tab w:val="left" w:pos="283"/>
              </w:tabs>
              <w:spacing w:before="3" w:line="183" w:lineRule="exact"/>
              <w:ind w:hanging="213"/>
              <w:rPr>
                <w:sz w:val="16"/>
              </w:rPr>
            </w:pPr>
            <w:r w:rsidRPr="008F0544">
              <w:rPr>
                <w:spacing w:val="-5"/>
                <w:sz w:val="16"/>
              </w:rPr>
              <w:t>Rôles</w:t>
            </w:r>
            <w:r w:rsidRPr="008F0544">
              <w:rPr>
                <w:spacing w:val="-10"/>
                <w:sz w:val="16"/>
              </w:rPr>
              <w:t xml:space="preserve"> </w:t>
            </w:r>
            <w:r w:rsidRPr="008F0544">
              <w:rPr>
                <w:spacing w:val="-5"/>
                <w:sz w:val="16"/>
              </w:rPr>
              <w:t>d’aide</w:t>
            </w:r>
            <w:r w:rsidRPr="008F0544">
              <w:rPr>
                <w:spacing w:val="-12"/>
                <w:sz w:val="16"/>
              </w:rPr>
              <w:t xml:space="preserve"> </w:t>
            </w:r>
            <w:r w:rsidRPr="008F0544">
              <w:rPr>
                <w:spacing w:val="-3"/>
                <w:sz w:val="16"/>
              </w:rPr>
              <w:t>et</w:t>
            </w:r>
            <w:r w:rsidRPr="008F0544">
              <w:rPr>
                <w:spacing w:val="-10"/>
                <w:sz w:val="16"/>
              </w:rPr>
              <w:t xml:space="preserve"> </w:t>
            </w:r>
            <w:r w:rsidRPr="008F0544">
              <w:rPr>
                <w:spacing w:val="-3"/>
                <w:sz w:val="16"/>
              </w:rPr>
              <w:t>de</w:t>
            </w:r>
            <w:r w:rsidRPr="008F0544">
              <w:rPr>
                <w:spacing w:val="-10"/>
                <w:sz w:val="16"/>
              </w:rPr>
              <w:t xml:space="preserve"> </w:t>
            </w:r>
            <w:r w:rsidRPr="008F0544">
              <w:rPr>
                <w:spacing w:val="-5"/>
                <w:sz w:val="16"/>
              </w:rPr>
              <w:t>pareur</w:t>
            </w:r>
            <w:r w:rsidRPr="008F0544">
              <w:rPr>
                <w:spacing w:val="-12"/>
                <w:sz w:val="16"/>
              </w:rPr>
              <w:t xml:space="preserve"> </w:t>
            </w:r>
            <w:r w:rsidRPr="008F0544">
              <w:rPr>
                <w:spacing w:val="-6"/>
                <w:sz w:val="16"/>
              </w:rPr>
              <w:t>spontanés</w:t>
            </w:r>
            <w:r w:rsidRPr="008F0544">
              <w:rPr>
                <w:spacing w:val="-10"/>
                <w:sz w:val="16"/>
              </w:rPr>
              <w:t xml:space="preserve"> </w:t>
            </w:r>
            <w:r w:rsidRPr="008F0544">
              <w:rPr>
                <w:spacing w:val="-3"/>
                <w:sz w:val="16"/>
              </w:rPr>
              <w:t>et</w:t>
            </w:r>
            <w:r w:rsidRPr="008F0544">
              <w:rPr>
                <w:spacing w:val="-8"/>
                <w:sz w:val="16"/>
              </w:rPr>
              <w:t xml:space="preserve"> </w:t>
            </w:r>
            <w:r w:rsidRPr="008F0544">
              <w:rPr>
                <w:spacing w:val="-6"/>
                <w:sz w:val="16"/>
              </w:rPr>
              <w:t>efficaces</w:t>
            </w:r>
          </w:p>
          <w:p w:rsidR="00C426FE" w:rsidRDefault="00062BC8">
            <w:pPr>
              <w:pStyle w:val="TableParagraph"/>
              <w:spacing w:line="183" w:lineRule="exact"/>
              <w:ind w:left="1832" w:right="1808"/>
              <w:jc w:val="center"/>
              <w:rPr>
                <w:b/>
                <w:sz w:val="16"/>
              </w:rPr>
            </w:pPr>
            <w:r>
              <w:rPr>
                <w:b/>
                <w:sz w:val="16"/>
              </w:rPr>
              <w:t>10,5 à 14 points</w:t>
            </w:r>
          </w:p>
        </w:tc>
      </w:tr>
      <w:tr w:rsidR="00C426FE">
        <w:trPr>
          <w:trHeight w:val="1472"/>
        </w:trPr>
        <w:tc>
          <w:tcPr>
            <w:tcW w:w="883" w:type="dxa"/>
          </w:tcPr>
          <w:p w:rsidR="00C426FE" w:rsidRDefault="00C426FE">
            <w:pPr>
              <w:pStyle w:val="TableParagraph"/>
              <w:rPr>
                <w:rFonts w:ascii="Times New Roman"/>
                <w:sz w:val="18"/>
              </w:rPr>
            </w:pPr>
            <w:bookmarkStart w:id="0" w:name="_GoBack"/>
            <w:bookmarkEnd w:id="0"/>
          </w:p>
          <w:p w:rsidR="00C426FE" w:rsidRDefault="00C426FE">
            <w:pPr>
              <w:pStyle w:val="TableParagraph"/>
              <w:rPr>
                <w:rFonts w:ascii="Times New Roman"/>
                <w:sz w:val="18"/>
              </w:rPr>
            </w:pPr>
          </w:p>
          <w:p w:rsidR="00C426FE" w:rsidRDefault="00062BC8">
            <w:pPr>
              <w:pStyle w:val="TableParagraph"/>
              <w:spacing w:before="131"/>
              <w:ind w:left="153"/>
              <w:rPr>
                <w:b/>
                <w:sz w:val="16"/>
              </w:rPr>
            </w:pPr>
            <w:r>
              <w:rPr>
                <w:b/>
                <w:sz w:val="16"/>
              </w:rPr>
              <w:t>3 points</w:t>
            </w:r>
          </w:p>
        </w:tc>
        <w:tc>
          <w:tcPr>
            <w:tcW w:w="1810" w:type="dxa"/>
          </w:tcPr>
          <w:p w:rsidR="00C426FE" w:rsidRPr="008F0544" w:rsidRDefault="00C426FE">
            <w:pPr>
              <w:pStyle w:val="TableParagraph"/>
              <w:rPr>
                <w:rFonts w:ascii="Times New Roman"/>
                <w:sz w:val="18"/>
              </w:rPr>
            </w:pPr>
          </w:p>
          <w:p w:rsidR="00C426FE" w:rsidRPr="008F0544" w:rsidRDefault="00062BC8">
            <w:pPr>
              <w:pStyle w:val="TableParagraph"/>
              <w:spacing w:before="153"/>
              <w:ind w:left="587"/>
              <w:rPr>
                <w:b/>
                <w:sz w:val="16"/>
              </w:rPr>
            </w:pPr>
            <w:r w:rsidRPr="008F0544">
              <w:rPr>
                <w:b/>
                <w:sz w:val="16"/>
              </w:rPr>
              <w:t>Analyser</w:t>
            </w:r>
          </w:p>
          <w:p w:rsidR="00C426FE" w:rsidRPr="008F0544" w:rsidRDefault="00062BC8">
            <w:pPr>
              <w:pStyle w:val="TableParagraph"/>
              <w:spacing w:before="2"/>
              <w:ind w:left="138" w:right="105"/>
              <w:jc w:val="center"/>
              <w:rPr>
                <w:sz w:val="16"/>
              </w:rPr>
            </w:pPr>
            <w:r w:rsidRPr="008F0544">
              <w:rPr>
                <w:spacing w:val="-5"/>
                <w:sz w:val="16"/>
              </w:rPr>
              <w:t xml:space="preserve">Bilan </w:t>
            </w:r>
            <w:r w:rsidRPr="008F0544">
              <w:rPr>
                <w:spacing w:val="-3"/>
                <w:sz w:val="16"/>
              </w:rPr>
              <w:t xml:space="preserve">de </w:t>
            </w:r>
            <w:r w:rsidRPr="008F0544">
              <w:rPr>
                <w:sz w:val="16"/>
              </w:rPr>
              <w:t xml:space="preserve">sa </w:t>
            </w:r>
            <w:r w:rsidRPr="008F0544">
              <w:rPr>
                <w:spacing w:val="-5"/>
                <w:sz w:val="16"/>
              </w:rPr>
              <w:t xml:space="preserve">séance </w:t>
            </w:r>
            <w:r w:rsidRPr="008F0544">
              <w:rPr>
                <w:spacing w:val="-4"/>
                <w:sz w:val="16"/>
              </w:rPr>
              <w:t xml:space="preserve">Mise </w:t>
            </w:r>
            <w:r w:rsidRPr="008F0544">
              <w:rPr>
                <w:spacing w:val="-3"/>
                <w:sz w:val="16"/>
              </w:rPr>
              <w:t xml:space="preserve">en </w:t>
            </w:r>
            <w:r w:rsidRPr="008F0544">
              <w:rPr>
                <w:spacing w:val="-6"/>
                <w:sz w:val="16"/>
              </w:rPr>
              <w:t xml:space="preserve">perspective </w:t>
            </w:r>
            <w:r w:rsidRPr="008F0544">
              <w:rPr>
                <w:spacing w:val="-3"/>
                <w:sz w:val="16"/>
              </w:rPr>
              <w:t xml:space="preserve">du </w:t>
            </w:r>
            <w:r w:rsidRPr="008F0544">
              <w:rPr>
                <w:spacing w:val="-5"/>
                <w:sz w:val="16"/>
              </w:rPr>
              <w:t>travail réalisé</w:t>
            </w:r>
          </w:p>
        </w:tc>
        <w:tc>
          <w:tcPr>
            <w:tcW w:w="3932" w:type="dxa"/>
          </w:tcPr>
          <w:p w:rsidR="00C426FE" w:rsidRPr="008F0544" w:rsidRDefault="00062BC8">
            <w:pPr>
              <w:pStyle w:val="TableParagraph"/>
              <w:numPr>
                <w:ilvl w:val="0"/>
                <w:numId w:val="4"/>
              </w:numPr>
              <w:tabs>
                <w:tab w:val="left" w:pos="298"/>
              </w:tabs>
              <w:ind w:right="554"/>
              <w:rPr>
                <w:sz w:val="16"/>
              </w:rPr>
            </w:pPr>
            <w:r w:rsidRPr="008F0544">
              <w:rPr>
                <w:spacing w:val="-6"/>
                <w:sz w:val="16"/>
              </w:rPr>
              <w:t xml:space="preserve">Justification absente </w:t>
            </w:r>
            <w:r w:rsidRPr="008F0544">
              <w:rPr>
                <w:spacing w:val="-3"/>
                <w:sz w:val="16"/>
              </w:rPr>
              <w:t xml:space="preserve">ou </w:t>
            </w:r>
            <w:r w:rsidRPr="008F0544">
              <w:rPr>
                <w:spacing w:val="-5"/>
                <w:sz w:val="16"/>
              </w:rPr>
              <w:t xml:space="preserve">évasive des </w:t>
            </w:r>
            <w:r w:rsidRPr="008F0544">
              <w:rPr>
                <w:spacing w:val="-6"/>
                <w:sz w:val="16"/>
              </w:rPr>
              <w:t xml:space="preserve">exercices </w:t>
            </w:r>
            <w:r w:rsidRPr="008F0544">
              <w:rPr>
                <w:spacing w:val="-5"/>
                <w:sz w:val="16"/>
              </w:rPr>
              <w:t>réalisés</w:t>
            </w:r>
          </w:p>
          <w:p w:rsidR="00C426FE" w:rsidRPr="008F0544" w:rsidRDefault="00062BC8">
            <w:pPr>
              <w:pStyle w:val="TableParagraph"/>
              <w:numPr>
                <w:ilvl w:val="0"/>
                <w:numId w:val="4"/>
              </w:numPr>
              <w:tabs>
                <w:tab w:val="left" w:pos="298"/>
              </w:tabs>
              <w:spacing w:before="2"/>
              <w:ind w:right="266"/>
              <w:rPr>
                <w:sz w:val="16"/>
              </w:rPr>
            </w:pPr>
            <w:r w:rsidRPr="008F0544">
              <w:rPr>
                <w:spacing w:val="-5"/>
                <w:sz w:val="16"/>
              </w:rPr>
              <w:t xml:space="preserve">Bilan vague sans réelle </w:t>
            </w:r>
            <w:r w:rsidRPr="008F0544">
              <w:rPr>
                <w:spacing w:val="-6"/>
                <w:sz w:val="16"/>
              </w:rPr>
              <w:t xml:space="preserve">perspective </w:t>
            </w:r>
            <w:r w:rsidRPr="008F0544">
              <w:rPr>
                <w:spacing w:val="-3"/>
                <w:sz w:val="16"/>
              </w:rPr>
              <w:t xml:space="preserve">et </w:t>
            </w:r>
            <w:r w:rsidRPr="008F0544">
              <w:rPr>
                <w:spacing w:val="-5"/>
                <w:sz w:val="16"/>
              </w:rPr>
              <w:t xml:space="preserve">modification </w:t>
            </w:r>
            <w:r w:rsidRPr="008F0544">
              <w:rPr>
                <w:spacing w:val="-4"/>
                <w:sz w:val="16"/>
              </w:rPr>
              <w:t xml:space="preserve">des </w:t>
            </w:r>
            <w:r w:rsidRPr="008F0544">
              <w:rPr>
                <w:spacing w:val="-6"/>
                <w:sz w:val="16"/>
              </w:rPr>
              <w:t xml:space="preserve">exercices </w:t>
            </w:r>
            <w:r w:rsidRPr="008F0544">
              <w:rPr>
                <w:spacing w:val="-5"/>
                <w:sz w:val="16"/>
              </w:rPr>
              <w:t>sans</w:t>
            </w:r>
            <w:r w:rsidRPr="008F0544">
              <w:rPr>
                <w:spacing w:val="-16"/>
                <w:sz w:val="16"/>
              </w:rPr>
              <w:t xml:space="preserve"> </w:t>
            </w:r>
            <w:r w:rsidRPr="008F0544">
              <w:rPr>
                <w:spacing w:val="-6"/>
                <w:sz w:val="16"/>
              </w:rPr>
              <w:t>justification.</w:t>
            </w:r>
          </w:p>
          <w:p w:rsidR="00C426FE" w:rsidRDefault="00062BC8">
            <w:pPr>
              <w:pStyle w:val="TableParagraph"/>
              <w:spacing w:line="182" w:lineRule="exact"/>
              <w:ind w:left="1508" w:right="1479"/>
              <w:jc w:val="center"/>
              <w:rPr>
                <w:b/>
                <w:sz w:val="16"/>
              </w:rPr>
            </w:pPr>
            <w:r>
              <w:rPr>
                <w:b/>
                <w:sz w:val="16"/>
              </w:rPr>
              <w:t>0 à 1 point</w:t>
            </w:r>
          </w:p>
        </w:tc>
        <w:tc>
          <w:tcPr>
            <w:tcW w:w="4678" w:type="dxa"/>
          </w:tcPr>
          <w:p w:rsidR="00C426FE" w:rsidRPr="008F0544" w:rsidRDefault="00062BC8">
            <w:pPr>
              <w:pStyle w:val="TableParagraph"/>
              <w:numPr>
                <w:ilvl w:val="0"/>
                <w:numId w:val="3"/>
              </w:numPr>
              <w:tabs>
                <w:tab w:val="left" w:pos="283"/>
              </w:tabs>
              <w:ind w:right="44" w:hanging="213"/>
              <w:jc w:val="both"/>
              <w:rPr>
                <w:sz w:val="16"/>
              </w:rPr>
            </w:pPr>
            <w:r w:rsidRPr="008F0544">
              <w:rPr>
                <w:spacing w:val="-5"/>
                <w:sz w:val="16"/>
              </w:rPr>
              <w:t xml:space="preserve">Séance justifiée </w:t>
            </w:r>
            <w:r w:rsidRPr="008F0544">
              <w:rPr>
                <w:spacing w:val="-4"/>
                <w:sz w:val="16"/>
              </w:rPr>
              <w:t xml:space="preserve">par </w:t>
            </w:r>
            <w:r w:rsidRPr="008F0544">
              <w:rPr>
                <w:spacing w:val="-5"/>
                <w:sz w:val="16"/>
              </w:rPr>
              <w:t xml:space="preserve">des </w:t>
            </w:r>
            <w:r w:rsidRPr="008F0544">
              <w:rPr>
                <w:spacing w:val="-6"/>
                <w:sz w:val="16"/>
              </w:rPr>
              <w:t xml:space="preserve">connaissances générales </w:t>
            </w:r>
            <w:r w:rsidRPr="008F0544">
              <w:rPr>
                <w:spacing w:val="-3"/>
                <w:sz w:val="16"/>
              </w:rPr>
              <w:t xml:space="preserve">de </w:t>
            </w:r>
            <w:r w:rsidRPr="008F0544">
              <w:rPr>
                <w:spacing w:val="-6"/>
                <w:sz w:val="16"/>
              </w:rPr>
              <w:t xml:space="preserve">l'entraînement abordées </w:t>
            </w:r>
            <w:r w:rsidRPr="008F0544">
              <w:rPr>
                <w:spacing w:val="-3"/>
                <w:sz w:val="16"/>
              </w:rPr>
              <w:t>en</w:t>
            </w:r>
            <w:r w:rsidRPr="008F0544">
              <w:rPr>
                <w:spacing w:val="-17"/>
                <w:sz w:val="16"/>
              </w:rPr>
              <w:t xml:space="preserve"> </w:t>
            </w:r>
            <w:r w:rsidRPr="008F0544">
              <w:rPr>
                <w:spacing w:val="-5"/>
                <w:sz w:val="16"/>
              </w:rPr>
              <w:t>cours.</w:t>
            </w:r>
          </w:p>
          <w:p w:rsidR="00C426FE" w:rsidRPr="008F0544" w:rsidRDefault="00062BC8">
            <w:pPr>
              <w:pStyle w:val="TableParagraph"/>
              <w:numPr>
                <w:ilvl w:val="0"/>
                <w:numId w:val="3"/>
              </w:numPr>
              <w:tabs>
                <w:tab w:val="left" w:pos="283"/>
              </w:tabs>
              <w:spacing w:before="2"/>
              <w:ind w:right="43" w:hanging="213"/>
              <w:jc w:val="both"/>
              <w:rPr>
                <w:sz w:val="16"/>
              </w:rPr>
            </w:pPr>
            <w:r w:rsidRPr="008F0544">
              <w:rPr>
                <w:spacing w:val="-5"/>
                <w:sz w:val="16"/>
              </w:rPr>
              <w:t xml:space="preserve">Analyse des écarts entre </w:t>
            </w:r>
            <w:r w:rsidRPr="008F0544">
              <w:rPr>
                <w:spacing w:val="-3"/>
                <w:sz w:val="16"/>
              </w:rPr>
              <w:t xml:space="preserve">le </w:t>
            </w:r>
            <w:r w:rsidRPr="008F0544">
              <w:rPr>
                <w:sz w:val="16"/>
              </w:rPr>
              <w:t xml:space="preserve">« </w:t>
            </w:r>
            <w:r w:rsidRPr="008F0544">
              <w:rPr>
                <w:spacing w:val="-6"/>
                <w:sz w:val="16"/>
              </w:rPr>
              <w:t xml:space="preserve">prévu </w:t>
            </w:r>
            <w:r w:rsidRPr="008F0544">
              <w:rPr>
                <w:sz w:val="16"/>
              </w:rPr>
              <w:t xml:space="preserve">» </w:t>
            </w:r>
            <w:r w:rsidRPr="008F0544">
              <w:rPr>
                <w:spacing w:val="-3"/>
                <w:sz w:val="16"/>
              </w:rPr>
              <w:t xml:space="preserve">et le </w:t>
            </w:r>
            <w:r w:rsidRPr="008F0544">
              <w:rPr>
                <w:sz w:val="16"/>
              </w:rPr>
              <w:t xml:space="preserve">« </w:t>
            </w:r>
            <w:r w:rsidRPr="008F0544">
              <w:rPr>
                <w:spacing w:val="-5"/>
                <w:sz w:val="16"/>
              </w:rPr>
              <w:t xml:space="preserve">réalisé </w:t>
            </w:r>
            <w:r w:rsidRPr="008F0544">
              <w:rPr>
                <w:spacing w:val="-4"/>
                <w:sz w:val="16"/>
              </w:rPr>
              <w:t xml:space="preserve">», </w:t>
            </w:r>
            <w:r w:rsidRPr="008F0544">
              <w:rPr>
                <w:spacing w:val="-3"/>
                <w:sz w:val="16"/>
              </w:rPr>
              <w:t xml:space="preserve">en </w:t>
            </w:r>
            <w:r w:rsidRPr="008F0544">
              <w:rPr>
                <w:spacing w:val="-4"/>
                <w:sz w:val="16"/>
              </w:rPr>
              <w:t xml:space="preserve">lien </w:t>
            </w:r>
            <w:r w:rsidRPr="008F0544">
              <w:rPr>
                <w:spacing w:val="-5"/>
                <w:sz w:val="16"/>
              </w:rPr>
              <w:t xml:space="preserve">avec les </w:t>
            </w:r>
            <w:r w:rsidRPr="008F0544">
              <w:rPr>
                <w:spacing w:val="-6"/>
                <w:sz w:val="16"/>
              </w:rPr>
              <w:t xml:space="preserve">ressentis </w:t>
            </w:r>
            <w:r w:rsidRPr="008F0544">
              <w:rPr>
                <w:spacing w:val="-3"/>
                <w:sz w:val="16"/>
              </w:rPr>
              <w:t xml:space="preserve">et </w:t>
            </w:r>
            <w:r w:rsidRPr="008F0544">
              <w:rPr>
                <w:spacing w:val="-4"/>
                <w:sz w:val="16"/>
              </w:rPr>
              <w:t xml:space="preserve">des </w:t>
            </w:r>
            <w:r w:rsidRPr="008F0544">
              <w:rPr>
                <w:spacing w:val="-6"/>
                <w:sz w:val="16"/>
              </w:rPr>
              <w:t xml:space="preserve">connaissances générales </w:t>
            </w:r>
            <w:r w:rsidRPr="008F0544">
              <w:rPr>
                <w:spacing w:val="-3"/>
                <w:sz w:val="16"/>
              </w:rPr>
              <w:t xml:space="preserve">de </w:t>
            </w:r>
            <w:r w:rsidRPr="008F0544">
              <w:rPr>
                <w:spacing w:val="-6"/>
                <w:sz w:val="16"/>
              </w:rPr>
              <w:t xml:space="preserve">l’entraînement abordées </w:t>
            </w:r>
            <w:r w:rsidRPr="008F0544">
              <w:rPr>
                <w:spacing w:val="-3"/>
                <w:sz w:val="16"/>
              </w:rPr>
              <w:t>en</w:t>
            </w:r>
            <w:r w:rsidRPr="008F0544">
              <w:rPr>
                <w:spacing w:val="-17"/>
                <w:sz w:val="16"/>
              </w:rPr>
              <w:t xml:space="preserve"> </w:t>
            </w:r>
            <w:r w:rsidRPr="008F0544">
              <w:rPr>
                <w:spacing w:val="-5"/>
                <w:sz w:val="16"/>
              </w:rPr>
              <w:t>cours</w:t>
            </w:r>
          </w:p>
          <w:p w:rsidR="00C426FE" w:rsidRPr="008F0544" w:rsidRDefault="00062BC8">
            <w:pPr>
              <w:pStyle w:val="TableParagraph"/>
              <w:numPr>
                <w:ilvl w:val="0"/>
                <w:numId w:val="3"/>
              </w:numPr>
              <w:tabs>
                <w:tab w:val="left" w:pos="283"/>
              </w:tabs>
              <w:ind w:right="46" w:hanging="213"/>
              <w:jc w:val="both"/>
              <w:rPr>
                <w:sz w:val="16"/>
              </w:rPr>
            </w:pPr>
            <w:r w:rsidRPr="008F0544">
              <w:rPr>
                <w:spacing w:val="-5"/>
                <w:sz w:val="16"/>
              </w:rPr>
              <w:t xml:space="preserve">Régulation prévue </w:t>
            </w:r>
            <w:r w:rsidRPr="008F0544">
              <w:rPr>
                <w:spacing w:val="-3"/>
                <w:sz w:val="16"/>
              </w:rPr>
              <w:t xml:space="preserve">en </w:t>
            </w:r>
            <w:r w:rsidRPr="008F0544">
              <w:rPr>
                <w:spacing w:val="-4"/>
                <w:sz w:val="16"/>
              </w:rPr>
              <w:t xml:space="preserve">lien </w:t>
            </w:r>
            <w:r w:rsidRPr="008F0544">
              <w:rPr>
                <w:spacing w:val="-5"/>
                <w:sz w:val="16"/>
              </w:rPr>
              <w:t xml:space="preserve">avec </w:t>
            </w:r>
            <w:r w:rsidRPr="008F0544">
              <w:rPr>
                <w:spacing w:val="-4"/>
                <w:sz w:val="16"/>
              </w:rPr>
              <w:t xml:space="preserve">ses </w:t>
            </w:r>
            <w:r w:rsidRPr="008F0544">
              <w:rPr>
                <w:spacing w:val="-6"/>
                <w:sz w:val="16"/>
              </w:rPr>
              <w:t xml:space="preserve">sensations </w:t>
            </w:r>
            <w:r w:rsidRPr="008F0544">
              <w:rPr>
                <w:spacing w:val="-4"/>
                <w:sz w:val="16"/>
              </w:rPr>
              <w:t xml:space="preserve">et les </w:t>
            </w:r>
            <w:r w:rsidRPr="008F0544">
              <w:rPr>
                <w:spacing w:val="-6"/>
                <w:sz w:val="16"/>
              </w:rPr>
              <w:t xml:space="preserve">paramètres </w:t>
            </w:r>
            <w:r w:rsidRPr="008F0544">
              <w:rPr>
                <w:spacing w:val="-5"/>
                <w:sz w:val="16"/>
              </w:rPr>
              <w:t>utilisés.</w:t>
            </w:r>
          </w:p>
          <w:p w:rsidR="00C426FE" w:rsidRDefault="00062BC8">
            <w:pPr>
              <w:pStyle w:val="TableParagraph"/>
              <w:spacing w:before="2" w:line="169" w:lineRule="exact"/>
              <w:ind w:left="1766" w:right="1745"/>
              <w:jc w:val="center"/>
              <w:rPr>
                <w:b/>
                <w:sz w:val="16"/>
              </w:rPr>
            </w:pPr>
            <w:r>
              <w:rPr>
                <w:b/>
                <w:sz w:val="16"/>
              </w:rPr>
              <w:t>1,5 à 2 points</w:t>
            </w:r>
          </w:p>
        </w:tc>
        <w:tc>
          <w:tcPr>
            <w:tcW w:w="4892" w:type="dxa"/>
          </w:tcPr>
          <w:p w:rsidR="00C426FE" w:rsidRPr="008F0544" w:rsidRDefault="00062BC8">
            <w:pPr>
              <w:pStyle w:val="TableParagraph"/>
              <w:numPr>
                <w:ilvl w:val="0"/>
                <w:numId w:val="2"/>
              </w:numPr>
              <w:tabs>
                <w:tab w:val="left" w:pos="283"/>
              </w:tabs>
              <w:ind w:right="42" w:hanging="213"/>
              <w:jc w:val="both"/>
              <w:rPr>
                <w:sz w:val="16"/>
              </w:rPr>
            </w:pPr>
            <w:r w:rsidRPr="008F0544">
              <w:rPr>
                <w:spacing w:val="-6"/>
                <w:sz w:val="16"/>
              </w:rPr>
              <w:t xml:space="preserve">Justifications pouvant </w:t>
            </w:r>
            <w:r w:rsidRPr="008F0544">
              <w:rPr>
                <w:sz w:val="16"/>
              </w:rPr>
              <w:t xml:space="preserve">se </w:t>
            </w:r>
            <w:r w:rsidRPr="008F0544">
              <w:rPr>
                <w:spacing w:val="-5"/>
                <w:sz w:val="16"/>
              </w:rPr>
              <w:t xml:space="preserve">référer </w:t>
            </w:r>
            <w:r w:rsidRPr="008F0544">
              <w:rPr>
                <w:sz w:val="16"/>
              </w:rPr>
              <w:t xml:space="preserve">à </w:t>
            </w:r>
            <w:r w:rsidRPr="008F0544">
              <w:rPr>
                <w:spacing w:val="-5"/>
                <w:sz w:val="16"/>
              </w:rPr>
              <w:t xml:space="preserve">des </w:t>
            </w:r>
            <w:r w:rsidRPr="008F0544">
              <w:rPr>
                <w:spacing w:val="-6"/>
                <w:sz w:val="16"/>
              </w:rPr>
              <w:t xml:space="preserve">connaissances acquises </w:t>
            </w:r>
            <w:r w:rsidRPr="008F0544">
              <w:rPr>
                <w:spacing w:val="-3"/>
                <w:sz w:val="16"/>
              </w:rPr>
              <w:t xml:space="preserve">en </w:t>
            </w:r>
            <w:r w:rsidRPr="008F0544">
              <w:rPr>
                <w:spacing w:val="-5"/>
                <w:sz w:val="16"/>
              </w:rPr>
              <w:t xml:space="preserve">dehors </w:t>
            </w:r>
            <w:r w:rsidRPr="008F0544">
              <w:rPr>
                <w:spacing w:val="-3"/>
                <w:sz w:val="16"/>
              </w:rPr>
              <w:t>du</w:t>
            </w:r>
            <w:r w:rsidRPr="008F0544">
              <w:rPr>
                <w:spacing w:val="-17"/>
                <w:sz w:val="16"/>
              </w:rPr>
              <w:t xml:space="preserve"> </w:t>
            </w:r>
            <w:r w:rsidRPr="008F0544">
              <w:rPr>
                <w:spacing w:val="-5"/>
                <w:sz w:val="16"/>
              </w:rPr>
              <w:t>cours.</w:t>
            </w:r>
          </w:p>
          <w:p w:rsidR="00C426FE" w:rsidRPr="008F0544" w:rsidRDefault="00062BC8">
            <w:pPr>
              <w:pStyle w:val="TableParagraph"/>
              <w:numPr>
                <w:ilvl w:val="0"/>
                <w:numId w:val="2"/>
              </w:numPr>
              <w:tabs>
                <w:tab w:val="left" w:pos="283"/>
              </w:tabs>
              <w:spacing w:before="2"/>
              <w:ind w:right="43" w:hanging="213"/>
              <w:jc w:val="both"/>
              <w:rPr>
                <w:sz w:val="16"/>
              </w:rPr>
            </w:pPr>
            <w:r w:rsidRPr="008F0544">
              <w:rPr>
                <w:spacing w:val="-5"/>
                <w:sz w:val="16"/>
              </w:rPr>
              <w:t xml:space="preserve">Bilan lucide </w:t>
            </w:r>
            <w:r w:rsidRPr="008F0544">
              <w:rPr>
                <w:spacing w:val="-3"/>
                <w:sz w:val="16"/>
              </w:rPr>
              <w:t xml:space="preserve">et </w:t>
            </w:r>
            <w:r w:rsidRPr="008F0544">
              <w:rPr>
                <w:spacing w:val="-6"/>
                <w:sz w:val="16"/>
              </w:rPr>
              <w:t xml:space="preserve">explicite </w:t>
            </w:r>
            <w:r w:rsidRPr="008F0544">
              <w:rPr>
                <w:spacing w:val="-3"/>
                <w:sz w:val="16"/>
              </w:rPr>
              <w:t xml:space="preserve">de la </w:t>
            </w:r>
            <w:r w:rsidRPr="008F0544">
              <w:rPr>
                <w:spacing w:val="-5"/>
                <w:sz w:val="16"/>
              </w:rPr>
              <w:t xml:space="preserve">séance </w:t>
            </w:r>
            <w:r w:rsidRPr="008F0544">
              <w:rPr>
                <w:spacing w:val="-3"/>
                <w:sz w:val="16"/>
              </w:rPr>
              <w:t xml:space="preserve">en </w:t>
            </w:r>
            <w:r w:rsidRPr="008F0544">
              <w:rPr>
                <w:spacing w:val="-5"/>
                <w:sz w:val="16"/>
              </w:rPr>
              <w:t xml:space="preserve">cohérence avec les </w:t>
            </w:r>
            <w:r w:rsidRPr="008F0544">
              <w:rPr>
                <w:spacing w:val="-6"/>
                <w:sz w:val="16"/>
              </w:rPr>
              <w:t xml:space="preserve">séances précédentes </w:t>
            </w:r>
            <w:r w:rsidRPr="008F0544">
              <w:rPr>
                <w:spacing w:val="-3"/>
                <w:sz w:val="16"/>
              </w:rPr>
              <w:t xml:space="preserve">et </w:t>
            </w:r>
            <w:r w:rsidRPr="008F0544">
              <w:rPr>
                <w:spacing w:val="-5"/>
                <w:sz w:val="16"/>
              </w:rPr>
              <w:t xml:space="preserve">des </w:t>
            </w:r>
            <w:r w:rsidRPr="008F0544">
              <w:rPr>
                <w:spacing w:val="-6"/>
                <w:sz w:val="16"/>
              </w:rPr>
              <w:t xml:space="preserve">connaissances acquises pendant </w:t>
            </w:r>
            <w:r w:rsidRPr="008F0544">
              <w:rPr>
                <w:spacing w:val="-3"/>
                <w:sz w:val="16"/>
              </w:rPr>
              <w:t xml:space="preserve">ou en </w:t>
            </w:r>
            <w:r w:rsidRPr="008F0544">
              <w:rPr>
                <w:spacing w:val="-6"/>
                <w:sz w:val="16"/>
              </w:rPr>
              <w:t xml:space="preserve">dehors </w:t>
            </w:r>
            <w:r w:rsidRPr="008F0544">
              <w:rPr>
                <w:spacing w:val="-3"/>
                <w:sz w:val="16"/>
              </w:rPr>
              <w:t>du</w:t>
            </w:r>
            <w:r w:rsidRPr="008F0544">
              <w:rPr>
                <w:spacing w:val="-10"/>
                <w:sz w:val="16"/>
              </w:rPr>
              <w:t xml:space="preserve"> </w:t>
            </w:r>
            <w:r w:rsidRPr="008F0544">
              <w:rPr>
                <w:spacing w:val="-5"/>
                <w:sz w:val="16"/>
              </w:rPr>
              <w:t>cours.</w:t>
            </w:r>
          </w:p>
          <w:p w:rsidR="00C426FE" w:rsidRPr="008F0544" w:rsidRDefault="00062BC8">
            <w:pPr>
              <w:pStyle w:val="TableParagraph"/>
              <w:numPr>
                <w:ilvl w:val="0"/>
                <w:numId w:val="2"/>
              </w:numPr>
              <w:tabs>
                <w:tab w:val="left" w:pos="283"/>
              </w:tabs>
              <w:ind w:right="45" w:hanging="213"/>
              <w:jc w:val="both"/>
              <w:rPr>
                <w:sz w:val="16"/>
              </w:rPr>
            </w:pPr>
            <w:r w:rsidRPr="008F0544">
              <w:rPr>
                <w:spacing w:val="-5"/>
                <w:sz w:val="16"/>
              </w:rPr>
              <w:t xml:space="preserve">Anticipation précise </w:t>
            </w:r>
            <w:r w:rsidRPr="008F0544">
              <w:rPr>
                <w:spacing w:val="-3"/>
                <w:sz w:val="16"/>
              </w:rPr>
              <w:t xml:space="preserve">de la ou </w:t>
            </w:r>
            <w:r w:rsidRPr="008F0544">
              <w:rPr>
                <w:spacing w:val="-5"/>
                <w:sz w:val="16"/>
              </w:rPr>
              <w:t xml:space="preserve">des </w:t>
            </w:r>
            <w:r w:rsidRPr="008F0544">
              <w:rPr>
                <w:spacing w:val="-6"/>
                <w:sz w:val="16"/>
              </w:rPr>
              <w:t>séances prochaines éventuelles</w:t>
            </w:r>
            <w:r w:rsidRPr="008F0544">
              <w:rPr>
                <w:spacing w:val="31"/>
                <w:sz w:val="16"/>
              </w:rPr>
              <w:t xml:space="preserve"> </w:t>
            </w:r>
            <w:r w:rsidRPr="008F0544">
              <w:rPr>
                <w:spacing w:val="-4"/>
                <w:sz w:val="16"/>
              </w:rPr>
              <w:t>sur</w:t>
            </w:r>
            <w:r w:rsidRPr="008F0544">
              <w:rPr>
                <w:spacing w:val="-10"/>
                <w:sz w:val="16"/>
              </w:rPr>
              <w:t xml:space="preserve"> </w:t>
            </w:r>
            <w:r w:rsidRPr="008F0544">
              <w:rPr>
                <w:spacing w:val="-3"/>
                <w:sz w:val="16"/>
              </w:rPr>
              <w:t>la</w:t>
            </w:r>
            <w:r w:rsidRPr="008F0544">
              <w:rPr>
                <w:spacing w:val="-12"/>
                <w:sz w:val="16"/>
              </w:rPr>
              <w:t xml:space="preserve"> </w:t>
            </w:r>
            <w:r w:rsidRPr="008F0544">
              <w:rPr>
                <w:spacing w:val="-5"/>
                <w:sz w:val="16"/>
              </w:rPr>
              <w:t>base</w:t>
            </w:r>
            <w:r w:rsidRPr="008F0544">
              <w:rPr>
                <w:spacing w:val="-10"/>
                <w:sz w:val="16"/>
              </w:rPr>
              <w:t xml:space="preserve"> </w:t>
            </w:r>
            <w:r w:rsidRPr="008F0544">
              <w:rPr>
                <w:spacing w:val="-3"/>
                <w:sz w:val="16"/>
              </w:rPr>
              <w:t>du</w:t>
            </w:r>
            <w:r w:rsidRPr="008F0544">
              <w:rPr>
                <w:spacing w:val="-12"/>
                <w:sz w:val="16"/>
              </w:rPr>
              <w:t xml:space="preserve"> </w:t>
            </w:r>
            <w:r w:rsidRPr="008F0544">
              <w:rPr>
                <w:spacing w:val="-5"/>
                <w:sz w:val="16"/>
              </w:rPr>
              <w:t>bilan</w:t>
            </w:r>
            <w:r w:rsidRPr="008F0544">
              <w:rPr>
                <w:spacing w:val="-12"/>
                <w:sz w:val="16"/>
              </w:rPr>
              <w:t xml:space="preserve"> </w:t>
            </w:r>
            <w:r w:rsidRPr="008F0544">
              <w:rPr>
                <w:spacing w:val="-3"/>
                <w:sz w:val="16"/>
              </w:rPr>
              <w:t>de</w:t>
            </w:r>
            <w:r w:rsidRPr="008F0544">
              <w:rPr>
                <w:spacing w:val="-12"/>
                <w:sz w:val="16"/>
              </w:rPr>
              <w:t xml:space="preserve"> </w:t>
            </w:r>
            <w:r w:rsidRPr="008F0544">
              <w:rPr>
                <w:spacing w:val="-4"/>
                <w:sz w:val="16"/>
              </w:rPr>
              <w:t>cette</w:t>
            </w:r>
            <w:r w:rsidRPr="008F0544">
              <w:rPr>
                <w:spacing w:val="-14"/>
                <w:sz w:val="16"/>
              </w:rPr>
              <w:t xml:space="preserve"> </w:t>
            </w:r>
            <w:r w:rsidRPr="008F0544">
              <w:rPr>
                <w:spacing w:val="-5"/>
                <w:sz w:val="16"/>
              </w:rPr>
              <w:t>séance</w:t>
            </w:r>
          </w:p>
          <w:p w:rsidR="00C426FE" w:rsidRDefault="00062BC8">
            <w:pPr>
              <w:pStyle w:val="TableParagraph"/>
              <w:spacing w:before="2" w:line="169" w:lineRule="exact"/>
              <w:ind w:left="1832" w:right="1808"/>
              <w:jc w:val="center"/>
              <w:rPr>
                <w:b/>
                <w:sz w:val="16"/>
              </w:rPr>
            </w:pPr>
            <w:r>
              <w:rPr>
                <w:b/>
                <w:sz w:val="16"/>
              </w:rPr>
              <w:t>2,5 à 3 points</w:t>
            </w:r>
          </w:p>
        </w:tc>
      </w:tr>
    </w:tbl>
    <w:p w:rsidR="00C426FE" w:rsidRDefault="00C426FE">
      <w:pPr>
        <w:spacing w:line="169" w:lineRule="exact"/>
        <w:jc w:val="center"/>
        <w:rPr>
          <w:sz w:val="16"/>
        </w:rPr>
        <w:sectPr w:rsidR="00C426FE">
          <w:headerReference w:type="default" r:id="rId7"/>
          <w:footerReference w:type="default" r:id="rId8"/>
          <w:pgSz w:w="16840" w:h="11910" w:orient="landscape"/>
          <w:pgMar w:top="1400" w:right="200" w:bottom="920" w:left="200" w:header="170" w:footer="732" w:gutter="0"/>
          <w:cols w:space="720"/>
        </w:sectPr>
      </w:pPr>
    </w:p>
    <w:p w:rsidR="00C426FE" w:rsidRDefault="00C426FE">
      <w:pPr>
        <w:pStyle w:val="Corpsdetexte"/>
        <w:rPr>
          <w:rFonts w:ascii="Times New Roman"/>
        </w:rPr>
      </w:pPr>
    </w:p>
    <w:p w:rsidR="00C426FE" w:rsidRDefault="00C426FE">
      <w:pPr>
        <w:pStyle w:val="Corpsdetexte"/>
        <w:spacing w:before="2"/>
        <w:rPr>
          <w:rFonts w:ascii="Times New Roman"/>
          <w:sz w:val="28"/>
        </w:rPr>
      </w:pP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4"/>
        <w:gridCol w:w="4131"/>
        <w:gridCol w:w="7796"/>
      </w:tblGrid>
      <w:tr w:rsidR="00C426FE" w:rsidRPr="008F0544">
        <w:trPr>
          <w:trHeight w:val="230"/>
        </w:trPr>
        <w:tc>
          <w:tcPr>
            <w:tcW w:w="15561" w:type="dxa"/>
            <w:gridSpan w:val="3"/>
          </w:tcPr>
          <w:p w:rsidR="00C426FE" w:rsidRPr="008F0544" w:rsidRDefault="00062BC8">
            <w:pPr>
              <w:pStyle w:val="TableParagraph"/>
              <w:spacing w:line="210" w:lineRule="exact"/>
              <w:ind w:left="4188"/>
              <w:rPr>
                <w:b/>
                <w:sz w:val="20"/>
              </w:rPr>
            </w:pPr>
            <w:r w:rsidRPr="008F0544">
              <w:rPr>
                <w:b/>
                <w:color w:val="17818E"/>
                <w:sz w:val="20"/>
              </w:rPr>
              <w:t>Fiche explicative CP5 : aide à la compréhension des terminologies utilisées</w:t>
            </w:r>
          </w:p>
        </w:tc>
      </w:tr>
      <w:tr w:rsidR="00C426FE" w:rsidRPr="008F0544">
        <w:trPr>
          <w:trHeight w:val="1288"/>
        </w:trPr>
        <w:tc>
          <w:tcPr>
            <w:tcW w:w="15561" w:type="dxa"/>
            <w:gridSpan w:val="3"/>
          </w:tcPr>
          <w:p w:rsidR="00C426FE" w:rsidRPr="008F0544" w:rsidRDefault="00C426FE">
            <w:pPr>
              <w:pStyle w:val="TableParagraph"/>
              <w:spacing w:before="6"/>
              <w:rPr>
                <w:rFonts w:ascii="Times New Roman"/>
                <w:sz w:val="15"/>
              </w:rPr>
            </w:pPr>
          </w:p>
          <w:p w:rsidR="00C426FE" w:rsidRPr="008F0544" w:rsidRDefault="00062BC8">
            <w:pPr>
              <w:pStyle w:val="TableParagraph"/>
              <w:ind w:left="107" w:right="97"/>
              <w:jc w:val="both"/>
              <w:rPr>
                <w:sz w:val="16"/>
              </w:rPr>
            </w:pPr>
            <w:r w:rsidRPr="008F0544">
              <w:rPr>
                <w:b/>
                <w:sz w:val="16"/>
              </w:rPr>
              <w:t xml:space="preserve">Remarque préalable </w:t>
            </w:r>
            <w:r w:rsidRPr="008F0544">
              <w:rPr>
                <w:sz w:val="16"/>
              </w:rPr>
              <w:t xml:space="preserve">: Pour le niveau 4 de compétence attendue, le choix d’un thème d’entrainement doit être sous-tendu par l’expression d’un </w:t>
            </w:r>
            <w:r w:rsidRPr="008F0544">
              <w:rPr>
                <w:b/>
                <w:sz w:val="16"/>
              </w:rPr>
              <w:t xml:space="preserve">mobile personnel </w:t>
            </w:r>
            <w:r w:rsidRPr="008F0544">
              <w:rPr>
                <w:sz w:val="16"/>
              </w:rPr>
              <w:t>que l’élève formule au regard du contexte singulier de sa vie physique. Pour verbaliser son mobile personnel (c’est-à-dire ce qui le pousse à s’engager et qui motive son projet d’entrainement), l’élève doit pouvoir répondre à la question simple : « Pourquoi as-tu choisi ce thème d’entrainement ? ». Quelques exemples de mobiles personnels sont proposés ci-dessous pour chacun des thèmes. Le protocole ouvre la possibilité de produire une séance de 45’à 60’maximum. La commission nationale tient à rappeler que les épreuves certificatives sont des examens scolaires nationaux officiels et que leur passation est une priorité d’établissement. Si la mise en œuvre de certaines épreuves nécessite un aménagement d’emploi du temps des élèves ou des enseignants, celui-ci doit être pris en considération par le chef</w:t>
            </w:r>
            <w:r w:rsidRPr="008F0544">
              <w:rPr>
                <w:spacing w:val="-19"/>
                <w:sz w:val="16"/>
              </w:rPr>
              <w:t xml:space="preserve"> </w:t>
            </w:r>
            <w:r w:rsidRPr="008F0544">
              <w:rPr>
                <w:sz w:val="16"/>
              </w:rPr>
              <w:t>d’établissement.</w:t>
            </w:r>
          </w:p>
        </w:tc>
      </w:tr>
      <w:tr w:rsidR="00C426FE" w:rsidRPr="008F0544">
        <w:trPr>
          <w:trHeight w:val="3864"/>
        </w:trPr>
        <w:tc>
          <w:tcPr>
            <w:tcW w:w="3634" w:type="dxa"/>
          </w:tcPr>
          <w:p w:rsidR="00C426FE" w:rsidRPr="008F0544" w:rsidRDefault="00062BC8">
            <w:pPr>
              <w:pStyle w:val="TableParagraph"/>
              <w:spacing w:line="180" w:lineRule="exact"/>
              <w:ind w:left="107"/>
              <w:rPr>
                <w:b/>
                <w:i/>
                <w:sz w:val="16"/>
              </w:rPr>
            </w:pPr>
            <w:r w:rsidRPr="008F0544">
              <w:rPr>
                <w:b/>
                <w:i/>
                <w:sz w:val="16"/>
                <w:u w:val="single"/>
              </w:rPr>
              <w:t>La puissance</w:t>
            </w:r>
          </w:p>
          <w:p w:rsidR="00C426FE" w:rsidRPr="008F0544" w:rsidRDefault="00C426FE">
            <w:pPr>
              <w:pStyle w:val="TableParagraph"/>
              <w:spacing w:before="2"/>
              <w:rPr>
                <w:rFonts w:ascii="Times New Roman"/>
                <w:sz w:val="16"/>
              </w:rPr>
            </w:pPr>
          </w:p>
          <w:p w:rsidR="00C426FE" w:rsidRPr="008F0544" w:rsidRDefault="00062BC8">
            <w:pPr>
              <w:pStyle w:val="TableParagraph"/>
              <w:ind w:left="107" w:right="375"/>
              <w:rPr>
                <w:sz w:val="16"/>
              </w:rPr>
            </w:pPr>
            <w:r w:rsidRPr="008F0544">
              <w:rPr>
                <w:sz w:val="16"/>
              </w:rPr>
              <w:t>C’est la recherche du meilleur rapport force- vitesse.</w:t>
            </w:r>
          </w:p>
          <w:p w:rsidR="00C426FE" w:rsidRPr="008F0544" w:rsidRDefault="00062BC8">
            <w:pPr>
              <w:pStyle w:val="TableParagraph"/>
              <w:ind w:left="107" w:right="250"/>
              <w:rPr>
                <w:sz w:val="16"/>
              </w:rPr>
            </w:pPr>
            <w:r w:rsidRPr="008F0544">
              <w:rPr>
                <w:sz w:val="16"/>
              </w:rPr>
              <w:t xml:space="preserve">On recherche l’explosivité par l’efficacité de la stimulation nerveuse des fibres </w:t>
            </w:r>
            <w:proofErr w:type="gramStart"/>
            <w:r w:rsidRPr="008F0544">
              <w:rPr>
                <w:sz w:val="16"/>
              </w:rPr>
              <w:t>musculaires .</w:t>
            </w:r>
            <w:proofErr w:type="gramEnd"/>
          </w:p>
          <w:p w:rsidR="00C426FE" w:rsidRPr="008F0544" w:rsidRDefault="00C426FE">
            <w:pPr>
              <w:pStyle w:val="TableParagraph"/>
              <w:spacing w:before="7"/>
              <w:rPr>
                <w:rFonts w:ascii="Times New Roman"/>
                <w:sz w:val="15"/>
              </w:rPr>
            </w:pPr>
          </w:p>
          <w:p w:rsidR="00C426FE" w:rsidRPr="008F0544" w:rsidRDefault="00062BC8">
            <w:pPr>
              <w:pStyle w:val="TableParagraph"/>
              <w:ind w:left="107" w:right="224"/>
              <w:rPr>
                <w:b/>
                <w:sz w:val="16"/>
              </w:rPr>
            </w:pPr>
            <w:r w:rsidRPr="008F0544">
              <w:rPr>
                <w:b/>
                <w:sz w:val="16"/>
              </w:rPr>
              <w:t>Exemples de mobiles personnels exprimés par les élèves pour ce thème:</w:t>
            </w:r>
          </w:p>
          <w:p w:rsidR="00C426FE" w:rsidRPr="008F0544" w:rsidRDefault="00062BC8">
            <w:pPr>
              <w:pStyle w:val="TableParagraph"/>
              <w:ind w:left="107" w:right="241"/>
              <w:rPr>
                <w:sz w:val="16"/>
              </w:rPr>
            </w:pPr>
            <w:r w:rsidRPr="008F0544">
              <w:rPr>
                <w:sz w:val="16"/>
              </w:rPr>
              <w:t>-« Il faut que je saute plus haut, pour être plus efficace au rebond défensif, quand je joue au basket ».</w:t>
            </w:r>
          </w:p>
          <w:p w:rsidR="00C426FE" w:rsidRDefault="00062BC8">
            <w:pPr>
              <w:pStyle w:val="TableParagraph"/>
              <w:numPr>
                <w:ilvl w:val="0"/>
                <w:numId w:val="1"/>
              </w:numPr>
              <w:tabs>
                <w:tab w:val="left" w:pos="207"/>
              </w:tabs>
              <w:ind w:right="346" w:firstLine="0"/>
              <w:rPr>
                <w:sz w:val="16"/>
              </w:rPr>
            </w:pPr>
            <w:r w:rsidRPr="008F0544">
              <w:rPr>
                <w:sz w:val="16"/>
              </w:rPr>
              <w:t xml:space="preserve">« Dans mon travail, il faudra que je soulève des matériaux lourds. </w:t>
            </w:r>
            <w:r>
              <w:rPr>
                <w:sz w:val="16"/>
              </w:rPr>
              <w:t>Je dois gagner en puissance »</w:t>
            </w:r>
          </w:p>
          <w:p w:rsidR="00C426FE" w:rsidRPr="008F0544" w:rsidRDefault="00062BC8">
            <w:pPr>
              <w:pStyle w:val="TableParagraph"/>
              <w:ind w:left="107" w:right="624"/>
              <w:rPr>
                <w:sz w:val="16"/>
              </w:rPr>
            </w:pPr>
            <w:r w:rsidRPr="008F0544">
              <w:rPr>
                <w:sz w:val="16"/>
              </w:rPr>
              <w:t>-« J’aimerais améliorer ma puissance au moment du départ d’un sprint en athlétisme afin d’améliorer mes temps».</w:t>
            </w:r>
          </w:p>
          <w:p w:rsidR="00C426FE" w:rsidRDefault="00062BC8">
            <w:pPr>
              <w:pStyle w:val="TableParagraph"/>
              <w:numPr>
                <w:ilvl w:val="0"/>
                <w:numId w:val="1"/>
              </w:numPr>
              <w:tabs>
                <w:tab w:val="left" w:pos="207"/>
              </w:tabs>
              <w:spacing w:before="1" w:line="184" w:lineRule="exact"/>
              <w:ind w:right="364" w:firstLine="0"/>
              <w:rPr>
                <w:sz w:val="16"/>
              </w:rPr>
            </w:pPr>
            <w:r w:rsidRPr="008F0544">
              <w:rPr>
                <w:sz w:val="16"/>
              </w:rPr>
              <w:t xml:space="preserve">« Ca me défoule de pousser des charges lourdes et j’y mets toute mon énergie. </w:t>
            </w:r>
            <w:r>
              <w:rPr>
                <w:sz w:val="16"/>
              </w:rPr>
              <w:t>Je me sens bien et détendu après</w:t>
            </w:r>
            <w:r>
              <w:rPr>
                <w:spacing w:val="-1"/>
                <w:sz w:val="16"/>
              </w:rPr>
              <w:t xml:space="preserve"> </w:t>
            </w:r>
            <w:r>
              <w:rPr>
                <w:spacing w:val="-3"/>
                <w:sz w:val="16"/>
              </w:rPr>
              <w:t>».</w:t>
            </w:r>
          </w:p>
        </w:tc>
        <w:tc>
          <w:tcPr>
            <w:tcW w:w="4131" w:type="dxa"/>
          </w:tcPr>
          <w:p w:rsidR="00C426FE" w:rsidRDefault="00C426FE">
            <w:pPr>
              <w:pStyle w:val="TableParagraph"/>
              <w:spacing w:before="9"/>
              <w:rPr>
                <w:rFonts w:ascii="Times New Roman"/>
                <w:sz w:val="15"/>
              </w:rPr>
            </w:pPr>
          </w:p>
          <w:p w:rsidR="00C426FE" w:rsidRPr="008F0544" w:rsidRDefault="00062BC8">
            <w:pPr>
              <w:pStyle w:val="TableParagraph"/>
              <w:ind w:left="110"/>
              <w:rPr>
                <w:b/>
                <w:i/>
                <w:sz w:val="16"/>
              </w:rPr>
            </w:pPr>
            <w:r w:rsidRPr="008F0544">
              <w:rPr>
                <w:rFonts w:ascii="Times New Roman" w:hAnsi="Times New Roman"/>
                <w:sz w:val="16"/>
                <w:u w:val="single"/>
              </w:rPr>
              <w:t xml:space="preserve"> </w:t>
            </w:r>
            <w:r w:rsidRPr="008F0544">
              <w:rPr>
                <w:b/>
                <w:i/>
                <w:sz w:val="16"/>
                <w:u w:val="single"/>
              </w:rPr>
              <w:t>La tonification et l’endurance de force</w:t>
            </w:r>
          </w:p>
          <w:p w:rsidR="00C426FE" w:rsidRPr="008F0544" w:rsidRDefault="00C426FE">
            <w:pPr>
              <w:pStyle w:val="TableParagraph"/>
              <w:spacing w:before="10"/>
              <w:rPr>
                <w:rFonts w:ascii="Times New Roman"/>
                <w:sz w:val="15"/>
              </w:rPr>
            </w:pPr>
          </w:p>
          <w:p w:rsidR="00C426FE" w:rsidRPr="008F0544" w:rsidRDefault="00062BC8">
            <w:pPr>
              <w:pStyle w:val="TableParagraph"/>
              <w:ind w:left="110" w:right="148" w:firstLine="45"/>
              <w:rPr>
                <w:sz w:val="16"/>
              </w:rPr>
            </w:pPr>
            <w:r w:rsidRPr="008F0544">
              <w:rPr>
                <w:sz w:val="16"/>
              </w:rPr>
              <w:t>Cela se traduit par une contraction répétée d’intensité modérée inscrite dans des efforts prolongés.</w:t>
            </w:r>
          </w:p>
          <w:p w:rsidR="00C426FE" w:rsidRPr="008F0544" w:rsidRDefault="00062BC8">
            <w:pPr>
              <w:pStyle w:val="TableParagraph"/>
              <w:ind w:left="110" w:right="97"/>
              <w:rPr>
                <w:b/>
                <w:sz w:val="16"/>
              </w:rPr>
            </w:pPr>
            <w:r w:rsidRPr="008F0544">
              <w:rPr>
                <w:sz w:val="16"/>
              </w:rPr>
              <w:t>Le travail vise également la tonification générale et l’équilibre notamment s’il implique les muscles du tronc, les muscles profonds et les chaines</w:t>
            </w:r>
            <w:r w:rsidRPr="008F0544">
              <w:rPr>
                <w:spacing w:val="-24"/>
                <w:sz w:val="16"/>
              </w:rPr>
              <w:t xml:space="preserve"> </w:t>
            </w:r>
            <w:r w:rsidRPr="008F0544">
              <w:rPr>
                <w:sz w:val="16"/>
              </w:rPr>
              <w:t xml:space="preserve">musculaires. </w:t>
            </w:r>
            <w:r w:rsidRPr="008F0544">
              <w:rPr>
                <w:b/>
                <w:sz w:val="16"/>
              </w:rPr>
              <w:t>Exemples de mobiles personnels exprimés par les élèves pour ce</w:t>
            </w:r>
            <w:r w:rsidRPr="008F0544">
              <w:rPr>
                <w:b/>
                <w:spacing w:val="-3"/>
                <w:sz w:val="16"/>
              </w:rPr>
              <w:t xml:space="preserve"> </w:t>
            </w:r>
            <w:r w:rsidRPr="008F0544">
              <w:rPr>
                <w:b/>
                <w:sz w:val="16"/>
              </w:rPr>
              <w:t>thème:</w:t>
            </w:r>
          </w:p>
          <w:p w:rsidR="00C426FE" w:rsidRPr="008F0544" w:rsidRDefault="00062BC8">
            <w:pPr>
              <w:pStyle w:val="TableParagraph"/>
              <w:spacing w:before="3"/>
              <w:ind w:left="110" w:right="371"/>
              <w:rPr>
                <w:sz w:val="16"/>
              </w:rPr>
            </w:pPr>
            <w:r w:rsidRPr="008F0544">
              <w:rPr>
                <w:sz w:val="16"/>
              </w:rPr>
              <w:t>-« Dans mon futur métier j’aurai besoin de porter et déplacer des charges pas très lourdes mais régulièrement toute la journée. »</w:t>
            </w:r>
          </w:p>
          <w:p w:rsidR="00C426FE" w:rsidRPr="008F0544" w:rsidRDefault="00062BC8">
            <w:pPr>
              <w:pStyle w:val="TableParagraph"/>
              <w:ind w:left="110" w:right="247"/>
              <w:rPr>
                <w:sz w:val="16"/>
              </w:rPr>
            </w:pPr>
            <w:r w:rsidRPr="008F0544">
              <w:rPr>
                <w:sz w:val="16"/>
              </w:rPr>
              <w:t>-« J’aime enchainer des séries d’exercices avec mes amis tout en me musclant »</w:t>
            </w:r>
          </w:p>
          <w:p w:rsidR="00C426FE" w:rsidRPr="008F0544" w:rsidRDefault="00062BC8">
            <w:pPr>
              <w:pStyle w:val="TableParagraph"/>
              <w:ind w:left="110" w:right="292"/>
              <w:jc w:val="both"/>
              <w:rPr>
                <w:sz w:val="16"/>
              </w:rPr>
            </w:pPr>
            <w:r w:rsidRPr="008F0544">
              <w:rPr>
                <w:sz w:val="16"/>
              </w:rPr>
              <w:t>-« Je reprends le sport après un long arrêt et je veux réhabituer progressivement mes muscles à produire des efforts »</w:t>
            </w:r>
          </w:p>
          <w:p w:rsidR="00C426FE" w:rsidRPr="008F0544" w:rsidRDefault="00062BC8">
            <w:pPr>
              <w:pStyle w:val="TableParagraph"/>
              <w:ind w:left="110" w:right="264"/>
              <w:rPr>
                <w:sz w:val="16"/>
              </w:rPr>
            </w:pPr>
            <w:r w:rsidRPr="008F0544">
              <w:rPr>
                <w:sz w:val="16"/>
              </w:rPr>
              <w:t>-« J’ai souvent mal au dos. Il faut que je muscle mon buste en profondeur. »</w:t>
            </w:r>
          </w:p>
        </w:tc>
        <w:tc>
          <w:tcPr>
            <w:tcW w:w="7796" w:type="dxa"/>
          </w:tcPr>
          <w:p w:rsidR="00C426FE" w:rsidRPr="008F0544" w:rsidRDefault="00062BC8">
            <w:pPr>
              <w:pStyle w:val="TableParagraph"/>
              <w:spacing w:line="180" w:lineRule="exact"/>
              <w:ind w:left="107"/>
              <w:rPr>
                <w:b/>
                <w:i/>
                <w:sz w:val="16"/>
              </w:rPr>
            </w:pPr>
            <w:r w:rsidRPr="008F0544">
              <w:rPr>
                <w:b/>
                <w:i/>
                <w:sz w:val="16"/>
                <w:u w:val="single"/>
              </w:rPr>
              <w:t>La recherche de gain de volume</w:t>
            </w:r>
          </w:p>
          <w:p w:rsidR="00C426FE" w:rsidRPr="008F0544" w:rsidRDefault="00C426FE">
            <w:pPr>
              <w:pStyle w:val="TableParagraph"/>
              <w:spacing w:before="2"/>
              <w:rPr>
                <w:rFonts w:ascii="Times New Roman"/>
                <w:sz w:val="16"/>
              </w:rPr>
            </w:pPr>
          </w:p>
          <w:p w:rsidR="00C426FE" w:rsidRPr="008F0544" w:rsidRDefault="00062BC8">
            <w:pPr>
              <w:pStyle w:val="TableParagraph"/>
              <w:ind w:left="107"/>
              <w:rPr>
                <w:sz w:val="16"/>
              </w:rPr>
            </w:pPr>
            <w:r w:rsidRPr="008F0544">
              <w:rPr>
                <w:sz w:val="16"/>
              </w:rPr>
              <w:t>Cela favorise l’hypertrophie musculaire c’est-à-dire l’augmentation de la section des fibres musculaires.</w:t>
            </w:r>
          </w:p>
          <w:p w:rsidR="00C426FE" w:rsidRPr="008F0544" w:rsidRDefault="00C426FE">
            <w:pPr>
              <w:pStyle w:val="TableParagraph"/>
              <w:spacing w:before="8"/>
              <w:rPr>
                <w:rFonts w:ascii="Times New Roman"/>
                <w:sz w:val="15"/>
              </w:rPr>
            </w:pPr>
          </w:p>
          <w:p w:rsidR="00C426FE" w:rsidRPr="008F0544" w:rsidRDefault="00062BC8">
            <w:pPr>
              <w:pStyle w:val="TableParagraph"/>
              <w:ind w:left="107"/>
              <w:rPr>
                <w:b/>
                <w:sz w:val="16"/>
              </w:rPr>
            </w:pPr>
            <w:r w:rsidRPr="008F0544">
              <w:rPr>
                <w:b/>
                <w:sz w:val="16"/>
              </w:rPr>
              <w:t>Exemples de mobiles personnels exprimés par les élèves pour ce thème:</w:t>
            </w:r>
          </w:p>
          <w:p w:rsidR="00C426FE" w:rsidRPr="008F0544" w:rsidRDefault="00062BC8">
            <w:pPr>
              <w:pStyle w:val="TableParagraph"/>
              <w:spacing w:before="3"/>
              <w:ind w:left="107" w:right="188"/>
              <w:rPr>
                <w:sz w:val="16"/>
              </w:rPr>
            </w:pPr>
            <w:r w:rsidRPr="008F0544">
              <w:rPr>
                <w:sz w:val="16"/>
              </w:rPr>
              <w:t>-« Je pratique plus de 8h de football par semaine et j’aimerais équilibrer les masses musculaires entre les différentes parties du corps».</w:t>
            </w:r>
          </w:p>
          <w:p w:rsidR="00C426FE" w:rsidRPr="008F0544" w:rsidRDefault="00062BC8">
            <w:pPr>
              <w:pStyle w:val="TableParagraph"/>
              <w:ind w:left="107"/>
              <w:rPr>
                <w:sz w:val="16"/>
              </w:rPr>
            </w:pPr>
            <w:r w:rsidRPr="008F0544">
              <w:rPr>
                <w:sz w:val="16"/>
              </w:rPr>
              <w:t>-« Je trouve qu’avoir des épaules bien musclées c’est joli. »</w:t>
            </w:r>
          </w:p>
          <w:p w:rsidR="00C426FE" w:rsidRPr="008F0544" w:rsidRDefault="00062BC8">
            <w:pPr>
              <w:pStyle w:val="TableParagraph"/>
              <w:spacing w:line="183" w:lineRule="exact"/>
              <w:ind w:left="107"/>
              <w:rPr>
                <w:sz w:val="16"/>
              </w:rPr>
            </w:pPr>
            <w:r w:rsidRPr="008F0544">
              <w:rPr>
                <w:sz w:val="16"/>
              </w:rPr>
              <w:t>-« J’aimerais avoir des pectoraux et des abdominaux bien visibles ».</w:t>
            </w:r>
          </w:p>
          <w:p w:rsidR="00C426FE" w:rsidRPr="008F0544" w:rsidRDefault="00062BC8">
            <w:pPr>
              <w:pStyle w:val="TableParagraph"/>
              <w:spacing w:line="183" w:lineRule="exact"/>
              <w:ind w:left="107"/>
              <w:rPr>
                <w:sz w:val="16"/>
              </w:rPr>
            </w:pPr>
            <w:r w:rsidRPr="008F0544">
              <w:rPr>
                <w:sz w:val="16"/>
              </w:rPr>
              <w:t>-« Pour le métier que j’ai choisi, avoir une carrure imposante, c’est important ».</w:t>
            </w:r>
          </w:p>
        </w:tc>
      </w:tr>
      <w:tr w:rsidR="00C426FE">
        <w:trPr>
          <w:trHeight w:val="1104"/>
        </w:trPr>
        <w:tc>
          <w:tcPr>
            <w:tcW w:w="15561" w:type="dxa"/>
            <w:gridSpan w:val="3"/>
          </w:tcPr>
          <w:p w:rsidR="00C426FE" w:rsidRDefault="00062BC8">
            <w:pPr>
              <w:pStyle w:val="TableParagraph"/>
              <w:spacing w:line="244" w:lineRule="auto"/>
              <w:ind w:left="107"/>
              <w:rPr>
                <w:sz w:val="16"/>
              </w:rPr>
            </w:pPr>
            <w:r w:rsidRPr="008F0544">
              <w:rPr>
                <w:b/>
                <w:sz w:val="16"/>
              </w:rPr>
              <w:t xml:space="preserve">Groupe musculaire </w:t>
            </w:r>
            <w:r w:rsidRPr="008F0544">
              <w:rPr>
                <w:sz w:val="16"/>
              </w:rPr>
              <w:t xml:space="preserve">: nous entendons par "groupe musculaire" l'ensemble des muscles localisés dans une zone corporelle définie par l’enseignant et facilement identifiable par les élèves. </w:t>
            </w:r>
            <w:r>
              <w:rPr>
                <w:sz w:val="16"/>
              </w:rPr>
              <w:t>Les muscles d’un même groupe peuvent avoir des fonctions différentes (fléchisseur/extenseur, abducteur/adducteur, élévateur/abaisseur, fixateur..).</w:t>
            </w:r>
          </w:p>
          <w:p w:rsidR="00C426FE" w:rsidRDefault="00062BC8">
            <w:pPr>
              <w:pStyle w:val="TableParagraph"/>
              <w:spacing w:before="7" w:line="180" w:lineRule="exact"/>
              <w:ind w:left="107"/>
              <w:rPr>
                <w:sz w:val="16"/>
              </w:rPr>
            </w:pPr>
            <w:r>
              <w:rPr>
                <w:sz w:val="16"/>
              </w:rPr>
              <w:t>=&gt; ex1: bras-avant-bras/épaules/partie supérieure du tronc/ partie inférieure du tronc/ cuisses-jambes.</w:t>
            </w:r>
          </w:p>
          <w:p w:rsidR="00C426FE" w:rsidRDefault="00062BC8">
            <w:pPr>
              <w:pStyle w:val="TableParagraph"/>
              <w:spacing w:line="183" w:lineRule="exact"/>
              <w:ind w:left="107"/>
              <w:rPr>
                <w:sz w:val="16"/>
              </w:rPr>
            </w:pPr>
            <w:r>
              <w:rPr>
                <w:sz w:val="16"/>
              </w:rPr>
              <w:t>=&gt; ex2: membres supérieurs / partie postérieure du tronc/ partie antérieure du tronc / membres inférieurs.</w:t>
            </w:r>
          </w:p>
          <w:p w:rsidR="00C426FE" w:rsidRDefault="00C426FE">
            <w:pPr>
              <w:pStyle w:val="TableParagraph"/>
              <w:spacing w:before="1"/>
              <w:rPr>
                <w:rFonts w:ascii="Times New Roman"/>
                <w:sz w:val="16"/>
              </w:rPr>
            </w:pPr>
          </w:p>
          <w:p w:rsidR="00C426FE" w:rsidRDefault="00062BC8">
            <w:pPr>
              <w:pStyle w:val="TableParagraph"/>
              <w:spacing w:line="168" w:lineRule="exact"/>
              <w:ind w:left="107"/>
              <w:rPr>
                <w:sz w:val="16"/>
              </w:rPr>
            </w:pPr>
            <w:r>
              <w:rPr>
                <w:sz w:val="16"/>
              </w:rPr>
              <w:t>Il est attendu un choix cohérent et harmonieux d'exercices (agoniste/antagoniste par exemple) en rapport avec le mobile personnel de l'élève.</w:t>
            </w:r>
          </w:p>
        </w:tc>
      </w:tr>
    </w:tbl>
    <w:p w:rsidR="00062BC8" w:rsidRDefault="00062BC8"/>
    <w:sectPr w:rsidR="00062BC8">
      <w:pgSz w:w="16840" w:h="11910" w:orient="landscape"/>
      <w:pgMar w:top="1400" w:right="200" w:bottom="920" w:left="200" w:header="170" w:footer="7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899" w:rsidRDefault="00A72899">
      <w:r>
        <w:separator/>
      </w:r>
    </w:p>
  </w:endnote>
  <w:endnote w:type="continuationSeparator" w:id="0">
    <w:p w:rsidR="00A72899" w:rsidRDefault="00A7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FE" w:rsidRDefault="008F0544">
    <w:pPr>
      <w:pStyle w:val="Corpsdetexte"/>
      <w:spacing w:line="14" w:lineRule="auto"/>
    </w:pPr>
    <w:r>
      <w:rPr>
        <w:noProof/>
        <w:lang w:eastAsia="fr-FR"/>
      </w:rPr>
      <mc:AlternateContent>
        <mc:Choice Requires="wps">
          <w:drawing>
            <wp:anchor distT="0" distB="0" distL="114300" distR="114300" simplePos="0" relativeHeight="503308568" behindDoc="1" locked="0" layoutInCell="1" allowOverlap="1">
              <wp:simplePos x="0" y="0"/>
              <wp:positionH relativeFrom="page">
                <wp:posOffset>886460</wp:posOffset>
              </wp:positionH>
              <wp:positionV relativeFrom="page">
                <wp:posOffset>6955790</wp:posOffset>
              </wp:positionV>
              <wp:extent cx="3465195" cy="167005"/>
              <wp:effectExtent l="635" t="254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6FE" w:rsidRDefault="00062BC8">
                          <w:pPr>
                            <w:pStyle w:val="Corpsdetexte"/>
                            <w:spacing w:before="12"/>
                            <w:ind w:left="20"/>
                          </w:pPr>
                          <w:r>
                            <w:t xml:space="preserve">© Ministère de l'éducation nationale &gt; </w:t>
                          </w:r>
                          <w:hyperlink r:id="rId1">
                            <w:r>
                              <w:t>www.education.gouv.fr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8pt;margin-top:547.7pt;width:272.85pt;height:13.15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8zrw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" filled="f" stroked="f">
              <v:textbox inset="0,0,0,0">
                <w:txbxContent>
                  <w:p w:rsidR="00C426FE" w:rsidRDefault="00062BC8">
                    <w:pPr>
                      <w:pStyle w:val="Corpsdetexte"/>
                      <w:spacing w:before="12"/>
                      <w:ind w:left="20"/>
                    </w:pPr>
                    <w:r>
                      <w:t xml:space="preserve">© Ministère de l'éducation nationale &gt; </w:t>
                    </w:r>
                    <w:hyperlink r:id="rId2">
                      <w:r>
                        <w:t>www.education.gouv.fr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899" w:rsidRDefault="00A72899">
      <w:r>
        <w:separator/>
      </w:r>
    </w:p>
  </w:footnote>
  <w:footnote w:type="continuationSeparator" w:id="0">
    <w:p w:rsidR="00A72899" w:rsidRDefault="00A72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FE" w:rsidRDefault="00062BC8">
    <w:pPr>
      <w:pStyle w:val="Corpsdetexte"/>
      <w:spacing w:line="14" w:lineRule="auto"/>
    </w:pPr>
    <w:r>
      <w:rPr>
        <w:noProof/>
        <w:lang w:eastAsia="fr-FR"/>
      </w:rPr>
      <w:drawing>
        <wp:anchor distT="0" distB="0" distL="0" distR="0" simplePos="0" relativeHeight="268427471" behindDoc="1" locked="0" layoutInCell="1" allowOverlap="1">
          <wp:simplePos x="0" y="0"/>
          <wp:positionH relativeFrom="page">
            <wp:posOffset>1007744</wp:posOffset>
          </wp:positionH>
          <wp:positionV relativeFrom="page">
            <wp:posOffset>107962</wp:posOffset>
          </wp:positionV>
          <wp:extent cx="1637664" cy="7594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37664" cy="759447"/>
                  </a:xfrm>
                  <a:prstGeom prst="rect">
                    <a:avLst/>
                  </a:prstGeom>
                </pic:spPr>
              </pic:pic>
            </a:graphicData>
          </a:graphic>
        </wp:anchor>
      </w:drawing>
    </w:r>
    <w:r w:rsidR="008F0544">
      <w:rPr>
        <w:noProof/>
        <w:lang w:eastAsia="fr-FR"/>
      </w:rPr>
      <mc:AlternateContent>
        <mc:Choice Requires="wps">
          <w:drawing>
            <wp:anchor distT="0" distB="0" distL="114300" distR="114300" simplePos="0" relativeHeight="503308520" behindDoc="1" locked="0" layoutInCell="1" allowOverlap="1">
              <wp:simplePos x="0" y="0"/>
              <wp:positionH relativeFrom="page">
                <wp:posOffset>880745</wp:posOffset>
              </wp:positionH>
              <wp:positionV relativeFrom="page">
                <wp:posOffset>887095</wp:posOffset>
              </wp:positionV>
              <wp:extent cx="8930640" cy="0"/>
              <wp:effectExtent l="13970" t="10795" r="8890"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0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C94D4" id="Line 3" o:spid="_x0000_s1026" style="position:absolute;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9.85pt" to="772.5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k7HA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" strokeweight=".48pt">
              <w10:wrap anchorx="page" anchory="page"/>
            </v:line>
          </w:pict>
        </mc:Fallback>
      </mc:AlternateContent>
    </w:r>
    <w:r w:rsidR="008F0544">
      <w:rPr>
        <w:noProof/>
        <w:lang w:eastAsia="fr-FR"/>
      </w:rPr>
      <mc:AlternateContent>
        <mc:Choice Requires="wps">
          <w:drawing>
            <wp:anchor distT="0" distB="0" distL="114300" distR="114300" simplePos="0" relativeHeight="503308544" behindDoc="1" locked="0" layoutInCell="1" allowOverlap="1">
              <wp:simplePos x="0" y="0"/>
              <wp:positionH relativeFrom="page">
                <wp:posOffset>7986395</wp:posOffset>
              </wp:positionH>
              <wp:positionV relativeFrom="page">
                <wp:posOffset>677545</wp:posOffset>
              </wp:positionV>
              <wp:extent cx="1818005" cy="167005"/>
              <wp:effectExtent l="4445" t="127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6FE" w:rsidRDefault="00062BC8">
                          <w:pPr>
                            <w:pStyle w:val="Corpsdetexte"/>
                            <w:spacing w:before="12"/>
                            <w:ind w:left="20"/>
                          </w:pPr>
                          <w:r>
                            <w:t>Bulletin officiel n° 9 du 1-3-2018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8.85pt;margin-top:53.35pt;width:143.15pt;height:13.15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QSrAIAAKk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" filled="f" stroked="f">
              <v:textbox inset="0,0,0,0">
                <w:txbxContent>
                  <w:p w:rsidR="00C426FE" w:rsidRDefault="00062BC8">
                    <w:pPr>
                      <w:pStyle w:val="Corpsdetexte"/>
                      <w:spacing w:before="12"/>
                      <w:ind w:left="20"/>
                    </w:pPr>
                    <w:r>
                      <w:t>Bulletin officiel n° 9 du 1-3-2018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30D"/>
    <w:multiLevelType w:val="hybridMultilevel"/>
    <w:tmpl w:val="D7DCA9BC"/>
    <w:lvl w:ilvl="0" w:tplc="0504C758">
      <w:numFmt w:val="bullet"/>
      <w:lvlText w:val="-"/>
      <w:lvlJc w:val="left"/>
      <w:pPr>
        <w:ind w:left="282" w:hanging="214"/>
      </w:pPr>
      <w:rPr>
        <w:rFonts w:ascii="Arial" w:eastAsia="Arial" w:hAnsi="Arial" w:cs="Arial" w:hint="default"/>
        <w:w w:val="100"/>
        <w:sz w:val="16"/>
        <w:szCs w:val="16"/>
      </w:rPr>
    </w:lvl>
    <w:lvl w:ilvl="1" w:tplc="15F6F99E">
      <w:numFmt w:val="bullet"/>
      <w:lvlText w:val="•"/>
      <w:lvlJc w:val="left"/>
      <w:pPr>
        <w:ind w:left="739" w:hanging="214"/>
      </w:pPr>
      <w:rPr>
        <w:rFonts w:hint="default"/>
      </w:rPr>
    </w:lvl>
    <w:lvl w:ilvl="2" w:tplc="E9C48BA8">
      <w:numFmt w:val="bullet"/>
      <w:lvlText w:val="•"/>
      <w:lvlJc w:val="left"/>
      <w:pPr>
        <w:ind w:left="1198" w:hanging="214"/>
      </w:pPr>
      <w:rPr>
        <w:rFonts w:hint="default"/>
      </w:rPr>
    </w:lvl>
    <w:lvl w:ilvl="3" w:tplc="1BC82630">
      <w:numFmt w:val="bullet"/>
      <w:lvlText w:val="•"/>
      <w:lvlJc w:val="left"/>
      <w:pPr>
        <w:ind w:left="1657" w:hanging="214"/>
      </w:pPr>
      <w:rPr>
        <w:rFonts w:hint="default"/>
      </w:rPr>
    </w:lvl>
    <w:lvl w:ilvl="4" w:tplc="88B03E9A">
      <w:numFmt w:val="bullet"/>
      <w:lvlText w:val="•"/>
      <w:lvlJc w:val="left"/>
      <w:pPr>
        <w:ind w:left="2116" w:hanging="214"/>
      </w:pPr>
      <w:rPr>
        <w:rFonts w:hint="default"/>
      </w:rPr>
    </w:lvl>
    <w:lvl w:ilvl="5" w:tplc="015216BE">
      <w:numFmt w:val="bullet"/>
      <w:lvlText w:val="•"/>
      <w:lvlJc w:val="left"/>
      <w:pPr>
        <w:ind w:left="2576" w:hanging="214"/>
      </w:pPr>
      <w:rPr>
        <w:rFonts w:hint="default"/>
      </w:rPr>
    </w:lvl>
    <w:lvl w:ilvl="6" w:tplc="D054CBE4">
      <w:numFmt w:val="bullet"/>
      <w:lvlText w:val="•"/>
      <w:lvlJc w:val="left"/>
      <w:pPr>
        <w:ind w:left="3035" w:hanging="214"/>
      </w:pPr>
      <w:rPr>
        <w:rFonts w:hint="default"/>
      </w:rPr>
    </w:lvl>
    <w:lvl w:ilvl="7" w:tplc="9858FD32">
      <w:numFmt w:val="bullet"/>
      <w:lvlText w:val="•"/>
      <w:lvlJc w:val="left"/>
      <w:pPr>
        <w:ind w:left="3494" w:hanging="214"/>
      </w:pPr>
      <w:rPr>
        <w:rFonts w:hint="default"/>
      </w:rPr>
    </w:lvl>
    <w:lvl w:ilvl="8" w:tplc="29D09202">
      <w:numFmt w:val="bullet"/>
      <w:lvlText w:val="•"/>
      <w:lvlJc w:val="left"/>
      <w:pPr>
        <w:ind w:left="3953" w:hanging="214"/>
      </w:pPr>
      <w:rPr>
        <w:rFonts w:hint="default"/>
      </w:rPr>
    </w:lvl>
  </w:abstractNum>
  <w:abstractNum w:abstractNumId="1" w15:restartNumberingAfterBreak="0">
    <w:nsid w:val="00B4268A"/>
    <w:multiLevelType w:val="hybridMultilevel"/>
    <w:tmpl w:val="84764D2C"/>
    <w:lvl w:ilvl="0" w:tplc="1994B1A4">
      <w:numFmt w:val="bullet"/>
      <w:lvlText w:val="-"/>
      <w:lvlJc w:val="left"/>
      <w:pPr>
        <w:ind w:left="282" w:hanging="214"/>
      </w:pPr>
      <w:rPr>
        <w:rFonts w:ascii="Arial" w:eastAsia="Arial" w:hAnsi="Arial" w:cs="Arial" w:hint="default"/>
        <w:w w:val="100"/>
        <w:sz w:val="16"/>
        <w:szCs w:val="16"/>
      </w:rPr>
    </w:lvl>
    <w:lvl w:ilvl="1" w:tplc="84149076">
      <w:numFmt w:val="bullet"/>
      <w:lvlText w:val="•"/>
      <w:lvlJc w:val="left"/>
      <w:pPr>
        <w:ind w:left="739" w:hanging="214"/>
      </w:pPr>
      <w:rPr>
        <w:rFonts w:hint="default"/>
      </w:rPr>
    </w:lvl>
    <w:lvl w:ilvl="2" w:tplc="72D250F2">
      <w:numFmt w:val="bullet"/>
      <w:lvlText w:val="•"/>
      <w:lvlJc w:val="left"/>
      <w:pPr>
        <w:ind w:left="1198" w:hanging="214"/>
      </w:pPr>
      <w:rPr>
        <w:rFonts w:hint="default"/>
      </w:rPr>
    </w:lvl>
    <w:lvl w:ilvl="3" w:tplc="D78C9020">
      <w:numFmt w:val="bullet"/>
      <w:lvlText w:val="•"/>
      <w:lvlJc w:val="left"/>
      <w:pPr>
        <w:ind w:left="1657" w:hanging="214"/>
      </w:pPr>
      <w:rPr>
        <w:rFonts w:hint="default"/>
      </w:rPr>
    </w:lvl>
    <w:lvl w:ilvl="4" w:tplc="BF301E48">
      <w:numFmt w:val="bullet"/>
      <w:lvlText w:val="•"/>
      <w:lvlJc w:val="left"/>
      <w:pPr>
        <w:ind w:left="2116" w:hanging="214"/>
      </w:pPr>
      <w:rPr>
        <w:rFonts w:hint="default"/>
      </w:rPr>
    </w:lvl>
    <w:lvl w:ilvl="5" w:tplc="111EE820">
      <w:numFmt w:val="bullet"/>
      <w:lvlText w:val="•"/>
      <w:lvlJc w:val="left"/>
      <w:pPr>
        <w:ind w:left="2576" w:hanging="214"/>
      </w:pPr>
      <w:rPr>
        <w:rFonts w:hint="default"/>
      </w:rPr>
    </w:lvl>
    <w:lvl w:ilvl="6" w:tplc="A312965E">
      <w:numFmt w:val="bullet"/>
      <w:lvlText w:val="•"/>
      <w:lvlJc w:val="left"/>
      <w:pPr>
        <w:ind w:left="3035" w:hanging="214"/>
      </w:pPr>
      <w:rPr>
        <w:rFonts w:hint="default"/>
      </w:rPr>
    </w:lvl>
    <w:lvl w:ilvl="7" w:tplc="00B68A8E">
      <w:numFmt w:val="bullet"/>
      <w:lvlText w:val="•"/>
      <w:lvlJc w:val="left"/>
      <w:pPr>
        <w:ind w:left="3494" w:hanging="214"/>
      </w:pPr>
      <w:rPr>
        <w:rFonts w:hint="default"/>
      </w:rPr>
    </w:lvl>
    <w:lvl w:ilvl="8" w:tplc="D95E9D0E">
      <w:numFmt w:val="bullet"/>
      <w:lvlText w:val="•"/>
      <w:lvlJc w:val="left"/>
      <w:pPr>
        <w:ind w:left="3953" w:hanging="214"/>
      </w:pPr>
      <w:rPr>
        <w:rFonts w:hint="default"/>
      </w:rPr>
    </w:lvl>
  </w:abstractNum>
  <w:abstractNum w:abstractNumId="2" w15:restartNumberingAfterBreak="0">
    <w:nsid w:val="36300B7D"/>
    <w:multiLevelType w:val="hybridMultilevel"/>
    <w:tmpl w:val="F5788744"/>
    <w:lvl w:ilvl="0" w:tplc="AC560A22">
      <w:numFmt w:val="bullet"/>
      <w:lvlText w:val="-"/>
      <w:lvlJc w:val="left"/>
      <w:pPr>
        <w:ind w:left="282" w:hanging="214"/>
      </w:pPr>
      <w:rPr>
        <w:rFonts w:ascii="Arial" w:eastAsia="Arial" w:hAnsi="Arial" w:cs="Arial" w:hint="default"/>
        <w:w w:val="100"/>
        <w:sz w:val="16"/>
        <w:szCs w:val="16"/>
      </w:rPr>
    </w:lvl>
    <w:lvl w:ilvl="1" w:tplc="3006D19C">
      <w:numFmt w:val="bullet"/>
      <w:lvlText w:val="•"/>
      <w:lvlJc w:val="left"/>
      <w:pPr>
        <w:ind w:left="739" w:hanging="214"/>
      </w:pPr>
      <w:rPr>
        <w:rFonts w:hint="default"/>
      </w:rPr>
    </w:lvl>
    <w:lvl w:ilvl="2" w:tplc="ED961FE8">
      <w:numFmt w:val="bullet"/>
      <w:lvlText w:val="•"/>
      <w:lvlJc w:val="left"/>
      <w:pPr>
        <w:ind w:left="1198" w:hanging="214"/>
      </w:pPr>
      <w:rPr>
        <w:rFonts w:hint="default"/>
      </w:rPr>
    </w:lvl>
    <w:lvl w:ilvl="3" w:tplc="53AE921C">
      <w:numFmt w:val="bullet"/>
      <w:lvlText w:val="•"/>
      <w:lvlJc w:val="left"/>
      <w:pPr>
        <w:ind w:left="1657" w:hanging="214"/>
      </w:pPr>
      <w:rPr>
        <w:rFonts w:hint="default"/>
      </w:rPr>
    </w:lvl>
    <w:lvl w:ilvl="4" w:tplc="B464EA68">
      <w:numFmt w:val="bullet"/>
      <w:lvlText w:val="•"/>
      <w:lvlJc w:val="left"/>
      <w:pPr>
        <w:ind w:left="2116" w:hanging="214"/>
      </w:pPr>
      <w:rPr>
        <w:rFonts w:hint="default"/>
      </w:rPr>
    </w:lvl>
    <w:lvl w:ilvl="5" w:tplc="376471C2">
      <w:numFmt w:val="bullet"/>
      <w:lvlText w:val="•"/>
      <w:lvlJc w:val="left"/>
      <w:pPr>
        <w:ind w:left="2576" w:hanging="214"/>
      </w:pPr>
      <w:rPr>
        <w:rFonts w:hint="default"/>
      </w:rPr>
    </w:lvl>
    <w:lvl w:ilvl="6" w:tplc="A300D210">
      <w:numFmt w:val="bullet"/>
      <w:lvlText w:val="•"/>
      <w:lvlJc w:val="left"/>
      <w:pPr>
        <w:ind w:left="3035" w:hanging="214"/>
      </w:pPr>
      <w:rPr>
        <w:rFonts w:hint="default"/>
      </w:rPr>
    </w:lvl>
    <w:lvl w:ilvl="7" w:tplc="4DB6C130">
      <w:numFmt w:val="bullet"/>
      <w:lvlText w:val="•"/>
      <w:lvlJc w:val="left"/>
      <w:pPr>
        <w:ind w:left="3494" w:hanging="214"/>
      </w:pPr>
      <w:rPr>
        <w:rFonts w:hint="default"/>
      </w:rPr>
    </w:lvl>
    <w:lvl w:ilvl="8" w:tplc="07581E7A">
      <w:numFmt w:val="bullet"/>
      <w:lvlText w:val="•"/>
      <w:lvlJc w:val="left"/>
      <w:pPr>
        <w:ind w:left="3953" w:hanging="214"/>
      </w:pPr>
      <w:rPr>
        <w:rFonts w:hint="default"/>
      </w:rPr>
    </w:lvl>
  </w:abstractNum>
  <w:abstractNum w:abstractNumId="3" w15:restartNumberingAfterBreak="0">
    <w:nsid w:val="38C934B0"/>
    <w:multiLevelType w:val="hybridMultilevel"/>
    <w:tmpl w:val="288A97F8"/>
    <w:lvl w:ilvl="0" w:tplc="9F24B3EC">
      <w:numFmt w:val="bullet"/>
      <w:lvlText w:val="-"/>
      <w:lvlJc w:val="left"/>
      <w:pPr>
        <w:ind w:left="297" w:hanging="226"/>
      </w:pPr>
      <w:rPr>
        <w:rFonts w:ascii="Arial" w:eastAsia="Arial" w:hAnsi="Arial" w:cs="Arial" w:hint="default"/>
        <w:w w:val="100"/>
        <w:sz w:val="16"/>
        <w:szCs w:val="16"/>
      </w:rPr>
    </w:lvl>
    <w:lvl w:ilvl="1" w:tplc="E988BC88">
      <w:numFmt w:val="bullet"/>
      <w:lvlText w:val="•"/>
      <w:lvlJc w:val="left"/>
      <w:pPr>
        <w:ind w:left="1680" w:hanging="226"/>
      </w:pPr>
      <w:rPr>
        <w:rFonts w:hint="default"/>
      </w:rPr>
    </w:lvl>
    <w:lvl w:ilvl="2" w:tplc="590A2DEC">
      <w:numFmt w:val="bullet"/>
      <w:lvlText w:val="•"/>
      <w:lvlJc w:val="left"/>
      <w:pPr>
        <w:ind w:left="1928" w:hanging="226"/>
      </w:pPr>
      <w:rPr>
        <w:rFonts w:hint="default"/>
      </w:rPr>
    </w:lvl>
    <w:lvl w:ilvl="3" w:tplc="0F30E0D6">
      <w:numFmt w:val="bullet"/>
      <w:lvlText w:val="•"/>
      <w:lvlJc w:val="left"/>
      <w:pPr>
        <w:ind w:left="2176" w:hanging="226"/>
      </w:pPr>
      <w:rPr>
        <w:rFonts w:hint="default"/>
      </w:rPr>
    </w:lvl>
    <w:lvl w:ilvl="4" w:tplc="1C6E14C2">
      <w:numFmt w:val="bullet"/>
      <w:lvlText w:val="•"/>
      <w:lvlJc w:val="left"/>
      <w:pPr>
        <w:ind w:left="2424" w:hanging="226"/>
      </w:pPr>
      <w:rPr>
        <w:rFonts w:hint="default"/>
      </w:rPr>
    </w:lvl>
    <w:lvl w:ilvl="5" w:tplc="A7C817B8">
      <w:numFmt w:val="bullet"/>
      <w:lvlText w:val="•"/>
      <w:lvlJc w:val="left"/>
      <w:pPr>
        <w:ind w:left="2672" w:hanging="226"/>
      </w:pPr>
      <w:rPr>
        <w:rFonts w:hint="default"/>
      </w:rPr>
    </w:lvl>
    <w:lvl w:ilvl="6" w:tplc="44CCDC7A">
      <w:numFmt w:val="bullet"/>
      <w:lvlText w:val="•"/>
      <w:lvlJc w:val="left"/>
      <w:pPr>
        <w:ind w:left="2920" w:hanging="226"/>
      </w:pPr>
      <w:rPr>
        <w:rFonts w:hint="default"/>
      </w:rPr>
    </w:lvl>
    <w:lvl w:ilvl="7" w:tplc="DE68D4CC">
      <w:numFmt w:val="bullet"/>
      <w:lvlText w:val="•"/>
      <w:lvlJc w:val="left"/>
      <w:pPr>
        <w:ind w:left="3168" w:hanging="226"/>
      </w:pPr>
      <w:rPr>
        <w:rFonts w:hint="default"/>
      </w:rPr>
    </w:lvl>
    <w:lvl w:ilvl="8" w:tplc="103E8A9E">
      <w:numFmt w:val="bullet"/>
      <w:lvlText w:val="•"/>
      <w:lvlJc w:val="left"/>
      <w:pPr>
        <w:ind w:left="3416" w:hanging="226"/>
      </w:pPr>
      <w:rPr>
        <w:rFonts w:hint="default"/>
      </w:rPr>
    </w:lvl>
  </w:abstractNum>
  <w:abstractNum w:abstractNumId="4" w15:restartNumberingAfterBreak="0">
    <w:nsid w:val="40AA70B9"/>
    <w:multiLevelType w:val="hybridMultilevel"/>
    <w:tmpl w:val="5902183C"/>
    <w:lvl w:ilvl="0" w:tplc="2DDCAF30">
      <w:numFmt w:val="bullet"/>
      <w:lvlText w:val="-"/>
      <w:lvlJc w:val="left"/>
      <w:pPr>
        <w:ind w:left="282" w:hanging="214"/>
      </w:pPr>
      <w:rPr>
        <w:rFonts w:ascii="Arial" w:eastAsia="Arial" w:hAnsi="Arial" w:cs="Arial" w:hint="default"/>
        <w:w w:val="100"/>
        <w:sz w:val="16"/>
        <w:szCs w:val="16"/>
      </w:rPr>
    </w:lvl>
    <w:lvl w:ilvl="1" w:tplc="5AE0E154">
      <w:numFmt w:val="bullet"/>
      <w:lvlText w:val="•"/>
      <w:lvlJc w:val="left"/>
      <w:pPr>
        <w:ind w:left="717" w:hanging="214"/>
      </w:pPr>
      <w:rPr>
        <w:rFonts w:hint="default"/>
      </w:rPr>
    </w:lvl>
    <w:lvl w:ilvl="2" w:tplc="CEEA885E">
      <w:numFmt w:val="bullet"/>
      <w:lvlText w:val="•"/>
      <w:lvlJc w:val="left"/>
      <w:pPr>
        <w:ind w:left="1155" w:hanging="214"/>
      </w:pPr>
      <w:rPr>
        <w:rFonts w:hint="default"/>
      </w:rPr>
    </w:lvl>
    <w:lvl w:ilvl="3" w:tplc="13ECB5FA">
      <w:numFmt w:val="bullet"/>
      <w:lvlText w:val="•"/>
      <w:lvlJc w:val="left"/>
      <w:pPr>
        <w:ind w:left="1593" w:hanging="214"/>
      </w:pPr>
      <w:rPr>
        <w:rFonts w:hint="default"/>
      </w:rPr>
    </w:lvl>
    <w:lvl w:ilvl="4" w:tplc="B090338E">
      <w:numFmt w:val="bullet"/>
      <w:lvlText w:val="•"/>
      <w:lvlJc w:val="left"/>
      <w:pPr>
        <w:ind w:left="2031" w:hanging="214"/>
      </w:pPr>
      <w:rPr>
        <w:rFonts w:hint="default"/>
      </w:rPr>
    </w:lvl>
    <w:lvl w:ilvl="5" w:tplc="5324ED7C">
      <w:numFmt w:val="bullet"/>
      <w:lvlText w:val="•"/>
      <w:lvlJc w:val="left"/>
      <w:pPr>
        <w:ind w:left="2469" w:hanging="214"/>
      </w:pPr>
      <w:rPr>
        <w:rFonts w:hint="default"/>
      </w:rPr>
    </w:lvl>
    <w:lvl w:ilvl="6" w:tplc="6FAA520E">
      <w:numFmt w:val="bullet"/>
      <w:lvlText w:val="•"/>
      <w:lvlJc w:val="left"/>
      <w:pPr>
        <w:ind w:left="2906" w:hanging="214"/>
      </w:pPr>
      <w:rPr>
        <w:rFonts w:hint="default"/>
      </w:rPr>
    </w:lvl>
    <w:lvl w:ilvl="7" w:tplc="367CB8DE">
      <w:numFmt w:val="bullet"/>
      <w:lvlText w:val="•"/>
      <w:lvlJc w:val="left"/>
      <w:pPr>
        <w:ind w:left="3344" w:hanging="214"/>
      </w:pPr>
      <w:rPr>
        <w:rFonts w:hint="default"/>
      </w:rPr>
    </w:lvl>
    <w:lvl w:ilvl="8" w:tplc="C2E8D6DA">
      <w:numFmt w:val="bullet"/>
      <w:lvlText w:val="•"/>
      <w:lvlJc w:val="left"/>
      <w:pPr>
        <w:ind w:left="3782" w:hanging="214"/>
      </w:pPr>
      <w:rPr>
        <w:rFonts w:hint="default"/>
      </w:rPr>
    </w:lvl>
  </w:abstractNum>
  <w:abstractNum w:abstractNumId="5" w15:restartNumberingAfterBreak="0">
    <w:nsid w:val="51E50BAB"/>
    <w:multiLevelType w:val="hybridMultilevel"/>
    <w:tmpl w:val="A53EBF6E"/>
    <w:lvl w:ilvl="0" w:tplc="7D3AACC8">
      <w:numFmt w:val="bullet"/>
      <w:lvlText w:val="-"/>
      <w:lvlJc w:val="left"/>
      <w:pPr>
        <w:ind w:left="282" w:hanging="214"/>
      </w:pPr>
      <w:rPr>
        <w:rFonts w:ascii="Arial" w:eastAsia="Arial" w:hAnsi="Arial" w:cs="Arial" w:hint="default"/>
        <w:w w:val="100"/>
        <w:sz w:val="16"/>
        <w:szCs w:val="16"/>
      </w:rPr>
    </w:lvl>
    <w:lvl w:ilvl="1" w:tplc="FDE86368">
      <w:numFmt w:val="bullet"/>
      <w:lvlText w:val="•"/>
      <w:lvlJc w:val="left"/>
      <w:pPr>
        <w:ind w:left="717" w:hanging="214"/>
      </w:pPr>
      <w:rPr>
        <w:rFonts w:hint="default"/>
      </w:rPr>
    </w:lvl>
    <w:lvl w:ilvl="2" w:tplc="0CE4F1BA">
      <w:numFmt w:val="bullet"/>
      <w:lvlText w:val="•"/>
      <w:lvlJc w:val="left"/>
      <w:pPr>
        <w:ind w:left="1155" w:hanging="214"/>
      </w:pPr>
      <w:rPr>
        <w:rFonts w:hint="default"/>
      </w:rPr>
    </w:lvl>
    <w:lvl w:ilvl="3" w:tplc="1B3AEFAA">
      <w:numFmt w:val="bullet"/>
      <w:lvlText w:val="•"/>
      <w:lvlJc w:val="left"/>
      <w:pPr>
        <w:ind w:left="1593" w:hanging="214"/>
      </w:pPr>
      <w:rPr>
        <w:rFonts w:hint="default"/>
      </w:rPr>
    </w:lvl>
    <w:lvl w:ilvl="4" w:tplc="080AD898">
      <w:numFmt w:val="bullet"/>
      <w:lvlText w:val="•"/>
      <w:lvlJc w:val="left"/>
      <w:pPr>
        <w:ind w:left="2031" w:hanging="214"/>
      </w:pPr>
      <w:rPr>
        <w:rFonts w:hint="default"/>
      </w:rPr>
    </w:lvl>
    <w:lvl w:ilvl="5" w:tplc="F1B68904">
      <w:numFmt w:val="bullet"/>
      <w:lvlText w:val="•"/>
      <w:lvlJc w:val="left"/>
      <w:pPr>
        <w:ind w:left="2469" w:hanging="214"/>
      </w:pPr>
      <w:rPr>
        <w:rFonts w:hint="default"/>
      </w:rPr>
    </w:lvl>
    <w:lvl w:ilvl="6" w:tplc="BFFC9A62">
      <w:numFmt w:val="bullet"/>
      <w:lvlText w:val="•"/>
      <w:lvlJc w:val="left"/>
      <w:pPr>
        <w:ind w:left="2906" w:hanging="214"/>
      </w:pPr>
      <w:rPr>
        <w:rFonts w:hint="default"/>
      </w:rPr>
    </w:lvl>
    <w:lvl w:ilvl="7" w:tplc="1DFC9CDE">
      <w:numFmt w:val="bullet"/>
      <w:lvlText w:val="•"/>
      <w:lvlJc w:val="left"/>
      <w:pPr>
        <w:ind w:left="3344" w:hanging="214"/>
      </w:pPr>
      <w:rPr>
        <w:rFonts w:hint="default"/>
      </w:rPr>
    </w:lvl>
    <w:lvl w:ilvl="8" w:tplc="8446EFEC">
      <w:numFmt w:val="bullet"/>
      <w:lvlText w:val="•"/>
      <w:lvlJc w:val="left"/>
      <w:pPr>
        <w:ind w:left="3782" w:hanging="214"/>
      </w:pPr>
      <w:rPr>
        <w:rFonts w:hint="default"/>
      </w:rPr>
    </w:lvl>
  </w:abstractNum>
  <w:abstractNum w:abstractNumId="6" w15:restartNumberingAfterBreak="0">
    <w:nsid w:val="5D6537B6"/>
    <w:multiLevelType w:val="hybridMultilevel"/>
    <w:tmpl w:val="E77407A0"/>
    <w:lvl w:ilvl="0" w:tplc="BDAE6A8C">
      <w:numFmt w:val="bullet"/>
      <w:lvlText w:val="-"/>
      <w:lvlJc w:val="left"/>
      <w:pPr>
        <w:ind w:left="297" w:hanging="226"/>
      </w:pPr>
      <w:rPr>
        <w:rFonts w:ascii="Arial" w:eastAsia="Arial" w:hAnsi="Arial" w:cs="Arial" w:hint="default"/>
        <w:w w:val="100"/>
        <w:sz w:val="16"/>
        <w:szCs w:val="16"/>
      </w:rPr>
    </w:lvl>
    <w:lvl w:ilvl="1" w:tplc="D524414C">
      <w:numFmt w:val="bullet"/>
      <w:lvlText w:val="•"/>
      <w:lvlJc w:val="left"/>
      <w:pPr>
        <w:ind w:left="1720" w:hanging="226"/>
      </w:pPr>
      <w:rPr>
        <w:rFonts w:hint="default"/>
      </w:rPr>
    </w:lvl>
    <w:lvl w:ilvl="2" w:tplc="897249C0">
      <w:numFmt w:val="bullet"/>
      <w:lvlText w:val="•"/>
      <w:lvlJc w:val="left"/>
      <w:pPr>
        <w:ind w:left="1963" w:hanging="226"/>
      </w:pPr>
      <w:rPr>
        <w:rFonts w:hint="default"/>
      </w:rPr>
    </w:lvl>
    <w:lvl w:ilvl="3" w:tplc="D03C4EC8">
      <w:numFmt w:val="bullet"/>
      <w:lvlText w:val="•"/>
      <w:lvlJc w:val="left"/>
      <w:pPr>
        <w:ind w:left="2207" w:hanging="226"/>
      </w:pPr>
      <w:rPr>
        <w:rFonts w:hint="default"/>
      </w:rPr>
    </w:lvl>
    <w:lvl w:ilvl="4" w:tplc="A3743154">
      <w:numFmt w:val="bullet"/>
      <w:lvlText w:val="•"/>
      <w:lvlJc w:val="left"/>
      <w:pPr>
        <w:ind w:left="2450" w:hanging="226"/>
      </w:pPr>
      <w:rPr>
        <w:rFonts w:hint="default"/>
      </w:rPr>
    </w:lvl>
    <w:lvl w:ilvl="5" w:tplc="BDBA0F8E">
      <w:numFmt w:val="bullet"/>
      <w:lvlText w:val="•"/>
      <w:lvlJc w:val="left"/>
      <w:pPr>
        <w:ind w:left="2694" w:hanging="226"/>
      </w:pPr>
      <w:rPr>
        <w:rFonts w:hint="default"/>
      </w:rPr>
    </w:lvl>
    <w:lvl w:ilvl="6" w:tplc="1682CE96">
      <w:numFmt w:val="bullet"/>
      <w:lvlText w:val="•"/>
      <w:lvlJc w:val="left"/>
      <w:pPr>
        <w:ind w:left="2937" w:hanging="226"/>
      </w:pPr>
      <w:rPr>
        <w:rFonts w:hint="default"/>
      </w:rPr>
    </w:lvl>
    <w:lvl w:ilvl="7" w:tplc="EF68F8D8">
      <w:numFmt w:val="bullet"/>
      <w:lvlText w:val="•"/>
      <w:lvlJc w:val="left"/>
      <w:pPr>
        <w:ind w:left="3181" w:hanging="226"/>
      </w:pPr>
      <w:rPr>
        <w:rFonts w:hint="default"/>
      </w:rPr>
    </w:lvl>
    <w:lvl w:ilvl="8" w:tplc="16E4993C">
      <w:numFmt w:val="bullet"/>
      <w:lvlText w:val="•"/>
      <w:lvlJc w:val="left"/>
      <w:pPr>
        <w:ind w:left="3424" w:hanging="226"/>
      </w:pPr>
      <w:rPr>
        <w:rFonts w:hint="default"/>
      </w:rPr>
    </w:lvl>
  </w:abstractNum>
  <w:abstractNum w:abstractNumId="7" w15:restartNumberingAfterBreak="0">
    <w:nsid w:val="718D0847"/>
    <w:multiLevelType w:val="hybridMultilevel"/>
    <w:tmpl w:val="73502EF6"/>
    <w:lvl w:ilvl="0" w:tplc="189EA962">
      <w:numFmt w:val="bullet"/>
      <w:lvlText w:val="-"/>
      <w:lvlJc w:val="left"/>
      <w:pPr>
        <w:ind w:left="297" w:hanging="226"/>
      </w:pPr>
      <w:rPr>
        <w:rFonts w:ascii="Arial" w:eastAsia="Arial" w:hAnsi="Arial" w:cs="Arial" w:hint="default"/>
        <w:w w:val="100"/>
        <w:sz w:val="16"/>
        <w:szCs w:val="16"/>
      </w:rPr>
    </w:lvl>
    <w:lvl w:ilvl="1" w:tplc="96CCA0EA">
      <w:numFmt w:val="bullet"/>
      <w:lvlText w:val="•"/>
      <w:lvlJc w:val="left"/>
      <w:pPr>
        <w:ind w:left="1720" w:hanging="226"/>
      </w:pPr>
      <w:rPr>
        <w:rFonts w:hint="default"/>
      </w:rPr>
    </w:lvl>
    <w:lvl w:ilvl="2" w:tplc="AA7613AE">
      <w:numFmt w:val="bullet"/>
      <w:lvlText w:val="•"/>
      <w:lvlJc w:val="left"/>
      <w:pPr>
        <w:ind w:left="1963" w:hanging="226"/>
      </w:pPr>
      <w:rPr>
        <w:rFonts w:hint="default"/>
      </w:rPr>
    </w:lvl>
    <w:lvl w:ilvl="3" w:tplc="5F3C1388">
      <w:numFmt w:val="bullet"/>
      <w:lvlText w:val="•"/>
      <w:lvlJc w:val="left"/>
      <w:pPr>
        <w:ind w:left="2207" w:hanging="226"/>
      </w:pPr>
      <w:rPr>
        <w:rFonts w:hint="default"/>
      </w:rPr>
    </w:lvl>
    <w:lvl w:ilvl="4" w:tplc="8DF0A0EA">
      <w:numFmt w:val="bullet"/>
      <w:lvlText w:val="•"/>
      <w:lvlJc w:val="left"/>
      <w:pPr>
        <w:ind w:left="2450" w:hanging="226"/>
      </w:pPr>
      <w:rPr>
        <w:rFonts w:hint="default"/>
      </w:rPr>
    </w:lvl>
    <w:lvl w:ilvl="5" w:tplc="C36A3F96">
      <w:numFmt w:val="bullet"/>
      <w:lvlText w:val="•"/>
      <w:lvlJc w:val="left"/>
      <w:pPr>
        <w:ind w:left="2694" w:hanging="226"/>
      </w:pPr>
      <w:rPr>
        <w:rFonts w:hint="default"/>
      </w:rPr>
    </w:lvl>
    <w:lvl w:ilvl="6" w:tplc="C7AE0B60">
      <w:numFmt w:val="bullet"/>
      <w:lvlText w:val="•"/>
      <w:lvlJc w:val="left"/>
      <w:pPr>
        <w:ind w:left="2937" w:hanging="226"/>
      </w:pPr>
      <w:rPr>
        <w:rFonts w:hint="default"/>
      </w:rPr>
    </w:lvl>
    <w:lvl w:ilvl="7" w:tplc="E2AA4798">
      <w:numFmt w:val="bullet"/>
      <w:lvlText w:val="•"/>
      <w:lvlJc w:val="left"/>
      <w:pPr>
        <w:ind w:left="3181" w:hanging="226"/>
      </w:pPr>
      <w:rPr>
        <w:rFonts w:hint="default"/>
      </w:rPr>
    </w:lvl>
    <w:lvl w:ilvl="8" w:tplc="29AE71CA">
      <w:numFmt w:val="bullet"/>
      <w:lvlText w:val="•"/>
      <w:lvlJc w:val="left"/>
      <w:pPr>
        <w:ind w:left="3424" w:hanging="226"/>
      </w:pPr>
      <w:rPr>
        <w:rFonts w:hint="default"/>
      </w:rPr>
    </w:lvl>
  </w:abstractNum>
  <w:abstractNum w:abstractNumId="8" w15:restartNumberingAfterBreak="0">
    <w:nsid w:val="72086421"/>
    <w:multiLevelType w:val="hybridMultilevel"/>
    <w:tmpl w:val="FE6E6754"/>
    <w:lvl w:ilvl="0" w:tplc="87DC8A24">
      <w:numFmt w:val="bullet"/>
      <w:lvlText w:val="-"/>
      <w:lvlJc w:val="left"/>
      <w:pPr>
        <w:ind w:left="316" w:hanging="248"/>
      </w:pPr>
      <w:rPr>
        <w:rFonts w:ascii="Arial" w:eastAsia="Arial" w:hAnsi="Arial" w:cs="Arial" w:hint="default"/>
        <w:w w:val="100"/>
        <w:sz w:val="16"/>
        <w:szCs w:val="16"/>
      </w:rPr>
    </w:lvl>
    <w:lvl w:ilvl="1" w:tplc="10D04C4A">
      <w:numFmt w:val="bullet"/>
      <w:lvlText w:val="•"/>
      <w:lvlJc w:val="left"/>
      <w:pPr>
        <w:ind w:left="753" w:hanging="248"/>
      </w:pPr>
      <w:rPr>
        <w:rFonts w:hint="default"/>
      </w:rPr>
    </w:lvl>
    <w:lvl w:ilvl="2" w:tplc="347869E8">
      <w:numFmt w:val="bullet"/>
      <w:lvlText w:val="•"/>
      <w:lvlJc w:val="left"/>
      <w:pPr>
        <w:ind w:left="1187" w:hanging="248"/>
      </w:pPr>
      <w:rPr>
        <w:rFonts w:hint="default"/>
      </w:rPr>
    </w:lvl>
    <w:lvl w:ilvl="3" w:tplc="51605B1A">
      <w:numFmt w:val="bullet"/>
      <w:lvlText w:val="•"/>
      <w:lvlJc w:val="left"/>
      <w:pPr>
        <w:ind w:left="1621" w:hanging="248"/>
      </w:pPr>
      <w:rPr>
        <w:rFonts w:hint="default"/>
      </w:rPr>
    </w:lvl>
    <w:lvl w:ilvl="4" w:tplc="8E92E9F4">
      <w:numFmt w:val="bullet"/>
      <w:lvlText w:val="•"/>
      <w:lvlJc w:val="left"/>
      <w:pPr>
        <w:ind w:left="2055" w:hanging="248"/>
      </w:pPr>
      <w:rPr>
        <w:rFonts w:hint="default"/>
      </w:rPr>
    </w:lvl>
    <w:lvl w:ilvl="5" w:tplc="D1847534">
      <w:numFmt w:val="bullet"/>
      <w:lvlText w:val="•"/>
      <w:lvlJc w:val="left"/>
      <w:pPr>
        <w:ind w:left="2489" w:hanging="248"/>
      </w:pPr>
      <w:rPr>
        <w:rFonts w:hint="default"/>
      </w:rPr>
    </w:lvl>
    <w:lvl w:ilvl="6" w:tplc="B8CCE1C8">
      <w:numFmt w:val="bullet"/>
      <w:lvlText w:val="•"/>
      <w:lvlJc w:val="left"/>
      <w:pPr>
        <w:ind w:left="2922" w:hanging="248"/>
      </w:pPr>
      <w:rPr>
        <w:rFonts w:hint="default"/>
      </w:rPr>
    </w:lvl>
    <w:lvl w:ilvl="7" w:tplc="446AE6AC">
      <w:numFmt w:val="bullet"/>
      <w:lvlText w:val="•"/>
      <w:lvlJc w:val="left"/>
      <w:pPr>
        <w:ind w:left="3356" w:hanging="248"/>
      </w:pPr>
      <w:rPr>
        <w:rFonts w:hint="default"/>
      </w:rPr>
    </w:lvl>
    <w:lvl w:ilvl="8" w:tplc="DBB08DFC">
      <w:numFmt w:val="bullet"/>
      <w:lvlText w:val="•"/>
      <w:lvlJc w:val="left"/>
      <w:pPr>
        <w:ind w:left="3790" w:hanging="248"/>
      </w:pPr>
      <w:rPr>
        <w:rFonts w:hint="default"/>
      </w:rPr>
    </w:lvl>
  </w:abstractNum>
  <w:abstractNum w:abstractNumId="9" w15:restartNumberingAfterBreak="0">
    <w:nsid w:val="73DA3A49"/>
    <w:multiLevelType w:val="hybridMultilevel"/>
    <w:tmpl w:val="A6F6C7FC"/>
    <w:lvl w:ilvl="0" w:tplc="857ECA30">
      <w:numFmt w:val="bullet"/>
      <w:lvlText w:val="-"/>
      <w:lvlJc w:val="left"/>
      <w:pPr>
        <w:ind w:left="515" w:hanging="89"/>
      </w:pPr>
      <w:rPr>
        <w:rFonts w:ascii="Arial" w:eastAsia="Arial" w:hAnsi="Arial" w:cs="Arial" w:hint="default"/>
        <w:w w:val="100"/>
        <w:sz w:val="16"/>
        <w:szCs w:val="16"/>
      </w:rPr>
    </w:lvl>
    <w:lvl w:ilvl="1" w:tplc="35E865C2">
      <w:numFmt w:val="bullet"/>
      <w:lvlText w:val="•"/>
      <w:lvlJc w:val="left"/>
      <w:pPr>
        <w:ind w:left="1816" w:hanging="89"/>
      </w:pPr>
      <w:rPr>
        <w:rFonts w:hint="default"/>
      </w:rPr>
    </w:lvl>
    <w:lvl w:ilvl="2" w:tplc="3CFA9960">
      <w:numFmt w:val="bullet"/>
      <w:lvlText w:val="•"/>
      <w:lvlJc w:val="left"/>
      <w:pPr>
        <w:ind w:left="3112" w:hanging="89"/>
      </w:pPr>
      <w:rPr>
        <w:rFonts w:hint="default"/>
      </w:rPr>
    </w:lvl>
    <w:lvl w:ilvl="3" w:tplc="787A653C">
      <w:numFmt w:val="bullet"/>
      <w:lvlText w:val="•"/>
      <w:lvlJc w:val="left"/>
      <w:pPr>
        <w:ind w:left="4408" w:hanging="89"/>
      </w:pPr>
      <w:rPr>
        <w:rFonts w:hint="default"/>
      </w:rPr>
    </w:lvl>
    <w:lvl w:ilvl="4" w:tplc="1E52BAAE">
      <w:numFmt w:val="bullet"/>
      <w:lvlText w:val="•"/>
      <w:lvlJc w:val="left"/>
      <w:pPr>
        <w:ind w:left="5704" w:hanging="89"/>
      </w:pPr>
      <w:rPr>
        <w:rFonts w:hint="default"/>
      </w:rPr>
    </w:lvl>
    <w:lvl w:ilvl="5" w:tplc="45F05A10">
      <w:numFmt w:val="bullet"/>
      <w:lvlText w:val="•"/>
      <w:lvlJc w:val="left"/>
      <w:pPr>
        <w:ind w:left="7001" w:hanging="89"/>
      </w:pPr>
      <w:rPr>
        <w:rFonts w:hint="default"/>
      </w:rPr>
    </w:lvl>
    <w:lvl w:ilvl="6" w:tplc="A29A6A94">
      <w:numFmt w:val="bullet"/>
      <w:lvlText w:val="•"/>
      <w:lvlJc w:val="left"/>
      <w:pPr>
        <w:ind w:left="8297" w:hanging="89"/>
      </w:pPr>
      <w:rPr>
        <w:rFonts w:hint="default"/>
      </w:rPr>
    </w:lvl>
    <w:lvl w:ilvl="7" w:tplc="0B3A01EC">
      <w:numFmt w:val="bullet"/>
      <w:lvlText w:val="•"/>
      <w:lvlJc w:val="left"/>
      <w:pPr>
        <w:ind w:left="9593" w:hanging="89"/>
      </w:pPr>
      <w:rPr>
        <w:rFonts w:hint="default"/>
      </w:rPr>
    </w:lvl>
    <w:lvl w:ilvl="8" w:tplc="063CB03A">
      <w:numFmt w:val="bullet"/>
      <w:lvlText w:val="•"/>
      <w:lvlJc w:val="left"/>
      <w:pPr>
        <w:ind w:left="10889" w:hanging="89"/>
      </w:pPr>
      <w:rPr>
        <w:rFonts w:hint="default"/>
      </w:rPr>
    </w:lvl>
  </w:abstractNum>
  <w:abstractNum w:abstractNumId="10" w15:restartNumberingAfterBreak="0">
    <w:nsid w:val="750040AD"/>
    <w:multiLevelType w:val="hybridMultilevel"/>
    <w:tmpl w:val="E488F3A8"/>
    <w:lvl w:ilvl="0" w:tplc="3C445B84">
      <w:numFmt w:val="bullet"/>
      <w:lvlText w:val="-"/>
      <w:lvlJc w:val="left"/>
      <w:pPr>
        <w:ind w:left="107" w:hanging="99"/>
      </w:pPr>
      <w:rPr>
        <w:rFonts w:ascii="Arial" w:eastAsia="Arial" w:hAnsi="Arial" w:cs="Arial" w:hint="default"/>
        <w:w w:val="100"/>
        <w:sz w:val="16"/>
        <w:szCs w:val="16"/>
      </w:rPr>
    </w:lvl>
    <w:lvl w:ilvl="1" w:tplc="564E886E">
      <w:numFmt w:val="bullet"/>
      <w:lvlText w:val="•"/>
      <w:lvlJc w:val="left"/>
      <w:pPr>
        <w:ind w:left="452" w:hanging="99"/>
      </w:pPr>
      <w:rPr>
        <w:rFonts w:hint="default"/>
      </w:rPr>
    </w:lvl>
    <w:lvl w:ilvl="2" w:tplc="44BEA74C">
      <w:numFmt w:val="bullet"/>
      <w:lvlText w:val="•"/>
      <w:lvlJc w:val="left"/>
      <w:pPr>
        <w:ind w:left="804" w:hanging="99"/>
      </w:pPr>
      <w:rPr>
        <w:rFonts w:hint="default"/>
      </w:rPr>
    </w:lvl>
    <w:lvl w:ilvl="3" w:tplc="854AF448">
      <w:numFmt w:val="bullet"/>
      <w:lvlText w:val="•"/>
      <w:lvlJc w:val="left"/>
      <w:pPr>
        <w:ind w:left="1157" w:hanging="99"/>
      </w:pPr>
      <w:rPr>
        <w:rFonts w:hint="default"/>
      </w:rPr>
    </w:lvl>
    <w:lvl w:ilvl="4" w:tplc="01CA1EA4">
      <w:numFmt w:val="bullet"/>
      <w:lvlText w:val="•"/>
      <w:lvlJc w:val="left"/>
      <w:pPr>
        <w:ind w:left="1509" w:hanging="99"/>
      </w:pPr>
      <w:rPr>
        <w:rFonts w:hint="default"/>
      </w:rPr>
    </w:lvl>
    <w:lvl w:ilvl="5" w:tplc="EC90EA8A">
      <w:numFmt w:val="bullet"/>
      <w:lvlText w:val="•"/>
      <w:lvlJc w:val="left"/>
      <w:pPr>
        <w:ind w:left="1862" w:hanging="99"/>
      </w:pPr>
      <w:rPr>
        <w:rFonts w:hint="default"/>
      </w:rPr>
    </w:lvl>
    <w:lvl w:ilvl="6" w:tplc="74123CE8">
      <w:numFmt w:val="bullet"/>
      <w:lvlText w:val="•"/>
      <w:lvlJc w:val="left"/>
      <w:pPr>
        <w:ind w:left="2214" w:hanging="99"/>
      </w:pPr>
      <w:rPr>
        <w:rFonts w:hint="default"/>
      </w:rPr>
    </w:lvl>
    <w:lvl w:ilvl="7" w:tplc="DFE0447A">
      <w:numFmt w:val="bullet"/>
      <w:lvlText w:val="•"/>
      <w:lvlJc w:val="left"/>
      <w:pPr>
        <w:ind w:left="2566" w:hanging="99"/>
      </w:pPr>
      <w:rPr>
        <w:rFonts w:hint="default"/>
      </w:rPr>
    </w:lvl>
    <w:lvl w:ilvl="8" w:tplc="4B067B42">
      <w:numFmt w:val="bullet"/>
      <w:lvlText w:val="•"/>
      <w:lvlJc w:val="left"/>
      <w:pPr>
        <w:ind w:left="2919" w:hanging="99"/>
      </w:pPr>
      <w:rPr>
        <w:rFonts w:hint="default"/>
      </w:rPr>
    </w:lvl>
  </w:abstractNum>
  <w:num w:numId="1">
    <w:abstractNumId w:val="10"/>
  </w:num>
  <w:num w:numId="2">
    <w:abstractNumId w:val="1"/>
  </w:num>
  <w:num w:numId="3">
    <w:abstractNumId w:val="5"/>
  </w:num>
  <w:num w:numId="4">
    <w:abstractNumId w:val="6"/>
  </w:num>
  <w:num w:numId="5">
    <w:abstractNumId w:val="0"/>
  </w:num>
  <w:num w:numId="6">
    <w:abstractNumId w:val="8"/>
  </w:num>
  <w:num w:numId="7">
    <w:abstractNumId w:val="3"/>
  </w:num>
  <w:num w:numId="8">
    <w:abstractNumId w:val="2"/>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FE"/>
    <w:rsid w:val="00062BC8"/>
    <w:rsid w:val="008F0544"/>
    <w:rsid w:val="00A72899"/>
    <w:rsid w:val="00C426FE"/>
    <w:rsid w:val="00F87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0F070E-872B-4319-8E3C-7203C8D4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ducation.gouv.fr/" TargetMode="External"/><Relationship Id="rId1" Type="http://schemas.openxmlformats.org/officeDocument/2006/relationships/hyperlink" Target="http://www.education.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1480</Words>
  <Characters>8145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2018-03-06T21:22:00Z</dcterms:created>
  <dcterms:modified xsi:type="dcterms:W3CDTF">2018-03-07T12:34:00Z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