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5A" w:rsidRPr="00D51EFE" w:rsidRDefault="000F015A">
      <w:pPr>
        <w:pStyle w:val="Corpsdetexte"/>
        <w:rPr>
          <w:rFonts w:ascii="Times New Roman"/>
          <w:sz w:val="20"/>
        </w:rPr>
      </w:pPr>
    </w:p>
    <w:p w:rsidR="000F015A" w:rsidRDefault="000F015A">
      <w:pPr>
        <w:pStyle w:val="Corpsdetexte"/>
        <w:spacing w:before="3"/>
        <w:rPr>
          <w:rFonts w:ascii="Times New Roman"/>
          <w:sz w:val="21"/>
        </w:rPr>
      </w:pPr>
    </w:p>
    <w:p w:rsidR="000F015A" w:rsidRPr="00D51EFE" w:rsidRDefault="008923EB">
      <w:pPr>
        <w:spacing w:after="5"/>
        <w:ind w:left="1136"/>
        <w:rPr>
          <w:b/>
          <w:sz w:val="20"/>
        </w:rPr>
      </w:pPr>
      <w:bookmarkStart w:id="0" w:name="_GoBack"/>
      <w:r w:rsidRPr="00D51EFE">
        <w:rPr>
          <w:b/>
          <w:color w:val="17818E"/>
          <w:sz w:val="20"/>
        </w:rPr>
        <w:t>Gymnastique Bac pro (référentiel rénové 2017)</w:t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572"/>
        <w:gridCol w:w="3826"/>
        <w:gridCol w:w="753"/>
        <w:gridCol w:w="753"/>
        <w:gridCol w:w="465"/>
        <w:gridCol w:w="288"/>
        <w:gridCol w:w="756"/>
        <w:gridCol w:w="754"/>
        <w:gridCol w:w="754"/>
        <w:gridCol w:w="754"/>
        <w:gridCol w:w="99"/>
        <w:gridCol w:w="656"/>
        <w:gridCol w:w="754"/>
        <w:gridCol w:w="756"/>
        <w:gridCol w:w="754"/>
        <w:gridCol w:w="917"/>
      </w:tblGrid>
      <w:tr w:rsidR="000F015A">
        <w:trPr>
          <w:trHeight w:val="205"/>
        </w:trPr>
        <w:tc>
          <w:tcPr>
            <w:tcW w:w="3002" w:type="dxa"/>
            <w:gridSpan w:val="2"/>
          </w:tcPr>
          <w:bookmarkEnd w:id="0"/>
          <w:p w:rsidR="000F015A" w:rsidRDefault="008923EB">
            <w:pPr>
              <w:pStyle w:val="TableParagraph"/>
              <w:spacing w:line="186" w:lineRule="exact"/>
              <w:ind w:left="568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3039" w:type="dxa"/>
            <w:gridSpan w:val="15"/>
          </w:tcPr>
          <w:p w:rsidR="000F015A" w:rsidRDefault="008923EB">
            <w:pPr>
              <w:pStyle w:val="TableParagraph"/>
              <w:spacing w:line="186" w:lineRule="exact"/>
              <w:ind w:left="2094" w:right="2069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Principes d’élaboration de l’épreuve</w:t>
            </w:r>
          </w:p>
        </w:tc>
      </w:tr>
      <w:tr w:rsidR="000F015A">
        <w:trPr>
          <w:trHeight w:val="2207"/>
        </w:trPr>
        <w:tc>
          <w:tcPr>
            <w:tcW w:w="3002" w:type="dxa"/>
            <w:gridSpan w:val="2"/>
          </w:tcPr>
          <w:p w:rsidR="000F015A" w:rsidRPr="00D51EFE" w:rsidRDefault="008923EB">
            <w:pPr>
              <w:pStyle w:val="TableParagraph"/>
              <w:spacing w:line="178" w:lineRule="exact"/>
              <w:ind w:left="69"/>
              <w:rPr>
                <w:b/>
                <w:sz w:val="16"/>
              </w:rPr>
            </w:pPr>
            <w:r w:rsidRPr="00D51EFE">
              <w:rPr>
                <w:b/>
                <w:sz w:val="16"/>
              </w:rPr>
              <w:t>Niveau 4</w:t>
            </w:r>
          </w:p>
          <w:p w:rsidR="000F015A" w:rsidRPr="00D51EFE" w:rsidRDefault="008923EB">
            <w:pPr>
              <w:pStyle w:val="TableParagraph"/>
              <w:spacing w:before="3"/>
              <w:ind w:left="69" w:right="42"/>
              <w:jc w:val="both"/>
              <w:rPr>
                <w:sz w:val="16"/>
              </w:rPr>
            </w:pPr>
            <w:r w:rsidRPr="00D51EFE">
              <w:rPr>
                <w:spacing w:val="-5"/>
                <w:sz w:val="16"/>
              </w:rPr>
              <w:t xml:space="preserve">Composer </w:t>
            </w:r>
            <w:r w:rsidRPr="00D51EFE">
              <w:rPr>
                <w:sz w:val="16"/>
              </w:rPr>
              <w:t xml:space="preserve">un </w:t>
            </w:r>
            <w:r w:rsidRPr="00D51EFE">
              <w:rPr>
                <w:spacing w:val="-5"/>
                <w:sz w:val="16"/>
              </w:rPr>
              <w:t xml:space="preserve">enchaînement </w:t>
            </w:r>
            <w:r w:rsidRPr="00D51EFE">
              <w:rPr>
                <w:spacing w:val="-3"/>
                <w:sz w:val="16"/>
              </w:rPr>
              <w:t xml:space="preserve">de </w:t>
            </w:r>
            <w:r w:rsidRPr="00D51EFE">
              <w:rPr>
                <w:sz w:val="16"/>
              </w:rPr>
              <w:t xml:space="preserve">6 </w:t>
            </w:r>
            <w:r w:rsidRPr="00D51EFE">
              <w:rPr>
                <w:spacing w:val="-5"/>
                <w:sz w:val="16"/>
              </w:rPr>
              <w:t xml:space="preserve">éléments </w:t>
            </w:r>
            <w:r w:rsidRPr="00D51EFE">
              <w:rPr>
                <w:spacing w:val="-4"/>
                <w:sz w:val="16"/>
              </w:rPr>
              <w:t xml:space="preserve">minimum (de </w:t>
            </w:r>
            <w:r w:rsidRPr="00D51EFE">
              <w:rPr>
                <w:sz w:val="16"/>
              </w:rPr>
              <w:t xml:space="preserve">4 </w:t>
            </w:r>
            <w:r w:rsidRPr="00D51EFE">
              <w:rPr>
                <w:spacing w:val="-4"/>
                <w:sz w:val="16"/>
              </w:rPr>
              <w:t xml:space="preserve">familles </w:t>
            </w:r>
            <w:r w:rsidRPr="00D51EFE">
              <w:rPr>
                <w:spacing w:val="-5"/>
                <w:sz w:val="16"/>
              </w:rPr>
              <w:t xml:space="preserve">gymniques distinctes </w:t>
            </w:r>
            <w:r w:rsidRPr="00D51EFE">
              <w:rPr>
                <w:spacing w:val="-4"/>
                <w:sz w:val="16"/>
              </w:rPr>
              <w:t xml:space="preserve">dont </w:t>
            </w:r>
            <w:r w:rsidRPr="00D51EFE">
              <w:rPr>
                <w:spacing w:val="-3"/>
                <w:sz w:val="16"/>
              </w:rPr>
              <w:t xml:space="preserve">un </w:t>
            </w:r>
            <w:r w:rsidRPr="00D51EFE">
              <w:rPr>
                <w:spacing w:val="-5"/>
                <w:sz w:val="16"/>
              </w:rPr>
              <w:t xml:space="preserve">renversement </w:t>
            </w:r>
            <w:r w:rsidRPr="00D51EFE">
              <w:rPr>
                <w:spacing w:val="-3"/>
                <w:sz w:val="16"/>
              </w:rPr>
              <w:t xml:space="preserve">et </w:t>
            </w:r>
            <w:r w:rsidRPr="00D51EFE">
              <w:rPr>
                <w:spacing w:val="-4"/>
                <w:sz w:val="16"/>
              </w:rPr>
              <w:t xml:space="preserve">une </w:t>
            </w:r>
            <w:r w:rsidRPr="00D51EFE">
              <w:rPr>
                <w:spacing w:val="-5"/>
                <w:sz w:val="16"/>
              </w:rPr>
              <w:t xml:space="preserve">rotation arrière, </w:t>
            </w:r>
            <w:r w:rsidRPr="00D51EFE">
              <w:rPr>
                <w:spacing w:val="-3"/>
                <w:sz w:val="16"/>
              </w:rPr>
              <w:t xml:space="preserve">de </w:t>
            </w:r>
            <w:r w:rsidRPr="00D51EFE">
              <w:rPr>
                <w:sz w:val="16"/>
              </w:rPr>
              <w:t xml:space="preserve">2 </w:t>
            </w:r>
            <w:r w:rsidRPr="00D51EFE">
              <w:rPr>
                <w:spacing w:val="-5"/>
                <w:sz w:val="16"/>
              </w:rPr>
              <w:t xml:space="preserve">niveaux </w:t>
            </w:r>
            <w:r w:rsidRPr="00D51EFE">
              <w:rPr>
                <w:spacing w:val="-3"/>
                <w:sz w:val="16"/>
              </w:rPr>
              <w:t xml:space="preserve">de </w:t>
            </w:r>
            <w:r w:rsidRPr="00D51EFE">
              <w:rPr>
                <w:spacing w:val="-5"/>
                <w:sz w:val="16"/>
              </w:rPr>
              <w:t xml:space="preserve">difficulté) </w:t>
            </w:r>
            <w:r w:rsidRPr="00D51EFE">
              <w:rPr>
                <w:spacing w:val="-4"/>
                <w:sz w:val="16"/>
              </w:rPr>
              <w:t xml:space="preserve">pour </w:t>
            </w:r>
            <w:r w:rsidRPr="00D51EFE">
              <w:rPr>
                <w:sz w:val="16"/>
              </w:rPr>
              <w:t xml:space="preserve">le </w:t>
            </w:r>
            <w:r w:rsidRPr="00D51EFE">
              <w:rPr>
                <w:spacing w:val="-5"/>
                <w:sz w:val="16"/>
              </w:rPr>
              <w:t xml:space="preserve">réaliser </w:t>
            </w:r>
            <w:r w:rsidRPr="00D51EFE">
              <w:rPr>
                <w:spacing w:val="-4"/>
                <w:sz w:val="16"/>
              </w:rPr>
              <w:t xml:space="preserve">avec </w:t>
            </w:r>
            <w:r w:rsidRPr="00D51EFE">
              <w:rPr>
                <w:spacing w:val="-5"/>
                <w:sz w:val="16"/>
              </w:rPr>
              <w:t xml:space="preserve">maîtrise </w:t>
            </w:r>
            <w:r w:rsidRPr="00D51EFE">
              <w:rPr>
                <w:spacing w:val="-3"/>
                <w:sz w:val="16"/>
              </w:rPr>
              <w:t xml:space="preserve">et </w:t>
            </w:r>
            <w:r w:rsidRPr="00D51EFE">
              <w:rPr>
                <w:spacing w:val="-5"/>
                <w:sz w:val="16"/>
              </w:rPr>
              <w:t xml:space="preserve">fluidité devant </w:t>
            </w:r>
            <w:r w:rsidRPr="00D51EFE">
              <w:rPr>
                <w:sz w:val="16"/>
              </w:rPr>
              <w:t xml:space="preserve">un </w:t>
            </w:r>
            <w:r w:rsidRPr="00D51EFE">
              <w:rPr>
                <w:spacing w:val="-5"/>
                <w:sz w:val="16"/>
              </w:rPr>
              <w:t xml:space="preserve">groupe d'élèves, </w:t>
            </w:r>
            <w:r w:rsidRPr="00D51EFE">
              <w:rPr>
                <w:spacing w:val="-3"/>
                <w:sz w:val="16"/>
              </w:rPr>
              <w:t xml:space="preserve">en </w:t>
            </w:r>
            <w:r w:rsidRPr="00D51EFE">
              <w:rPr>
                <w:spacing w:val="-5"/>
                <w:sz w:val="16"/>
              </w:rPr>
              <w:t xml:space="preserve">utilisant </w:t>
            </w:r>
            <w:r w:rsidRPr="00D51EFE">
              <w:rPr>
                <w:spacing w:val="-4"/>
                <w:sz w:val="16"/>
              </w:rPr>
              <w:t xml:space="preserve">des </w:t>
            </w:r>
            <w:r w:rsidRPr="00D51EFE">
              <w:rPr>
                <w:spacing w:val="-5"/>
                <w:sz w:val="16"/>
              </w:rPr>
              <w:t xml:space="preserve">directions </w:t>
            </w:r>
            <w:r w:rsidRPr="00D51EFE">
              <w:rPr>
                <w:spacing w:val="-3"/>
                <w:sz w:val="16"/>
              </w:rPr>
              <w:t xml:space="preserve">et </w:t>
            </w:r>
            <w:r w:rsidRPr="00D51EFE">
              <w:rPr>
                <w:spacing w:val="-4"/>
                <w:sz w:val="16"/>
              </w:rPr>
              <w:t xml:space="preserve">des </w:t>
            </w:r>
            <w:r w:rsidRPr="00D51EFE">
              <w:rPr>
                <w:spacing w:val="-5"/>
                <w:sz w:val="16"/>
              </w:rPr>
              <w:t xml:space="preserve">orientations variées. </w:t>
            </w:r>
            <w:r w:rsidRPr="00D51EFE">
              <w:rPr>
                <w:spacing w:val="-4"/>
                <w:sz w:val="16"/>
              </w:rPr>
              <w:t xml:space="preserve">Juger consiste </w:t>
            </w:r>
            <w:r w:rsidRPr="00D51EFE">
              <w:rPr>
                <w:sz w:val="16"/>
              </w:rPr>
              <w:t xml:space="preserve">à </w:t>
            </w:r>
            <w:r w:rsidRPr="00D51EFE">
              <w:rPr>
                <w:spacing w:val="-5"/>
                <w:sz w:val="16"/>
              </w:rPr>
              <w:t xml:space="preserve">identifier </w:t>
            </w:r>
            <w:r w:rsidRPr="00D51EFE">
              <w:rPr>
                <w:spacing w:val="-3"/>
                <w:sz w:val="16"/>
              </w:rPr>
              <w:t xml:space="preserve">le </w:t>
            </w:r>
            <w:r w:rsidRPr="00D51EFE">
              <w:rPr>
                <w:spacing w:val="-5"/>
                <w:sz w:val="16"/>
              </w:rPr>
              <w:t xml:space="preserve">niveau </w:t>
            </w:r>
            <w:r w:rsidRPr="00D51EFE">
              <w:rPr>
                <w:spacing w:val="-3"/>
                <w:sz w:val="16"/>
              </w:rPr>
              <w:t xml:space="preserve">de </w:t>
            </w:r>
            <w:r w:rsidRPr="00D51EFE">
              <w:rPr>
                <w:spacing w:val="-5"/>
                <w:sz w:val="16"/>
              </w:rPr>
              <w:t xml:space="preserve">difficulté </w:t>
            </w:r>
            <w:r w:rsidRPr="00D51EFE">
              <w:rPr>
                <w:spacing w:val="-4"/>
                <w:sz w:val="16"/>
              </w:rPr>
              <w:t xml:space="preserve">des </w:t>
            </w:r>
            <w:r w:rsidRPr="00D51EFE">
              <w:rPr>
                <w:spacing w:val="-5"/>
                <w:sz w:val="16"/>
              </w:rPr>
              <w:t xml:space="preserve">éléments présentés </w:t>
            </w:r>
            <w:r w:rsidRPr="00D51EFE">
              <w:rPr>
                <w:spacing w:val="-3"/>
                <w:sz w:val="16"/>
              </w:rPr>
              <w:t xml:space="preserve">et </w:t>
            </w:r>
            <w:r w:rsidRPr="00D51EFE">
              <w:rPr>
                <w:sz w:val="16"/>
              </w:rPr>
              <w:t xml:space="preserve">à </w:t>
            </w:r>
            <w:r w:rsidRPr="00D51EFE">
              <w:rPr>
                <w:spacing w:val="-5"/>
                <w:sz w:val="16"/>
              </w:rPr>
              <w:t>apprécier</w:t>
            </w:r>
            <w:r w:rsidRPr="00D51EFE">
              <w:rPr>
                <w:spacing w:val="5"/>
                <w:sz w:val="16"/>
              </w:rPr>
              <w:t xml:space="preserve"> </w:t>
            </w:r>
            <w:r w:rsidRPr="00D51EFE">
              <w:rPr>
                <w:spacing w:val="-3"/>
                <w:sz w:val="16"/>
              </w:rPr>
              <w:t>la</w:t>
            </w:r>
          </w:p>
          <w:p w:rsidR="000F015A" w:rsidRDefault="008923EB">
            <w:pPr>
              <w:pStyle w:val="TableParagraph"/>
              <w:spacing w:line="166" w:lineRule="exact"/>
              <w:ind w:left="69"/>
              <w:jc w:val="both"/>
              <w:rPr>
                <w:sz w:val="16"/>
              </w:rPr>
            </w:pPr>
            <w:r>
              <w:rPr>
                <w:sz w:val="16"/>
              </w:rPr>
              <w:t>correction de leur réalisation.</w:t>
            </w:r>
          </w:p>
        </w:tc>
        <w:tc>
          <w:tcPr>
            <w:tcW w:w="13039" w:type="dxa"/>
            <w:gridSpan w:val="15"/>
          </w:tcPr>
          <w:p w:rsidR="000F015A" w:rsidRPr="00D51EFE" w:rsidRDefault="000F015A">
            <w:pPr>
              <w:pStyle w:val="TableParagraph"/>
              <w:rPr>
                <w:b/>
                <w:sz w:val="18"/>
              </w:rPr>
            </w:pPr>
          </w:p>
          <w:p w:rsidR="000F015A" w:rsidRPr="00D51EFE" w:rsidRDefault="000F01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F015A" w:rsidRPr="00D51EFE" w:rsidRDefault="008923EB">
            <w:pPr>
              <w:pStyle w:val="TableParagraph"/>
              <w:ind w:left="72"/>
              <w:rPr>
                <w:sz w:val="16"/>
              </w:rPr>
            </w:pPr>
            <w:r w:rsidRPr="00D51EFE">
              <w:rPr>
                <w:sz w:val="16"/>
              </w:rPr>
              <w:t>Réalisation libre d’un enchaînement présenté sur une fiche type qui comporte son projet : nombre d'éléments et figurines, variété des familles, chronologie et niveau des difficultés.</w:t>
            </w:r>
          </w:p>
          <w:p w:rsidR="000F015A" w:rsidRPr="00D51EFE" w:rsidRDefault="008923EB">
            <w:pPr>
              <w:pStyle w:val="TableParagraph"/>
              <w:ind w:left="72"/>
              <w:rPr>
                <w:sz w:val="16"/>
              </w:rPr>
            </w:pPr>
            <w:r w:rsidRPr="00D51EFE">
              <w:rPr>
                <w:spacing w:val="-4"/>
                <w:sz w:val="16"/>
              </w:rPr>
              <w:t xml:space="preserve">Des </w:t>
            </w:r>
            <w:r w:rsidRPr="00D51EFE">
              <w:rPr>
                <w:spacing w:val="-5"/>
                <w:sz w:val="16"/>
              </w:rPr>
              <w:t xml:space="preserve">exigences </w:t>
            </w:r>
            <w:r w:rsidRPr="00D51EFE">
              <w:rPr>
                <w:spacing w:val="-3"/>
                <w:sz w:val="16"/>
              </w:rPr>
              <w:t xml:space="preserve">de </w:t>
            </w:r>
            <w:r w:rsidRPr="00D51EFE">
              <w:rPr>
                <w:spacing w:val="-5"/>
                <w:sz w:val="16"/>
              </w:rPr>
              <w:t xml:space="preserve">composition </w:t>
            </w:r>
            <w:r w:rsidRPr="00D51EFE">
              <w:rPr>
                <w:sz w:val="16"/>
              </w:rPr>
              <w:t xml:space="preserve">: </w:t>
            </w:r>
            <w:r w:rsidRPr="00D51EFE">
              <w:rPr>
                <w:spacing w:val="-4"/>
                <w:sz w:val="16"/>
              </w:rPr>
              <w:t xml:space="preserve">les </w:t>
            </w:r>
            <w:r w:rsidRPr="00D51EFE">
              <w:rPr>
                <w:spacing w:val="-5"/>
                <w:sz w:val="16"/>
              </w:rPr>
              <w:t xml:space="preserve">éléments proviennent </w:t>
            </w:r>
            <w:r w:rsidRPr="00D51EFE">
              <w:rPr>
                <w:sz w:val="16"/>
              </w:rPr>
              <w:t xml:space="preserve">de 4 </w:t>
            </w:r>
            <w:r w:rsidRPr="00D51EFE">
              <w:rPr>
                <w:spacing w:val="-5"/>
                <w:sz w:val="16"/>
              </w:rPr>
              <w:t xml:space="preserve">familles distinctes </w:t>
            </w:r>
            <w:r w:rsidRPr="00D51EFE">
              <w:rPr>
                <w:spacing w:val="-4"/>
                <w:sz w:val="16"/>
              </w:rPr>
              <w:t xml:space="preserve">(en </w:t>
            </w:r>
            <w:r w:rsidRPr="00D51EFE">
              <w:rPr>
                <w:spacing w:val="-5"/>
                <w:sz w:val="16"/>
              </w:rPr>
              <w:t xml:space="preserve">référence </w:t>
            </w:r>
            <w:r w:rsidRPr="00D51EFE">
              <w:rPr>
                <w:sz w:val="16"/>
              </w:rPr>
              <w:t xml:space="preserve">au </w:t>
            </w:r>
            <w:r w:rsidRPr="00D51EFE">
              <w:rPr>
                <w:spacing w:val="-4"/>
                <w:sz w:val="16"/>
              </w:rPr>
              <w:t xml:space="preserve">code UNSS </w:t>
            </w:r>
            <w:r w:rsidRPr="00D51EFE">
              <w:rPr>
                <w:spacing w:val="-3"/>
                <w:sz w:val="16"/>
              </w:rPr>
              <w:t xml:space="preserve">en </w:t>
            </w:r>
            <w:r w:rsidRPr="00D51EFE">
              <w:rPr>
                <w:spacing w:val="-5"/>
                <w:sz w:val="16"/>
              </w:rPr>
              <w:t xml:space="preserve">vigueur) </w:t>
            </w:r>
            <w:r w:rsidRPr="00D51EFE">
              <w:rPr>
                <w:spacing w:val="-4"/>
                <w:sz w:val="16"/>
              </w:rPr>
              <w:t xml:space="preserve">dont </w:t>
            </w:r>
            <w:r w:rsidRPr="00D51EFE">
              <w:rPr>
                <w:spacing w:val="-3"/>
                <w:sz w:val="16"/>
              </w:rPr>
              <w:t xml:space="preserve">un </w:t>
            </w:r>
            <w:r w:rsidRPr="00D51EFE">
              <w:rPr>
                <w:spacing w:val="-5"/>
                <w:sz w:val="16"/>
              </w:rPr>
              <w:t xml:space="preserve">élément </w:t>
            </w:r>
            <w:r w:rsidRPr="00D51EFE">
              <w:rPr>
                <w:spacing w:val="-3"/>
                <w:sz w:val="16"/>
              </w:rPr>
              <w:t xml:space="preserve">en </w:t>
            </w:r>
            <w:r w:rsidRPr="00D51EFE">
              <w:rPr>
                <w:spacing w:val="-5"/>
                <w:sz w:val="16"/>
              </w:rPr>
              <w:t xml:space="preserve">posture </w:t>
            </w:r>
            <w:r w:rsidRPr="00D51EFE">
              <w:rPr>
                <w:spacing w:val="-3"/>
                <w:sz w:val="16"/>
              </w:rPr>
              <w:t xml:space="preserve">de </w:t>
            </w:r>
            <w:r w:rsidRPr="00D51EFE">
              <w:rPr>
                <w:spacing w:val="-5"/>
                <w:sz w:val="16"/>
              </w:rPr>
              <w:t xml:space="preserve">renversement </w:t>
            </w:r>
            <w:r w:rsidRPr="00D51EFE">
              <w:rPr>
                <w:spacing w:val="-3"/>
                <w:sz w:val="16"/>
              </w:rPr>
              <w:t xml:space="preserve">et </w:t>
            </w:r>
            <w:r w:rsidRPr="00D51EFE">
              <w:rPr>
                <w:spacing w:val="-4"/>
                <w:sz w:val="16"/>
              </w:rPr>
              <w:t xml:space="preserve">une </w:t>
            </w:r>
            <w:r w:rsidRPr="00D51EFE">
              <w:rPr>
                <w:spacing w:val="-5"/>
                <w:sz w:val="16"/>
              </w:rPr>
              <w:t xml:space="preserve">rotation arrière. Lorsque </w:t>
            </w:r>
            <w:r w:rsidRPr="00D51EFE">
              <w:rPr>
                <w:spacing w:val="-3"/>
                <w:sz w:val="16"/>
              </w:rPr>
              <w:t xml:space="preserve">les </w:t>
            </w:r>
            <w:r w:rsidRPr="00D51EFE">
              <w:rPr>
                <w:spacing w:val="-5"/>
                <w:sz w:val="16"/>
              </w:rPr>
              <w:t xml:space="preserve">agrès </w:t>
            </w:r>
            <w:r w:rsidRPr="00D51EFE">
              <w:rPr>
                <w:spacing w:val="-4"/>
                <w:sz w:val="16"/>
              </w:rPr>
              <w:t xml:space="preserve">saut </w:t>
            </w:r>
            <w:r w:rsidRPr="00D51EFE">
              <w:rPr>
                <w:sz w:val="16"/>
              </w:rPr>
              <w:t xml:space="preserve">de </w:t>
            </w:r>
            <w:r w:rsidRPr="00D51EFE">
              <w:rPr>
                <w:spacing w:val="-5"/>
                <w:sz w:val="16"/>
              </w:rPr>
              <w:t xml:space="preserve">cheval </w:t>
            </w:r>
            <w:r w:rsidRPr="00D51EFE">
              <w:rPr>
                <w:spacing w:val="-3"/>
                <w:sz w:val="16"/>
              </w:rPr>
              <w:t xml:space="preserve">et </w:t>
            </w:r>
            <w:r w:rsidRPr="00D51EFE">
              <w:rPr>
                <w:spacing w:val="-5"/>
                <w:sz w:val="16"/>
              </w:rPr>
              <w:t xml:space="preserve">mini-trampoline </w:t>
            </w:r>
            <w:r w:rsidRPr="00D51EFE">
              <w:rPr>
                <w:spacing w:val="-4"/>
                <w:sz w:val="16"/>
              </w:rPr>
              <w:t xml:space="preserve">sont </w:t>
            </w:r>
            <w:r w:rsidRPr="00D51EFE">
              <w:rPr>
                <w:spacing w:val="-5"/>
                <w:sz w:val="16"/>
              </w:rPr>
              <w:t xml:space="preserve">utilisés dans l’enchaînement, </w:t>
            </w:r>
            <w:r w:rsidRPr="00D51EFE">
              <w:rPr>
                <w:spacing w:val="-4"/>
                <w:sz w:val="16"/>
              </w:rPr>
              <w:t xml:space="preserve">ils sont </w:t>
            </w:r>
            <w:r w:rsidRPr="00D51EFE">
              <w:rPr>
                <w:spacing w:val="-5"/>
                <w:sz w:val="16"/>
              </w:rPr>
              <w:t>considé</w:t>
            </w:r>
            <w:r w:rsidRPr="00D51EFE">
              <w:rPr>
                <w:spacing w:val="-5"/>
                <w:sz w:val="16"/>
              </w:rPr>
              <w:t xml:space="preserve">rés </w:t>
            </w:r>
            <w:r w:rsidRPr="00D51EFE">
              <w:rPr>
                <w:spacing w:val="-3"/>
                <w:sz w:val="16"/>
              </w:rPr>
              <w:t xml:space="preserve">comme </w:t>
            </w:r>
            <w:r w:rsidRPr="00D51EFE">
              <w:rPr>
                <w:spacing w:val="-4"/>
                <w:sz w:val="16"/>
              </w:rPr>
              <w:t xml:space="preserve">une famille </w:t>
            </w:r>
            <w:r w:rsidRPr="00D51EFE">
              <w:rPr>
                <w:spacing w:val="-5"/>
                <w:sz w:val="16"/>
              </w:rPr>
              <w:t>gymnique.</w:t>
            </w:r>
          </w:p>
          <w:p w:rsidR="000F015A" w:rsidRPr="00D51EFE" w:rsidRDefault="008923EB">
            <w:pPr>
              <w:pStyle w:val="TableParagraph"/>
              <w:ind w:left="72" w:right="112"/>
              <w:rPr>
                <w:sz w:val="16"/>
              </w:rPr>
            </w:pPr>
            <w:r w:rsidRPr="00D51EFE">
              <w:rPr>
                <w:spacing w:val="-4"/>
                <w:sz w:val="16"/>
              </w:rPr>
              <w:t xml:space="preserve">Des </w:t>
            </w:r>
            <w:r w:rsidRPr="00D51EFE">
              <w:rPr>
                <w:spacing w:val="-5"/>
                <w:sz w:val="16"/>
              </w:rPr>
              <w:t xml:space="preserve">contraintes </w:t>
            </w:r>
            <w:r w:rsidRPr="00D51EFE">
              <w:rPr>
                <w:spacing w:val="-3"/>
                <w:sz w:val="16"/>
              </w:rPr>
              <w:t xml:space="preserve">de </w:t>
            </w:r>
            <w:r w:rsidRPr="00D51EFE">
              <w:rPr>
                <w:spacing w:val="-4"/>
                <w:sz w:val="16"/>
              </w:rPr>
              <w:t xml:space="preserve">temps </w:t>
            </w:r>
            <w:r w:rsidRPr="00D51EFE">
              <w:rPr>
                <w:sz w:val="16"/>
              </w:rPr>
              <w:t xml:space="preserve">: </w:t>
            </w:r>
            <w:r w:rsidRPr="00D51EFE">
              <w:rPr>
                <w:spacing w:val="-5"/>
                <w:sz w:val="16"/>
              </w:rPr>
              <w:t xml:space="preserve">entre </w:t>
            </w:r>
            <w:r w:rsidRPr="00D51EFE">
              <w:rPr>
                <w:spacing w:val="-4"/>
                <w:sz w:val="16"/>
              </w:rPr>
              <w:t xml:space="preserve">30" </w:t>
            </w:r>
            <w:r w:rsidRPr="00D51EFE">
              <w:rPr>
                <w:spacing w:val="-3"/>
                <w:sz w:val="16"/>
              </w:rPr>
              <w:t xml:space="preserve">et </w:t>
            </w:r>
            <w:r w:rsidRPr="00D51EFE">
              <w:rPr>
                <w:spacing w:val="-4"/>
                <w:sz w:val="16"/>
              </w:rPr>
              <w:t xml:space="preserve">1’. Des </w:t>
            </w:r>
            <w:r w:rsidRPr="00D51EFE">
              <w:rPr>
                <w:spacing w:val="-5"/>
                <w:sz w:val="16"/>
              </w:rPr>
              <w:t xml:space="preserve">contraintes d'espace </w:t>
            </w:r>
            <w:r w:rsidRPr="00D51EFE">
              <w:rPr>
                <w:sz w:val="16"/>
              </w:rPr>
              <w:t xml:space="preserve">: </w:t>
            </w:r>
            <w:r w:rsidRPr="00D51EFE">
              <w:rPr>
                <w:spacing w:val="-5"/>
                <w:sz w:val="16"/>
              </w:rPr>
              <w:t xml:space="preserve">l'enchaînement </w:t>
            </w:r>
            <w:r w:rsidRPr="00D51EFE">
              <w:rPr>
                <w:spacing w:val="-4"/>
                <w:sz w:val="16"/>
              </w:rPr>
              <w:t xml:space="preserve">est </w:t>
            </w:r>
            <w:r w:rsidRPr="00D51EFE">
              <w:rPr>
                <w:spacing w:val="-5"/>
                <w:sz w:val="16"/>
              </w:rPr>
              <w:t xml:space="preserve">réalisé </w:t>
            </w:r>
            <w:r w:rsidRPr="00D51EFE">
              <w:rPr>
                <w:spacing w:val="-3"/>
                <w:sz w:val="16"/>
              </w:rPr>
              <w:t xml:space="preserve">sur un </w:t>
            </w:r>
            <w:r w:rsidRPr="00D51EFE">
              <w:rPr>
                <w:spacing w:val="-5"/>
                <w:sz w:val="16"/>
              </w:rPr>
              <w:t xml:space="preserve">praticable </w:t>
            </w:r>
            <w:r w:rsidRPr="00D51EFE">
              <w:rPr>
                <w:spacing w:val="-4"/>
                <w:sz w:val="16"/>
              </w:rPr>
              <w:t xml:space="preserve">(au moins </w:t>
            </w:r>
            <w:r w:rsidRPr="00D51EFE">
              <w:rPr>
                <w:sz w:val="16"/>
              </w:rPr>
              <w:t xml:space="preserve">2 </w:t>
            </w:r>
            <w:r w:rsidRPr="00D51EFE">
              <w:rPr>
                <w:spacing w:val="-5"/>
                <w:sz w:val="16"/>
              </w:rPr>
              <w:t xml:space="preserve">longueurs </w:t>
            </w:r>
            <w:r w:rsidRPr="00D51EFE">
              <w:rPr>
                <w:spacing w:val="-4"/>
                <w:sz w:val="16"/>
              </w:rPr>
              <w:t xml:space="preserve">dont </w:t>
            </w:r>
            <w:r w:rsidRPr="00D51EFE">
              <w:rPr>
                <w:spacing w:val="-3"/>
                <w:sz w:val="16"/>
              </w:rPr>
              <w:t xml:space="preserve">une </w:t>
            </w:r>
            <w:r w:rsidRPr="00D51EFE">
              <w:rPr>
                <w:spacing w:val="-5"/>
                <w:sz w:val="16"/>
              </w:rPr>
              <w:t xml:space="preserve">diagonale). Lorsque </w:t>
            </w:r>
            <w:r w:rsidRPr="00D51EFE">
              <w:rPr>
                <w:spacing w:val="-3"/>
                <w:sz w:val="16"/>
              </w:rPr>
              <w:t xml:space="preserve">la </w:t>
            </w:r>
            <w:r w:rsidRPr="00D51EFE">
              <w:rPr>
                <w:spacing w:val="-5"/>
                <w:sz w:val="16"/>
              </w:rPr>
              <w:t xml:space="preserve">composition comporte </w:t>
            </w:r>
            <w:r w:rsidRPr="00D51EFE">
              <w:rPr>
                <w:spacing w:val="-4"/>
                <w:sz w:val="16"/>
              </w:rPr>
              <w:t xml:space="preserve">les </w:t>
            </w:r>
            <w:r w:rsidRPr="00D51EFE">
              <w:rPr>
                <w:spacing w:val="-5"/>
                <w:sz w:val="16"/>
              </w:rPr>
              <w:t xml:space="preserve">agrès </w:t>
            </w:r>
            <w:r w:rsidRPr="00D51EFE">
              <w:rPr>
                <w:spacing w:val="-4"/>
                <w:sz w:val="16"/>
              </w:rPr>
              <w:t xml:space="preserve">saut </w:t>
            </w:r>
            <w:r w:rsidRPr="00D51EFE">
              <w:rPr>
                <w:spacing w:val="-3"/>
                <w:sz w:val="16"/>
              </w:rPr>
              <w:t xml:space="preserve">de </w:t>
            </w:r>
            <w:r w:rsidRPr="00D51EFE">
              <w:rPr>
                <w:spacing w:val="-4"/>
                <w:sz w:val="16"/>
              </w:rPr>
              <w:t xml:space="preserve">cheval </w:t>
            </w:r>
            <w:r w:rsidRPr="00D51EFE">
              <w:rPr>
                <w:sz w:val="16"/>
              </w:rPr>
              <w:t xml:space="preserve">ou </w:t>
            </w:r>
            <w:r w:rsidRPr="00D51EFE">
              <w:rPr>
                <w:spacing w:val="-5"/>
                <w:sz w:val="16"/>
              </w:rPr>
              <w:t>mini-</w:t>
            </w:r>
            <w:r w:rsidRPr="00D51EFE">
              <w:rPr>
                <w:spacing w:val="-5"/>
                <w:sz w:val="16"/>
              </w:rPr>
              <w:t>trampoline, ceux-ci terminent obligatoirement l’enchaînement.</w:t>
            </w:r>
          </w:p>
          <w:p w:rsidR="000F015A" w:rsidRPr="00D51EFE" w:rsidRDefault="008923EB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 w:rsidRPr="00D51EFE">
              <w:rPr>
                <w:sz w:val="16"/>
              </w:rPr>
              <w:t>Un passage devant un public et une appréciation portée par des juges.</w:t>
            </w:r>
          </w:p>
          <w:p w:rsidR="000F015A" w:rsidRDefault="008923EB">
            <w:pPr>
              <w:pStyle w:val="TableParagraph"/>
              <w:spacing w:before="1"/>
              <w:ind w:left="72"/>
              <w:rPr>
                <w:sz w:val="16"/>
              </w:rPr>
            </w:pPr>
            <w:r w:rsidRPr="00D51EFE">
              <w:rPr>
                <w:sz w:val="16"/>
              </w:rPr>
              <w:t xml:space="preserve">La cotation des difficultés est référée au code UNSS « équipe établissement » en vigueur. </w:t>
            </w:r>
            <w:r>
              <w:rPr>
                <w:sz w:val="16"/>
              </w:rPr>
              <w:t xml:space="preserve">Pour tous les agrès : A : 0,4 / B </w:t>
            </w:r>
            <w:r>
              <w:rPr>
                <w:sz w:val="16"/>
              </w:rPr>
              <w:t>: 0,6 / C : 0,8 / D :1,0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F015A" w:rsidRPr="00D51EFE">
        <w:trPr>
          <w:trHeight w:val="184"/>
        </w:trPr>
        <w:tc>
          <w:tcPr>
            <w:tcW w:w="1430" w:type="dxa"/>
          </w:tcPr>
          <w:p w:rsidR="000F015A" w:rsidRDefault="008923EB">
            <w:pPr>
              <w:pStyle w:val="TableParagraph"/>
              <w:spacing w:line="164" w:lineRule="exact"/>
              <w:ind w:left="73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1572" w:type="dxa"/>
          </w:tcPr>
          <w:p w:rsidR="000F015A" w:rsidRDefault="008923EB">
            <w:pPr>
              <w:pStyle w:val="TableParagraph"/>
              <w:spacing w:line="164" w:lineRule="exact"/>
              <w:ind w:left="43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5797" w:type="dxa"/>
            <w:gridSpan w:val="4"/>
          </w:tcPr>
          <w:p w:rsidR="000F015A" w:rsidRPr="00D51EFE" w:rsidRDefault="008923EB">
            <w:pPr>
              <w:pStyle w:val="TableParagraph"/>
              <w:spacing w:line="164" w:lineRule="exact"/>
              <w:ind w:left="768"/>
              <w:rPr>
                <w:sz w:val="16"/>
              </w:rPr>
            </w:pPr>
            <w:r w:rsidRPr="00D51EFE">
              <w:rPr>
                <w:b/>
                <w:sz w:val="16"/>
              </w:rPr>
              <w:t xml:space="preserve">Compétence de niveau 4 en cours d’acquisition </w:t>
            </w:r>
            <w:r w:rsidRPr="00D51EFE">
              <w:rPr>
                <w:sz w:val="16"/>
              </w:rPr>
              <w:t>de 0 à 9 pts</w:t>
            </w:r>
          </w:p>
        </w:tc>
        <w:tc>
          <w:tcPr>
            <w:tcW w:w="7242" w:type="dxa"/>
            <w:gridSpan w:val="11"/>
          </w:tcPr>
          <w:p w:rsidR="000F015A" w:rsidRPr="00D51EFE" w:rsidRDefault="008923EB">
            <w:pPr>
              <w:pStyle w:val="TableParagraph"/>
              <w:spacing w:line="164" w:lineRule="exact"/>
              <w:ind w:left="1906"/>
              <w:rPr>
                <w:sz w:val="16"/>
              </w:rPr>
            </w:pPr>
            <w:r w:rsidRPr="00D51EFE">
              <w:rPr>
                <w:b/>
                <w:sz w:val="16"/>
              </w:rPr>
              <w:t xml:space="preserve">Compétence de niveau 4 acquise </w:t>
            </w:r>
            <w:r w:rsidRPr="00D51EFE">
              <w:rPr>
                <w:sz w:val="16"/>
              </w:rPr>
              <w:t>de 10 à 20 pts</w:t>
            </w:r>
          </w:p>
        </w:tc>
      </w:tr>
      <w:tr w:rsidR="000F015A" w:rsidRPr="00D51EFE">
        <w:trPr>
          <w:trHeight w:val="368"/>
        </w:trPr>
        <w:tc>
          <w:tcPr>
            <w:tcW w:w="1430" w:type="dxa"/>
            <w:vMerge w:val="restart"/>
          </w:tcPr>
          <w:p w:rsidR="000F015A" w:rsidRPr="00D51EFE" w:rsidRDefault="000F015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F015A" w:rsidRDefault="008923EB">
            <w:pPr>
              <w:pStyle w:val="TableParagraph"/>
              <w:ind w:left="424"/>
              <w:rPr>
                <w:b/>
                <w:sz w:val="16"/>
              </w:rPr>
            </w:pPr>
            <w:r>
              <w:rPr>
                <w:b/>
                <w:sz w:val="16"/>
              </w:rPr>
              <w:t>6 points</w:t>
            </w:r>
          </w:p>
        </w:tc>
        <w:tc>
          <w:tcPr>
            <w:tcW w:w="1572" w:type="dxa"/>
            <w:vMerge w:val="restart"/>
          </w:tcPr>
          <w:p w:rsidR="000F015A" w:rsidRDefault="000F015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F015A" w:rsidRDefault="008923EB">
            <w:pPr>
              <w:pStyle w:val="TableParagraph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Difficulté</w:t>
            </w:r>
          </w:p>
        </w:tc>
        <w:tc>
          <w:tcPr>
            <w:tcW w:w="13039" w:type="dxa"/>
            <w:gridSpan w:val="15"/>
          </w:tcPr>
          <w:p w:rsidR="000F015A" w:rsidRPr="00D51EFE" w:rsidRDefault="008923EB">
            <w:pPr>
              <w:pStyle w:val="TableParagraph"/>
              <w:spacing w:line="182" w:lineRule="exact"/>
              <w:ind w:left="2094" w:right="2068"/>
              <w:jc w:val="center"/>
              <w:rPr>
                <w:sz w:val="16"/>
              </w:rPr>
            </w:pPr>
            <w:r w:rsidRPr="00D51EFE">
              <w:rPr>
                <w:sz w:val="16"/>
              </w:rPr>
              <w:t>Si un élément est réalisé 2 fois, sa valeur n'</w:t>
            </w:r>
            <w:r w:rsidRPr="00D51EFE">
              <w:rPr>
                <w:sz w:val="16"/>
              </w:rPr>
              <w:t>est prise en compte qu'une fois.</w:t>
            </w:r>
          </w:p>
          <w:p w:rsidR="000F015A" w:rsidRPr="00D51EFE" w:rsidRDefault="008923EB">
            <w:pPr>
              <w:pStyle w:val="TableParagraph"/>
              <w:spacing w:line="167" w:lineRule="exact"/>
              <w:ind w:left="2094" w:right="2070"/>
              <w:jc w:val="center"/>
              <w:rPr>
                <w:sz w:val="16"/>
              </w:rPr>
            </w:pPr>
            <w:r w:rsidRPr="00D51EFE">
              <w:rPr>
                <w:sz w:val="16"/>
              </w:rPr>
              <w:t>Tout élément non réalisé entraîne la suppression de sa valeur et le cas échéant la suppression de la famille correspondante.</w:t>
            </w:r>
          </w:p>
        </w:tc>
      </w:tr>
      <w:tr w:rsidR="000F015A">
        <w:trPr>
          <w:trHeight w:val="183"/>
        </w:trPr>
        <w:tc>
          <w:tcPr>
            <w:tcW w:w="1430" w:type="dxa"/>
            <w:vMerge/>
            <w:tcBorders>
              <w:top w:val="nil"/>
            </w:tcBorders>
          </w:tcPr>
          <w:p w:rsidR="000F015A" w:rsidRPr="00D51EFE" w:rsidRDefault="000F015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F015A" w:rsidRPr="00D51EFE" w:rsidRDefault="000F015A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0F015A" w:rsidRDefault="008923EB">
            <w:pPr>
              <w:pStyle w:val="TableParagraph"/>
              <w:spacing w:line="164" w:lineRule="exact"/>
              <w:ind w:left="72"/>
              <w:rPr>
                <w:sz w:val="16"/>
              </w:rPr>
            </w:pPr>
            <w:r>
              <w:rPr>
                <w:sz w:val="16"/>
              </w:rPr>
              <w:t>Points de difficulté/ éléments</w:t>
            </w:r>
          </w:p>
        </w:tc>
        <w:tc>
          <w:tcPr>
            <w:tcW w:w="753" w:type="dxa"/>
          </w:tcPr>
          <w:p w:rsidR="000F015A" w:rsidRDefault="008923EB">
            <w:pPr>
              <w:pStyle w:val="TableParagraph"/>
              <w:spacing w:line="164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753" w:type="dxa"/>
          </w:tcPr>
          <w:p w:rsidR="000F015A" w:rsidRDefault="008923EB">
            <w:pPr>
              <w:pStyle w:val="TableParagraph"/>
              <w:spacing w:line="164" w:lineRule="exact"/>
              <w:ind w:left="274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753" w:type="dxa"/>
            <w:gridSpan w:val="2"/>
          </w:tcPr>
          <w:p w:rsidR="000F015A" w:rsidRDefault="008923EB">
            <w:pPr>
              <w:pStyle w:val="TableParagraph"/>
              <w:spacing w:line="164" w:lineRule="exact"/>
              <w:ind w:left="275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756" w:type="dxa"/>
          </w:tcPr>
          <w:p w:rsidR="000F015A" w:rsidRDefault="008923EB">
            <w:pPr>
              <w:pStyle w:val="TableParagraph"/>
              <w:spacing w:line="164" w:lineRule="exact"/>
              <w:ind w:left="249" w:right="219"/>
              <w:jc w:val="center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754" w:type="dxa"/>
          </w:tcPr>
          <w:p w:rsidR="000F015A" w:rsidRDefault="008923EB">
            <w:pPr>
              <w:pStyle w:val="TableParagraph"/>
              <w:spacing w:line="164" w:lineRule="exact"/>
              <w:ind w:left="247" w:right="219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754" w:type="dxa"/>
          </w:tcPr>
          <w:p w:rsidR="000F015A" w:rsidRDefault="008923EB">
            <w:pPr>
              <w:pStyle w:val="TableParagraph"/>
              <w:spacing w:line="164" w:lineRule="exact"/>
              <w:ind w:left="247" w:right="220"/>
              <w:jc w:val="center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754" w:type="dxa"/>
          </w:tcPr>
          <w:p w:rsidR="000F015A" w:rsidRDefault="008923EB">
            <w:pPr>
              <w:pStyle w:val="TableParagraph"/>
              <w:spacing w:line="164" w:lineRule="exact"/>
              <w:ind w:left="247" w:right="221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755" w:type="dxa"/>
            <w:gridSpan w:val="2"/>
          </w:tcPr>
          <w:p w:rsidR="000F015A" w:rsidRDefault="008923EB">
            <w:pPr>
              <w:pStyle w:val="TableParagraph"/>
              <w:spacing w:line="164" w:lineRule="exact"/>
              <w:ind w:left="250" w:right="221"/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754" w:type="dxa"/>
          </w:tcPr>
          <w:p w:rsidR="000F015A" w:rsidRDefault="008923EB">
            <w:pPr>
              <w:pStyle w:val="TableParagraph"/>
              <w:spacing w:line="164" w:lineRule="exact"/>
              <w:ind w:left="247" w:right="219"/>
              <w:jc w:val="center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756" w:type="dxa"/>
          </w:tcPr>
          <w:p w:rsidR="000F015A" w:rsidRDefault="008923EB">
            <w:pPr>
              <w:pStyle w:val="TableParagraph"/>
              <w:spacing w:line="164" w:lineRule="exact"/>
              <w:ind w:left="247" w:right="221"/>
              <w:jc w:val="center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754" w:type="dxa"/>
          </w:tcPr>
          <w:p w:rsidR="000F015A" w:rsidRDefault="008923EB">
            <w:pPr>
              <w:pStyle w:val="TableParagraph"/>
              <w:spacing w:line="164" w:lineRule="exact"/>
              <w:ind w:left="244" w:right="221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917" w:type="dxa"/>
          </w:tcPr>
          <w:p w:rsidR="000F015A" w:rsidRDefault="008923EB">
            <w:pPr>
              <w:pStyle w:val="TableParagraph"/>
              <w:spacing w:line="164" w:lineRule="exact"/>
              <w:ind w:left="328" w:right="306"/>
              <w:jc w:val="center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</w:tr>
      <w:tr w:rsidR="000F015A">
        <w:trPr>
          <w:trHeight w:val="184"/>
        </w:trPr>
        <w:tc>
          <w:tcPr>
            <w:tcW w:w="1430" w:type="dxa"/>
            <w:vMerge/>
            <w:tcBorders>
              <w:top w:val="nil"/>
            </w:tcBorders>
          </w:tcPr>
          <w:p w:rsidR="000F015A" w:rsidRDefault="000F015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F015A" w:rsidRDefault="000F015A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0F015A" w:rsidRDefault="008923EB">
            <w:pPr>
              <w:pStyle w:val="TableParagraph"/>
              <w:spacing w:line="164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Note correspondante</w:t>
            </w:r>
          </w:p>
        </w:tc>
        <w:tc>
          <w:tcPr>
            <w:tcW w:w="753" w:type="dxa"/>
          </w:tcPr>
          <w:p w:rsidR="000F015A" w:rsidRDefault="008923EB">
            <w:pPr>
              <w:pStyle w:val="TableParagraph"/>
              <w:spacing w:line="164" w:lineRule="exact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</w:t>
            </w:r>
          </w:p>
        </w:tc>
        <w:tc>
          <w:tcPr>
            <w:tcW w:w="753" w:type="dxa"/>
          </w:tcPr>
          <w:p w:rsidR="000F015A" w:rsidRDefault="008923EB">
            <w:pPr>
              <w:pStyle w:val="TableParagraph"/>
              <w:spacing w:line="164" w:lineRule="exact"/>
              <w:ind w:left="33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3" w:type="dxa"/>
            <w:gridSpan w:val="2"/>
          </w:tcPr>
          <w:p w:rsidR="000F015A" w:rsidRDefault="008923EB">
            <w:pPr>
              <w:pStyle w:val="TableParagraph"/>
              <w:spacing w:line="164" w:lineRule="exact"/>
              <w:ind w:left="275"/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756" w:type="dxa"/>
          </w:tcPr>
          <w:p w:rsidR="000F015A" w:rsidRDefault="008923EB">
            <w:pPr>
              <w:pStyle w:val="TableParagraph"/>
              <w:spacing w:line="164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54" w:type="dxa"/>
          </w:tcPr>
          <w:p w:rsidR="000F015A" w:rsidRDefault="008923EB">
            <w:pPr>
              <w:pStyle w:val="TableParagraph"/>
              <w:spacing w:line="164" w:lineRule="exact"/>
              <w:ind w:left="247" w:right="2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2,5</w:t>
            </w:r>
          </w:p>
        </w:tc>
        <w:tc>
          <w:tcPr>
            <w:tcW w:w="754" w:type="dxa"/>
          </w:tcPr>
          <w:p w:rsidR="000F015A" w:rsidRDefault="008923EB">
            <w:pPr>
              <w:pStyle w:val="TableParagraph"/>
              <w:spacing w:line="164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54" w:type="dxa"/>
          </w:tcPr>
          <w:p w:rsidR="000F015A" w:rsidRDefault="008923EB">
            <w:pPr>
              <w:pStyle w:val="TableParagraph"/>
              <w:spacing w:line="164" w:lineRule="exact"/>
              <w:ind w:left="247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3,5</w:t>
            </w:r>
          </w:p>
        </w:tc>
        <w:tc>
          <w:tcPr>
            <w:tcW w:w="755" w:type="dxa"/>
            <w:gridSpan w:val="2"/>
          </w:tcPr>
          <w:p w:rsidR="000F015A" w:rsidRDefault="008923EB">
            <w:pPr>
              <w:pStyle w:val="TableParagraph"/>
              <w:spacing w:line="164" w:lineRule="exact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54" w:type="dxa"/>
          </w:tcPr>
          <w:p w:rsidR="000F015A" w:rsidRDefault="008923EB">
            <w:pPr>
              <w:pStyle w:val="TableParagraph"/>
              <w:spacing w:line="164" w:lineRule="exact"/>
              <w:ind w:left="247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4,5</w:t>
            </w:r>
          </w:p>
        </w:tc>
        <w:tc>
          <w:tcPr>
            <w:tcW w:w="756" w:type="dxa"/>
          </w:tcPr>
          <w:p w:rsidR="000F015A" w:rsidRDefault="008923EB">
            <w:pPr>
              <w:pStyle w:val="TableParagraph"/>
              <w:spacing w:line="164" w:lineRule="exact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54" w:type="dxa"/>
          </w:tcPr>
          <w:p w:rsidR="000F015A" w:rsidRDefault="008923EB">
            <w:pPr>
              <w:pStyle w:val="TableParagraph"/>
              <w:spacing w:line="164" w:lineRule="exact"/>
              <w:ind w:left="244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5,5</w:t>
            </w:r>
          </w:p>
        </w:tc>
        <w:tc>
          <w:tcPr>
            <w:tcW w:w="917" w:type="dxa"/>
          </w:tcPr>
          <w:p w:rsidR="000F015A" w:rsidRDefault="008923EB">
            <w:pPr>
              <w:pStyle w:val="TableParagraph"/>
              <w:spacing w:line="164" w:lineRule="exact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F015A" w:rsidRPr="00D51EFE">
        <w:trPr>
          <w:trHeight w:val="1288"/>
        </w:trPr>
        <w:tc>
          <w:tcPr>
            <w:tcW w:w="1430" w:type="dxa"/>
          </w:tcPr>
          <w:p w:rsidR="000F015A" w:rsidRDefault="000F015A">
            <w:pPr>
              <w:pStyle w:val="TableParagraph"/>
              <w:rPr>
                <w:b/>
                <w:sz w:val="18"/>
              </w:rPr>
            </w:pPr>
          </w:p>
          <w:p w:rsidR="000F015A" w:rsidRDefault="000F015A">
            <w:pPr>
              <w:pStyle w:val="TableParagraph"/>
              <w:rPr>
                <w:b/>
                <w:sz w:val="18"/>
              </w:rPr>
            </w:pPr>
          </w:p>
          <w:p w:rsidR="000F015A" w:rsidRDefault="008923EB">
            <w:pPr>
              <w:pStyle w:val="TableParagraph"/>
              <w:spacing w:before="131"/>
              <w:ind w:left="73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 points</w:t>
            </w:r>
          </w:p>
        </w:tc>
        <w:tc>
          <w:tcPr>
            <w:tcW w:w="1572" w:type="dxa"/>
          </w:tcPr>
          <w:p w:rsidR="000F015A" w:rsidRDefault="000F015A">
            <w:pPr>
              <w:pStyle w:val="TableParagraph"/>
              <w:rPr>
                <w:b/>
                <w:sz w:val="18"/>
              </w:rPr>
            </w:pPr>
          </w:p>
          <w:p w:rsidR="000F015A" w:rsidRDefault="000F015A">
            <w:pPr>
              <w:pStyle w:val="TableParagraph"/>
              <w:rPr>
                <w:b/>
                <w:sz w:val="18"/>
              </w:rPr>
            </w:pPr>
          </w:p>
          <w:p w:rsidR="000F015A" w:rsidRDefault="008923EB">
            <w:pPr>
              <w:pStyle w:val="TableParagraph"/>
              <w:spacing w:before="131"/>
              <w:ind w:left="43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Exécution</w:t>
            </w:r>
          </w:p>
        </w:tc>
        <w:tc>
          <w:tcPr>
            <w:tcW w:w="13039" w:type="dxa"/>
            <w:gridSpan w:val="15"/>
          </w:tcPr>
          <w:p w:rsidR="000F015A" w:rsidRPr="00D51EFE" w:rsidRDefault="008923EB">
            <w:pPr>
              <w:pStyle w:val="TableParagraph"/>
              <w:ind w:left="72" w:right="5635"/>
              <w:rPr>
                <w:sz w:val="16"/>
              </w:rPr>
            </w:pPr>
            <w:r w:rsidRPr="00D51EFE">
              <w:rPr>
                <w:spacing w:val="-3"/>
                <w:sz w:val="16"/>
              </w:rPr>
              <w:t xml:space="preserve">La </w:t>
            </w:r>
            <w:r w:rsidRPr="00D51EFE">
              <w:rPr>
                <w:spacing w:val="-5"/>
                <w:sz w:val="16"/>
              </w:rPr>
              <w:t xml:space="preserve">difficulté </w:t>
            </w:r>
            <w:r w:rsidRPr="00D51EFE">
              <w:rPr>
                <w:spacing w:val="-3"/>
                <w:sz w:val="16"/>
              </w:rPr>
              <w:t xml:space="preserve">de </w:t>
            </w:r>
            <w:r w:rsidRPr="00D51EFE">
              <w:rPr>
                <w:spacing w:val="-5"/>
                <w:sz w:val="16"/>
              </w:rPr>
              <w:t xml:space="preserve">l'enchaînement </w:t>
            </w:r>
            <w:r w:rsidRPr="00D51EFE">
              <w:rPr>
                <w:sz w:val="16"/>
              </w:rPr>
              <w:t xml:space="preserve">ne </w:t>
            </w:r>
            <w:r w:rsidRPr="00D51EFE">
              <w:rPr>
                <w:spacing w:val="-4"/>
                <w:sz w:val="16"/>
              </w:rPr>
              <w:t xml:space="preserve">doit pas être </w:t>
            </w:r>
            <w:r w:rsidRPr="00D51EFE">
              <w:rPr>
                <w:spacing w:val="-5"/>
                <w:sz w:val="16"/>
              </w:rPr>
              <w:t xml:space="preserve">privilégiée </w:t>
            </w:r>
            <w:r w:rsidRPr="00D51EFE">
              <w:rPr>
                <w:sz w:val="16"/>
              </w:rPr>
              <w:t xml:space="preserve">au </w:t>
            </w:r>
            <w:r w:rsidRPr="00D51EFE">
              <w:rPr>
                <w:spacing w:val="-5"/>
                <w:sz w:val="16"/>
              </w:rPr>
              <w:t xml:space="preserve">détriment </w:t>
            </w:r>
            <w:r w:rsidRPr="00D51EFE">
              <w:rPr>
                <w:spacing w:val="-4"/>
                <w:sz w:val="16"/>
              </w:rPr>
              <w:t xml:space="preserve">d'une </w:t>
            </w:r>
            <w:r w:rsidRPr="00D51EFE">
              <w:rPr>
                <w:spacing w:val="-5"/>
                <w:sz w:val="16"/>
              </w:rPr>
              <w:t xml:space="preserve">exécution </w:t>
            </w:r>
            <w:r w:rsidRPr="00D51EFE">
              <w:rPr>
                <w:spacing w:val="-4"/>
                <w:sz w:val="16"/>
              </w:rPr>
              <w:t xml:space="preserve">fluide </w:t>
            </w:r>
            <w:r w:rsidRPr="00D51EFE">
              <w:rPr>
                <w:spacing w:val="-3"/>
                <w:sz w:val="16"/>
              </w:rPr>
              <w:t xml:space="preserve">et </w:t>
            </w:r>
            <w:r w:rsidRPr="00D51EFE">
              <w:rPr>
                <w:spacing w:val="-5"/>
                <w:sz w:val="16"/>
              </w:rPr>
              <w:t xml:space="preserve">maitrisée. Tout élément réalisé </w:t>
            </w:r>
            <w:r w:rsidRPr="00D51EFE">
              <w:rPr>
                <w:spacing w:val="-4"/>
                <w:sz w:val="16"/>
              </w:rPr>
              <w:t xml:space="preserve">avec une aide </w:t>
            </w:r>
            <w:r w:rsidRPr="00D51EFE">
              <w:rPr>
                <w:spacing w:val="-5"/>
                <w:sz w:val="16"/>
              </w:rPr>
              <w:t xml:space="preserve">(humaine </w:t>
            </w:r>
            <w:r w:rsidRPr="00D51EFE">
              <w:rPr>
                <w:sz w:val="16"/>
              </w:rPr>
              <w:t xml:space="preserve">ou </w:t>
            </w:r>
            <w:r w:rsidRPr="00D51EFE">
              <w:rPr>
                <w:spacing w:val="-5"/>
                <w:sz w:val="16"/>
              </w:rPr>
              <w:t xml:space="preserve">matérielle) entraîne </w:t>
            </w:r>
            <w:r w:rsidRPr="00D51EFE">
              <w:rPr>
                <w:spacing w:val="-3"/>
                <w:sz w:val="16"/>
              </w:rPr>
              <w:t xml:space="preserve">la </w:t>
            </w:r>
            <w:r w:rsidRPr="00D51EFE">
              <w:rPr>
                <w:spacing w:val="-4"/>
                <w:sz w:val="16"/>
              </w:rPr>
              <w:t xml:space="preserve">décote </w:t>
            </w:r>
            <w:r w:rsidRPr="00D51EFE">
              <w:rPr>
                <w:spacing w:val="-3"/>
                <w:sz w:val="16"/>
              </w:rPr>
              <w:t xml:space="preserve">de </w:t>
            </w:r>
            <w:r w:rsidRPr="00D51EFE">
              <w:rPr>
                <w:sz w:val="16"/>
              </w:rPr>
              <w:t xml:space="preserve">sa </w:t>
            </w:r>
            <w:r w:rsidRPr="00D51EFE">
              <w:rPr>
                <w:spacing w:val="-5"/>
                <w:sz w:val="16"/>
              </w:rPr>
              <w:t xml:space="preserve">valeur </w:t>
            </w:r>
            <w:r w:rsidRPr="00D51EFE">
              <w:rPr>
                <w:spacing w:val="-3"/>
                <w:sz w:val="16"/>
              </w:rPr>
              <w:t xml:space="preserve">(B </w:t>
            </w:r>
            <w:r w:rsidRPr="00D51EFE">
              <w:rPr>
                <w:spacing w:val="-5"/>
                <w:sz w:val="16"/>
              </w:rPr>
              <w:t xml:space="preserve">devient </w:t>
            </w:r>
            <w:r w:rsidRPr="00D51EFE">
              <w:rPr>
                <w:spacing w:val="-4"/>
                <w:sz w:val="16"/>
              </w:rPr>
              <w:t>A).</w:t>
            </w:r>
          </w:p>
          <w:p w:rsidR="000F015A" w:rsidRDefault="008923EB">
            <w:pPr>
              <w:pStyle w:val="TableParagraph"/>
              <w:tabs>
                <w:tab w:val="left" w:pos="2081"/>
                <w:tab w:val="left" w:pos="4359"/>
                <w:tab w:val="left" w:pos="5804"/>
              </w:tabs>
              <w:spacing w:before="5"/>
              <w:ind w:left="72" w:right="4246"/>
              <w:rPr>
                <w:sz w:val="16"/>
              </w:rPr>
            </w:pPr>
            <w:r w:rsidRPr="00D51EFE">
              <w:rPr>
                <w:spacing w:val="-5"/>
                <w:sz w:val="16"/>
              </w:rPr>
              <w:t xml:space="preserve">Petites fautes* </w:t>
            </w:r>
            <w:r w:rsidRPr="00D51EFE">
              <w:rPr>
                <w:sz w:val="16"/>
              </w:rPr>
              <w:t>=</w:t>
            </w:r>
            <w:r w:rsidRPr="00D51EFE">
              <w:rPr>
                <w:spacing w:val="-6"/>
                <w:sz w:val="16"/>
              </w:rPr>
              <w:t xml:space="preserve"> </w:t>
            </w:r>
            <w:r w:rsidRPr="00D51EFE">
              <w:rPr>
                <w:spacing w:val="-4"/>
                <w:sz w:val="16"/>
              </w:rPr>
              <w:t>-0,2</w:t>
            </w:r>
            <w:r w:rsidRPr="00D51EFE">
              <w:rPr>
                <w:spacing w:val="-7"/>
                <w:sz w:val="16"/>
              </w:rPr>
              <w:t xml:space="preserve"> </w:t>
            </w:r>
            <w:r w:rsidRPr="00D51EFE">
              <w:rPr>
                <w:spacing w:val="-4"/>
                <w:sz w:val="16"/>
              </w:rPr>
              <w:t>pts.</w:t>
            </w:r>
            <w:r w:rsidRPr="00D51EFE">
              <w:rPr>
                <w:spacing w:val="-4"/>
                <w:sz w:val="16"/>
              </w:rPr>
              <w:tab/>
            </w:r>
            <w:r w:rsidRPr="00D51EFE">
              <w:rPr>
                <w:spacing w:val="-5"/>
                <w:sz w:val="16"/>
              </w:rPr>
              <w:t xml:space="preserve">Grosses fautes*  </w:t>
            </w:r>
            <w:r w:rsidRPr="00D51EFE">
              <w:rPr>
                <w:sz w:val="16"/>
              </w:rPr>
              <w:t>=</w:t>
            </w:r>
            <w:r w:rsidRPr="00D51EFE">
              <w:rPr>
                <w:spacing w:val="-4"/>
                <w:sz w:val="16"/>
              </w:rPr>
              <w:t xml:space="preserve"> -0,5</w:t>
            </w:r>
            <w:r w:rsidRPr="00D51EFE">
              <w:rPr>
                <w:spacing w:val="-8"/>
                <w:sz w:val="16"/>
              </w:rPr>
              <w:t xml:space="preserve"> </w:t>
            </w:r>
            <w:r w:rsidRPr="00D51EFE">
              <w:rPr>
                <w:spacing w:val="-4"/>
                <w:sz w:val="16"/>
              </w:rPr>
              <w:t>pts.</w:t>
            </w:r>
            <w:r w:rsidRPr="00D51EFE">
              <w:rPr>
                <w:spacing w:val="-4"/>
                <w:sz w:val="16"/>
              </w:rPr>
              <w:tab/>
            </w:r>
            <w:r>
              <w:rPr>
                <w:spacing w:val="-5"/>
                <w:sz w:val="16"/>
              </w:rPr>
              <w:t>Chute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5"/>
                <w:sz w:val="16"/>
              </w:rPr>
              <w:t xml:space="preserve"> -1pt.</w:t>
            </w:r>
            <w:r>
              <w:rPr>
                <w:spacing w:val="-5"/>
                <w:sz w:val="16"/>
              </w:rPr>
              <w:tab/>
              <w:t xml:space="preserve">Contraintes d'espace </w:t>
            </w:r>
            <w:r>
              <w:rPr>
                <w:spacing w:val="-4"/>
                <w:sz w:val="16"/>
              </w:rPr>
              <w:t xml:space="preserve">non </w:t>
            </w:r>
            <w:r>
              <w:rPr>
                <w:spacing w:val="-5"/>
                <w:sz w:val="16"/>
              </w:rPr>
              <w:t xml:space="preserve">respectées </w:t>
            </w:r>
            <w:r>
              <w:rPr>
                <w:sz w:val="16"/>
              </w:rPr>
              <w:t xml:space="preserve">= </w:t>
            </w:r>
            <w:r>
              <w:rPr>
                <w:spacing w:val="-5"/>
                <w:sz w:val="16"/>
              </w:rPr>
              <w:t>-1pt. Toutes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fautes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d’exécution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réalisées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sur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un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même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élément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cumulent.</w:t>
            </w:r>
          </w:p>
          <w:p w:rsidR="000F015A" w:rsidRPr="00D51EFE" w:rsidRDefault="008923EB">
            <w:pPr>
              <w:pStyle w:val="TableParagraph"/>
              <w:spacing w:before="1"/>
              <w:ind w:left="72"/>
              <w:rPr>
                <w:sz w:val="16"/>
              </w:rPr>
            </w:pPr>
            <w:r w:rsidRPr="00D51EFE">
              <w:rPr>
                <w:sz w:val="16"/>
              </w:rPr>
              <w:t>En dessou</w:t>
            </w:r>
            <w:r w:rsidRPr="00D51EFE">
              <w:rPr>
                <w:sz w:val="16"/>
              </w:rPr>
              <w:t>s de 6 éléments présentés, tout élément manquant = -2 points.</w:t>
            </w:r>
          </w:p>
          <w:p w:rsidR="000F015A" w:rsidRPr="00D51EFE" w:rsidRDefault="008923EB">
            <w:pPr>
              <w:pStyle w:val="TableParagraph"/>
              <w:spacing w:before="5" w:line="182" w:lineRule="exact"/>
              <w:ind w:left="72" w:right="112"/>
              <w:rPr>
                <w:i/>
                <w:sz w:val="16"/>
              </w:rPr>
            </w:pPr>
            <w:r w:rsidRPr="00D51EFE">
              <w:rPr>
                <w:i/>
                <w:spacing w:val="-5"/>
                <w:sz w:val="16"/>
              </w:rPr>
              <w:t xml:space="preserve">*Tous </w:t>
            </w:r>
            <w:r w:rsidRPr="00D51EFE">
              <w:rPr>
                <w:i/>
                <w:spacing w:val="-4"/>
                <w:sz w:val="16"/>
              </w:rPr>
              <w:t xml:space="preserve">types </w:t>
            </w:r>
            <w:r w:rsidRPr="00D51EFE">
              <w:rPr>
                <w:i/>
                <w:spacing w:val="-3"/>
                <w:sz w:val="16"/>
              </w:rPr>
              <w:t xml:space="preserve">de </w:t>
            </w:r>
            <w:r w:rsidRPr="00D51EFE">
              <w:rPr>
                <w:i/>
                <w:spacing w:val="-4"/>
                <w:sz w:val="16"/>
              </w:rPr>
              <w:t xml:space="preserve">fautes, </w:t>
            </w:r>
            <w:r w:rsidRPr="00D51EFE">
              <w:rPr>
                <w:i/>
                <w:spacing w:val="-5"/>
                <w:sz w:val="16"/>
              </w:rPr>
              <w:t xml:space="preserve">petites </w:t>
            </w:r>
            <w:r w:rsidRPr="00D51EFE">
              <w:rPr>
                <w:i/>
                <w:spacing w:val="-3"/>
                <w:sz w:val="16"/>
              </w:rPr>
              <w:t xml:space="preserve">ou </w:t>
            </w:r>
            <w:r w:rsidRPr="00D51EFE">
              <w:rPr>
                <w:i/>
                <w:spacing w:val="-4"/>
                <w:sz w:val="16"/>
              </w:rPr>
              <w:t xml:space="preserve">grosses, </w:t>
            </w:r>
            <w:r w:rsidRPr="00D51EFE">
              <w:rPr>
                <w:i/>
                <w:spacing w:val="-5"/>
                <w:sz w:val="16"/>
              </w:rPr>
              <w:t xml:space="preserve">peuvent </w:t>
            </w:r>
            <w:r w:rsidRPr="00D51EFE">
              <w:rPr>
                <w:i/>
                <w:spacing w:val="-4"/>
                <w:sz w:val="16"/>
              </w:rPr>
              <w:t xml:space="preserve">être liées </w:t>
            </w:r>
            <w:r w:rsidRPr="00D51EFE">
              <w:rPr>
                <w:i/>
                <w:sz w:val="16"/>
              </w:rPr>
              <w:t xml:space="preserve">à la </w:t>
            </w:r>
            <w:r w:rsidRPr="00D51EFE">
              <w:rPr>
                <w:i/>
                <w:spacing w:val="-4"/>
                <w:sz w:val="16"/>
              </w:rPr>
              <w:t xml:space="preserve">tenue </w:t>
            </w:r>
            <w:r w:rsidRPr="00D51EFE">
              <w:rPr>
                <w:i/>
                <w:spacing w:val="-3"/>
                <w:sz w:val="16"/>
              </w:rPr>
              <w:t xml:space="preserve">du </w:t>
            </w:r>
            <w:r w:rsidRPr="00D51EFE">
              <w:rPr>
                <w:i/>
                <w:spacing w:val="-4"/>
                <w:sz w:val="16"/>
              </w:rPr>
              <w:t xml:space="preserve">corps </w:t>
            </w:r>
            <w:r w:rsidRPr="00D51EFE">
              <w:rPr>
                <w:i/>
                <w:spacing w:val="-5"/>
                <w:sz w:val="16"/>
              </w:rPr>
              <w:t xml:space="preserve">(bras, jambes, pointes </w:t>
            </w:r>
            <w:r w:rsidRPr="00D51EFE">
              <w:rPr>
                <w:i/>
                <w:spacing w:val="-3"/>
                <w:sz w:val="16"/>
              </w:rPr>
              <w:t xml:space="preserve">de </w:t>
            </w:r>
            <w:r w:rsidRPr="00D51EFE">
              <w:rPr>
                <w:i/>
                <w:spacing w:val="-5"/>
                <w:sz w:val="16"/>
              </w:rPr>
              <w:t xml:space="preserve">pieds, gainage), </w:t>
            </w:r>
            <w:r w:rsidRPr="00D51EFE">
              <w:rPr>
                <w:i/>
                <w:sz w:val="16"/>
              </w:rPr>
              <w:t xml:space="preserve">à </w:t>
            </w:r>
            <w:r w:rsidRPr="00D51EFE">
              <w:rPr>
                <w:i/>
                <w:spacing w:val="-5"/>
                <w:sz w:val="16"/>
              </w:rPr>
              <w:t xml:space="preserve">l’amplitude, </w:t>
            </w:r>
            <w:r w:rsidRPr="00D51EFE">
              <w:rPr>
                <w:i/>
                <w:sz w:val="16"/>
              </w:rPr>
              <w:t xml:space="preserve">à </w:t>
            </w:r>
            <w:r w:rsidRPr="00D51EFE">
              <w:rPr>
                <w:i/>
                <w:spacing w:val="-4"/>
                <w:sz w:val="16"/>
              </w:rPr>
              <w:t xml:space="preserve">l’axe </w:t>
            </w:r>
            <w:r w:rsidRPr="00D51EFE">
              <w:rPr>
                <w:i/>
                <w:spacing w:val="-3"/>
                <w:sz w:val="16"/>
              </w:rPr>
              <w:t xml:space="preserve">de </w:t>
            </w:r>
            <w:r w:rsidRPr="00D51EFE">
              <w:rPr>
                <w:i/>
                <w:spacing w:val="-5"/>
                <w:sz w:val="16"/>
              </w:rPr>
              <w:t xml:space="preserve">rotation, </w:t>
            </w:r>
            <w:r w:rsidRPr="00D51EFE">
              <w:rPr>
                <w:i/>
                <w:spacing w:val="-3"/>
                <w:sz w:val="16"/>
              </w:rPr>
              <w:t xml:space="preserve">au </w:t>
            </w:r>
            <w:r w:rsidRPr="00D51EFE">
              <w:rPr>
                <w:i/>
                <w:spacing w:val="-4"/>
                <w:sz w:val="16"/>
              </w:rPr>
              <w:t xml:space="preserve">temps </w:t>
            </w:r>
            <w:r w:rsidRPr="00D51EFE">
              <w:rPr>
                <w:i/>
                <w:spacing w:val="-3"/>
                <w:sz w:val="16"/>
              </w:rPr>
              <w:t xml:space="preserve">de </w:t>
            </w:r>
            <w:r w:rsidRPr="00D51EFE">
              <w:rPr>
                <w:i/>
                <w:spacing w:val="-5"/>
                <w:sz w:val="16"/>
              </w:rPr>
              <w:t xml:space="preserve">maintien, </w:t>
            </w:r>
            <w:r w:rsidRPr="00D51EFE">
              <w:rPr>
                <w:i/>
                <w:sz w:val="16"/>
              </w:rPr>
              <w:t xml:space="preserve">à </w:t>
            </w:r>
            <w:r w:rsidRPr="00D51EFE">
              <w:rPr>
                <w:i/>
                <w:spacing w:val="-3"/>
                <w:sz w:val="16"/>
              </w:rPr>
              <w:t xml:space="preserve">la </w:t>
            </w:r>
            <w:r w:rsidRPr="00D51EFE">
              <w:rPr>
                <w:i/>
                <w:spacing w:val="-5"/>
                <w:sz w:val="16"/>
              </w:rPr>
              <w:t>réception.</w:t>
            </w:r>
          </w:p>
        </w:tc>
      </w:tr>
      <w:tr w:rsidR="000F015A">
        <w:trPr>
          <w:trHeight w:val="183"/>
        </w:trPr>
        <w:tc>
          <w:tcPr>
            <w:tcW w:w="1430" w:type="dxa"/>
            <w:vMerge w:val="restart"/>
          </w:tcPr>
          <w:p w:rsidR="000F015A" w:rsidRPr="00D51EFE" w:rsidRDefault="000F015A">
            <w:pPr>
              <w:pStyle w:val="TableParagraph"/>
              <w:rPr>
                <w:b/>
                <w:sz w:val="18"/>
              </w:rPr>
            </w:pPr>
          </w:p>
          <w:p w:rsidR="000F015A" w:rsidRPr="00D51EFE" w:rsidRDefault="000F015A">
            <w:pPr>
              <w:pStyle w:val="TableParagraph"/>
              <w:rPr>
                <w:b/>
                <w:sz w:val="18"/>
              </w:rPr>
            </w:pPr>
          </w:p>
          <w:p w:rsidR="000F015A" w:rsidRPr="00D51EFE" w:rsidRDefault="000F015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F015A" w:rsidRDefault="008923EB">
            <w:pPr>
              <w:pStyle w:val="TableParagraph"/>
              <w:ind w:left="424"/>
              <w:rPr>
                <w:b/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1572" w:type="dxa"/>
            <w:vMerge w:val="restart"/>
          </w:tcPr>
          <w:p w:rsidR="000F015A" w:rsidRDefault="000F015A">
            <w:pPr>
              <w:pStyle w:val="TableParagraph"/>
              <w:rPr>
                <w:b/>
                <w:sz w:val="18"/>
              </w:rPr>
            </w:pPr>
          </w:p>
          <w:p w:rsidR="000F015A" w:rsidRDefault="000F015A">
            <w:pPr>
              <w:pStyle w:val="TableParagraph"/>
              <w:rPr>
                <w:b/>
                <w:sz w:val="18"/>
              </w:rPr>
            </w:pPr>
          </w:p>
          <w:p w:rsidR="000F015A" w:rsidRDefault="000F015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F015A" w:rsidRDefault="008923EB">
            <w:pPr>
              <w:pStyle w:val="TableParagraph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Composition</w:t>
            </w:r>
          </w:p>
        </w:tc>
        <w:tc>
          <w:tcPr>
            <w:tcW w:w="5797" w:type="dxa"/>
            <w:gridSpan w:val="4"/>
          </w:tcPr>
          <w:p w:rsidR="000F015A" w:rsidRDefault="008923EB">
            <w:pPr>
              <w:pStyle w:val="TableParagraph"/>
              <w:spacing w:line="164" w:lineRule="exact"/>
              <w:ind w:left="2880" w:right="25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pt</w:t>
            </w:r>
          </w:p>
        </w:tc>
        <w:tc>
          <w:tcPr>
            <w:tcW w:w="3405" w:type="dxa"/>
            <w:gridSpan w:val="6"/>
          </w:tcPr>
          <w:p w:rsidR="000F015A" w:rsidRDefault="008923EB">
            <w:pPr>
              <w:pStyle w:val="TableParagraph"/>
              <w:spacing w:line="164" w:lineRule="exact"/>
              <w:ind w:left="1641" w:right="13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pts</w:t>
            </w:r>
          </w:p>
        </w:tc>
        <w:tc>
          <w:tcPr>
            <w:tcW w:w="3837" w:type="dxa"/>
            <w:gridSpan w:val="5"/>
          </w:tcPr>
          <w:p w:rsidR="000F015A" w:rsidRDefault="008923EB">
            <w:pPr>
              <w:pStyle w:val="TableParagraph"/>
              <w:spacing w:line="164" w:lineRule="exact"/>
              <w:ind w:left="1712" w:right="16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pts</w:t>
            </w:r>
          </w:p>
        </w:tc>
      </w:tr>
      <w:tr w:rsidR="000F015A" w:rsidRPr="00D51EFE">
        <w:trPr>
          <w:trHeight w:val="1288"/>
        </w:trPr>
        <w:tc>
          <w:tcPr>
            <w:tcW w:w="1430" w:type="dxa"/>
            <w:vMerge/>
            <w:tcBorders>
              <w:top w:val="nil"/>
            </w:tcBorders>
          </w:tcPr>
          <w:p w:rsidR="000F015A" w:rsidRDefault="000F015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F015A" w:rsidRDefault="000F015A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  <w:gridSpan w:val="4"/>
          </w:tcPr>
          <w:p w:rsidR="000F015A" w:rsidRPr="00D51EFE" w:rsidRDefault="008923EB">
            <w:pPr>
              <w:pStyle w:val="TableParagraph"/>
              <w:ind w:left="72"/>
              <w:rPr>
                <w:sz w:val="16"/>
              </w:rPr>
            </w:pPr>
            <w:r w:rsidRPr="00D51EFE">
              <w:rPr>
                <w:spacing w:val="-3"/>
                <w:sz w:val="16"/>
              </w:rPr>
              <w:t xml:space="preserve">Le </w:t>
            </w:r>
            <w:r w:rsidRPr="00D51EFE">
              <w:rPr>
                <w:spacing w:val="-5"/>
                <w:sz w:val="16"/>
              </w:rPr>
              <w:t xml:space="preserve">projet d’enchainement </w:t>
            </w:r>
            <w:r w:rsidRPr="00D51EFE">
              <w:rPr>
                <w:spacing w:val="-4"/>
                <w:sz w:val="16"/>
              </w:rPr>
              <w:t xml:space="preserve">remis </w:t>
            </w:r>
            <w:r w:rsidRPr="00D51EFE">
              <w:rPr>
                <w:spacing w:val="-3"/>
                <w:sz w:val="16"/>
              </w:rPr>
              <w:t xml:space="preserve">au </w:t>
            </w:r>
            <w:r w:rsidRPr="00D51EFE">
              <w:rPr>
                <w:spacing w:val="-5"/>
                <w:sz w:val="16"/>
              </w:rPr>
              <w:t xml:space="preserve">préalable </w:t>
            </w:r>
            <w:r w:rsidRPr="00D51EFE">
              <w:rPr>
                <w:spacing w:val="-4"/>
                <w:sz w:val="16"/>
              </w:rPr>
              <w:t xml:space="preserve">est conforme aux </w:t>
            </w:r>
            <w:r w:rsidRPr="00D51EFE">
              <w:rPr>
                <w:spacing w:val="-5"/>
                <w:sz w:val="16"/>
              </w:rPr>
              <w:t xml:space="preserve">exigences </w:t>
            </w:r>
            <w:r w:rsidRPr="00D51EFE">
              <w:rPr>
                <w:spacing w:val="-3"/>
                <w:sz w:val="16"/>
              </w:rPr>
              <w:t xml:space="preserve">de </w:t>
            </w:r>
            <w:r w:rsidRPr="00D51EFE">
              <w:rPr>
                <w:spacing w:val="-5"/>
                <w:sz w:val="16"/>
              </w:rPr>
              <w:t xml:space="preserve">composition attendues </w:t>
            </w:r>
            <w:r w:rsidRPr="00D51EFE">
              <w:rPr>
                <w:spacing w:val="-4"/>
                <w:sz w:val="16"/>
              </w:rPr>
              <w:t xml:space="preserve">mais </w:t>
            </w:r>
            <w:r w:rsidRPr="00D51EFE">
              <w:rPr>
                <w:sz w:val="16"/>
              </w:rPr>
              <w:t>:</w:t>
            </w:r>
          </w:p>
          <w:p w:rsidR="000F015A" w:rsidRPr="00D51EFE" w:rsidRDefault="008923EB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before="5" w:line="183" w:lineRule="exact"/>
              <w:rPr>
                <w:sz w:val="16"/>
              </w:rPr>
            </w:pPr>
            <w:r w:rsidRPr="00D51EFE">
              <w:rPr>
                <w:spacing w:val="-3"/>
                <w:sz w:val="16"/>
              </w:rPr>
              <w:t>Ce</w:t>
            </w:r>
            <w:r w:rsidRPr="00D51EFE">
              <w:rPr>
                <w:spacing w:val="-6"/>
                <w:sz w:val="16"/>
              </w:rPr>
              <w:t xml:space="preserve"> </w:t>
            </w:r>
            <w:r w:rsidRPr="00D51EFE">
              <w:rPr>
                <w:spacing w:val="-5"/>
                <w:sz w:val="16"/>
              </w:rPr>
              <w:t>projet</w:t>
            </w:r>
            <w:r w:rsidRPr="00D51EFE">
              <w:rPr>
                <w:spacing w:val="-7"/>
                <w:sz w:val="16"/>
              </w:rPr>
              <w:t xml:space="preserve"> </w:t>
            </w:r>
            <w:r w:rsidRPr="00D51EFE">
              <w:rPr>
                <w:spacing w:val="-4"/>
                <w:sz w:val="16"/>
              </w:rPr>
              <w:t>n’est</w:t>
            </w:r>
            <w:r w:rsidRPr="00D51EFE">
              <w:rPr>
                <w:spacing w:val="-7"/>
                <w:sz w:val="16"/>
              </w:rPr>
              <w:t xml:space="preserve"> </w:t>
            </w:r>
            <w:r w:rsidRPr="00D51EFE">
              <w:rPr>
                <w:spacing w:val="-4"/>
                <w:sz w:val="16"/>
              </w:rPr>
              <w:t>pas</w:t>
            </w:r>
            <w:r w:rsidRPr="00D51EFE">
              <w:rPr>
                <w:spacing w:val="-7"/>
                <w:sz w:val="16"/>
              </w:rPr>
              <w:t xml:space="preserve"> </w:t>
            </w:r>
            <w:r w:rsidRPr="00D51EFE">
              <w:rPr>
                <w:spacing w:val="-5"/>
                <w:sz w:val="16"/>
              </w:rPr>
              <w:t>respecté</w:t>
            </w:r>
            <w:r w:rsidRPr="00D51EFE">
              <w:rPr>
                <w:spacing w:val="-9"/>
                <w:sz w:val="16"/>
              </w:rPr>
              <w:t xml:space="preserve"> </w:t>
            </w:r>
            <w:r w:rsidRPr="00D51EFE">
              <w:rPr>
                <w:spacing w:val="-4"/>
                <w:sz w:val="16"/>
              </w:rPr>
              <w:t>lors</w:t>
            </w:r>
            <w:r w:rsidRPr="00D51EFE">
              <w:rPr>
                <w:spacing w:val="-7"/>
                <w:sz w:val="16"/>
              </w:rPr>
              <w:t xml:space="preserve"> </w:t>
            </w:r>
            <w:r w:rsidRPr="00D51EFE">
              <w:rPr>
                <w:sz w:val="16"/>
              </w:rPr>
              <w:t>de</w:t>
            </w:r>
            <w:r w:rsidRPr="00D51EFE">
              <w:rPr>
                <w:spacing w:val="-9"/>
                <w:sz w:val="16"/>
              </w:rPr>
              <w:t xml:space="preserve"> </w:t>
            </w:r>
            <w:r w:rsidRPr="00D51EFE">
              <w:rPr>
                <w:spacing w:val="-3"/>
                <w:sz w:val="16"/>
              </w:rPr>
              <w:t>la</w:t>
            </w:r>
            <w:r w:rsidRPr="00D51EFE">
              <w:rPr>
                <w:spacing w:val="-9"/>
                <w:sz w:val="16"/>
              </w:rPr>
              <w:t xml:space="preserve"> </w:t>
            </w:r>
            <w:r w:rsidRPr="00D51EFE">
              <w:rPr>
                <w:spacing w:val="-5"/>
                <w:sz w:val="16"/>
              </w:rPr>
              <w:t>réalisation</w:t>
            </w:r>
            <w:r w:rsidRPr="00D51EFE">
              <w:rPr>
                <w:spacing w:val="-6"/>
                <w:sz w:val="16"/>
              </w:rPr>
              <w:t xml:space="preserve"> </w:t>
            </w:r>
            <w:r w:rsidRPr="00D51EFE">
              <w:rPr>
                <w:spacing w:val="-3"/>
                <w:sz w:val="16"/>
              </w:rPr>
              <w:t>de</w:t>
            </w:r>
            <w:r w:rsidRPr="00D51EFE">
              <w:rPr>
                <w:spacing w:val="-9"/>
                <w:sz w:val="16"/>
              </w:rPr>
              <w:t xml:space="preserve"> </w:t>
            </w:r>
            <w:r w:rsidRPr="00D51EFE">
              <w:rPr>
                <w:spacing w:val="-5"/>
                <w:sz w:val="16"/>
              </w:rPr>
              <w:t>l’enchaînement.</w:t>
            </w:r>
          </w:p>
          <w:p w:rsidR="000F015A" w:rsidRPr="00D51EFE" w:rsidRDefault="008923EB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line="183" w:lineRule="exact"/>
              <w:rPr>
                <w:sz w:val="16"/>
              </w:rPr>
            </w:pPr>
            <w:r w:rsidRPr="00D51EFE">
              <w:rPr>
                <w:spacing w:val="-3"/>
                <w:sz w:val="16"/>
              </w:rPr>
              <w:t xml:space="preserve">Le </w:t>
            </w:r>
            <w:r w:rsidRPr="00D51EFE">
              <w:rPr>
                <w:spacing w:val="-4"/>
                <w:sz w:val="16"/>
              </w:rPr>
              <w:t xml:space="preserve">choix des </w:t>
            </w:r>
            <w:r w:rsidRPr="00D51EFE">
              <w:rPr>
                <w:spacing w:val="-5"/>
                <w:sz w:val="16"/>
              </w:rPr>
              <w:t xml:space="preserve">éléments n’est </w:t>
            </w:r>
            <w:r w:rsidRPr="00D51EFE">
              <w:rPr>
                <w:spacing w:val="-4"/>
                <w:sz w:val="16"/>
              </w:rPr>
              <w:t xml:space="preserve">pas </w:t>
            </w:r>
            <w:r w:rsidRPr="00D51EFE">
              <w:rPr>
                <w:spacing w:val="-3"/>
                <w:sz w:val="16"/>
              </w:rPr>
              <w:t xml:space="preserve">en </w:t>
            </w:r>
            <w:r w:rsidRPr="00D51EFE">
              <w:rPr>
                <w:spacing w:val="-5"/>
                <w:sz w:val="16"/>
              </w:rPr>
              <w:t xml:space="preserve">adéquation </w:t>
            </w:r>
            <w:r w:rsidRPr="00D51EFE">
              <w:rPr>
                <w:spacing w:val="-4"/>
                <w:sz w:val="16"/>
              </w:rPr>
              <w:t xml:space="preserve">avec les </w:t>
            </w:r>
            <w:r w:rsidRPr="00D51EFE">
              <w:rPr>
                <w:spacing w:val="-5"/>
                <w:sz w:val="16"/>
              </w:rPr>
              <w:t xml:space="preserve">ressources </w:t>
            </w:r>
            <w:r w:rsidRPr="00D51EFE">
              <w:rPr>
                <w:spacing w:val="-4"/>
                <w:sz w:val="16"/>
              </w:rPr>
              <w:t>des</w:t>
            </w:r>
            <w:r w:rsidRPr="00D51EFE">
              <w:rPr>
                <w:spacing w:val="-22"/>
                <w:sz w:val="16"/>
              </w:rPr>
              <w:t xml:space="preserve"> </w:t>
            </w:r>
            <w:r w:rsidRPr="00D51EFE">
              <w:rPr>
                <w:spacing w:val="-5"/>
                <w:sz w:val="16"/>
              </w:rPr>
              <w:t>élèves.</w:t>
            </w:r>
          </w:p>
          <w:p w:rsidR="000F015A" w:rsidRPr="00D51EFE" w:rsidRDefault="008923EB">
            <w:pPr>
              <w:pStyle w:val="TableParagraph"/>
              <w:ind w:left="72"/>
              <w:rPr>
                <w:i/>
                <w:sz w:val="16"/>
              </w:rPr>
            </w:pPr>
            <w:r w:rsidRPr="00D51EFE">
              <w:rPr>
                <w:i/>
                <w:sz w:val="16"/>
              </w:rPr>
              <w:t>Précision : À partir du moment où le projet d’enchaînement ne respecte pas les</w:t>
            </w:r>
          </w:p>
          <w:p w:rsidR="000F015A" w:rsidRPr="00D51EFE" w:rsidRDefault="008923EB">
            <w:pPr>
              <w:pStyle w:val="TableParagraph"/>
              <w:spacing w:before="4" w:line="182" w:lineRule="exact"/>
              <w:ind w:left="72" w:right="127"/>
              <w:rPr>
                <w:i/>
                <w:sz w:val="16"/>
              </w:rPr>
            </w:pPr>
            <w:r w:rsidRPr="00D51EFE">
              <w:rPr>
                <w:i/>
                <w:spacing w:val="-5"/>
                <w:sz w:val="16"/>
              </w:rPr>
              <w:t xml:space="preserve">exigences </w:t>
            </w:r>
            <w:r w:rsidRPr="00D51EFE">
              <w:rPr>
                <w:i/>
                <w:spacing w:val="-3"/>
                <w:sz w:val="16"/>
              </w:rPr>
              <w:t xml:space="preserve">de </w:t>
            </w:r>
            <w:r w:rsidRPr="00D51EFE">
              <w:rPr>
                <w:i/>
                <w:spacing w:val="-5"/>
                <w:sz w:val="16"/>
              </w:rPr>
              <w:t xml:space="preserve">composition (pas </w:t>
            </w:r>
            <w:r w:rsidRPr="00D51EFE">
              <w:rPr>
                <w:i/>
                <w:sz w:val="16"/>
              </w:rPr>
              <w:t xml:space="preserve">de </w:t>
            </w:r>
            <w:r w:rsidRPr="00D51EFE">
              <w:rPr>
                <w:i/>
                <w:spacing w:val="-5"/>
                <w:sz w:val="16"/>
              </w:rPr>
              <w:t xml:space="preserve">renversement </w:t>
            </w:r>
            <w:r w:rsidRPr="00D51EFE">
              <w:rPr>
                <w:i/>
                <w:spacing w:val="-4"/>
                <w:sz w:val="16"/>
              </w:rPr>
              <w:t xml:space="preserve">par </w:t>
            </w:r>
            <w:r w:rsidRPr="00D51EFE">
              <w:rPr>
                <w:i/>
                <w:spacing w:val="-5"/>
                <w:sz w:val="16"/>
              </w:rPr>
              <w:t xml:space="preserve">exemple), </w:t>
            </w:r>
            <w:r w:rsidRPr="00D51EFE">
              <w:rPr>
                <w:i/>
                <w:spacing w:val="-3"/>
                <w:sz w:val="16"/>
              </w:rPr>
              <w:t xml:space="preserve">la </w:t>
            </w:r>
            <w:r w:rsidRPr="00D51EFE">
              <w:rPr>
                <w:i/>
                <w:spacing w:val="-4"/>
                <w:sz w:val="16"/>
              </w:rPr>
              <w:t xml:space="preserve">note est </w:t>
            </w:r>
            <w:r w:rsidRPr="00D51EFE">
              <w:rPr>
                <w:i/>
                <w:spacing w:val="-3"/>
                <w:sz w:val="16"/>
              </w:rPr>
              <w:t xml:space="preserve">de </w:t>
            </w:r>
            <w:r w:rsidRPr="00D51EFE">
              <w:rPr>
                <w:i/>
                <w:spacing w:val="-4"/>
                <w:sz w:val="16"/>
              </w:rPr>
              <w:t>0/3 pts</w:t>
            </w:r>
          </w:p>
        </w:tc>
        <w:tc>
          <w:tcPr>
            <w:tcW w:w="3405" w:type="dxa"/>
            <w:gridSpan w:val="6"/>
          </w:tcPr>
          <w:p w:rsidR="000F015A" w:rsidRPr="00D51EFE" w:rsidRDefault="008923EB">
            <w:pPr>
              <w:pStyle w:val="TableParagraph"/>
              <w:ind w:left="74"/>
              <w:rPr>
                <w:sz w:val="16"/>
              </w:rPr>
            </w:pPr>
            <w:r w:rsidRPr="00D51EFE">
              <w:rPr>
                <w:spacing w:val="-3"/>
                <w:sz w:val="16"/>
              </w:rPr>
              <w:t xml:space="preserve">Le </w:t>
            </w:r>
            <w:r w:rsidRPr="00D51EFE">
              <w:rPr>
                <w:spacing w:val="-5"/>
                <w:sz w:val="16"/>
              </w:rPr>
              <w:t xml:space="preserve">projet d’enchainement </w:t>
            </w:r>
            <w:r w:rsidRPr="00D51EFE">
              <w:rPr>
                <w:spacing w:val="-4"/>
                <w:sz w:val="16"/>
              </w:rPr>
              <w:t>remi</w:t>
            </w:r>
            <w:r w:rsidRPr="00D51EFE">
              <w:rPr>
                <w:spacing w:val="-4"/>
                <w:sz w:val="16"/>
              </w:rPr>
              <w:t xml:space="preserve">s </w:t>
            </w:r>
            <w:r w:rsidRPr="00D51EFE">
              <w:rPr>
                <w:spacing w:val="-3"/>
                <w:sz w:val="16"/>
              </w:rPr>
              <w:t xml:space="preserve">au </w:t>
            </w:r>
            <w:r w:rsidRPr="00D51EFE">
              <w:rPr>
                <w:spacing w:val="-5"/>
                <w:sz w:val="16"/>
              </w:rPr>
              <w:t xml:space="preserve">préalable </w:t>
            </w:r>
            <w:r w:rsidRPr="00D51EFE">
              <w:rPr>
                <w:spacing w:val="-4"/>
                <w:sz w:val="16"/>
              </w:rPr>
              <w:t xml:space="preserve">est </w:t>
            </w:r>
            <w:r w:rsidRPr="00D51EFE">
              <w:rPr>
                <w:spacing w:val="-5"/>
                <w:sz w:val="16"/>
              </w:rPr>
              <w:t xml:space="preserve">conforme </w:t>
            </w:r>
            <w:r w:rsidRPr="00D51EFE">
              <w:rPr>
                <w:spacing w:val="-4"/>
                <w:sz w:val="16"/>
              </w:rPr>
              <w:t xml:space="preserve">aux </w:t>
            </w:r>
            <w:r w:rsidRPr="00D51EFE">
              <w:rPr>
                <w:spacing w:val="-5"/>
                <w:sz w:val="16"/>
              </w:rPr>
              <w:t xml:space="preserve">exigences </w:t>
            </w:r>
            <w:r w:rsidRPr="00D51EFE">
              <w:rPr>
                <w:sz w:val="16"/>
              </w:rPr>
              <w:t xml:space="preserve">de </w:t>
            </w:r>
            <w:r w:rsidRPr="00D51EFE">
              <w:rPr>
                <w:spacing w:val="-5"/>
                <w:sz w:val="16"/>
              </w:rPr>
              <w:t>composition attendues.</w:t>
            </w:r>
          </w:p>
          <w:p w:rsidR="000F015A" w:rsidRPr="00D51EFE" w:rsidRDefault="008923EB">
            <w:pPr>
              <w:pStyle w:val="TableParagraph"/>
              <w:spacing w:before="2"/>
              <w:ind w:left="74"/>
              <w:rPr>
                <w:sz w:val="16"/>
              </w:rPr>
            </w:pPr>
            <w:r w:rsidRPr="00D51EFE">
              <w:rPr>
                <w:spacing w:val="-3"/>
                <w:sz w:val="16"/>
              </w:rPr>
              <w:t xml:space="preserve">Ce </w:t>
            </w:r>
            <w:r w:rsidRPr="00D51EFE">
              <w:rPr>
                <w:spacing w:val="-5"/>
                <w:sz w:val="16"/>
              </w:rPr>
              <w:t xml:space="preserve">projet </w:t>
            </w:r>
            <w:r w:rsidRPr="00D51EFE">
              <w:rPr>
                <w:spacing w:val="-4"/>
                <w:sz w:val="16"/>
              </w:rPr>
              <w:t xml:space="preserve">est </w:t>
            </w:r>
            <w:r w:rsidRPr="00D51EFE">
              <w:rPr>
                <w:spacing w:val="-5"/>
                <w:sz w:val="16"/>
              </w:rPr>
              <w:t xml:space="preserve">partiellement respecté lors </w:t>
            </w:r>
            <w:r w:rsidRPr="00D51EFE">
              <w:rPr>
                <w:spacing w:val="-3"/>
                <w:sz w:val="16"/>
              </w:rPr>
              <w:t xml:space="preserve">de </w:t>
            </w:r>
            <w:r w:rsidRPr="00D51EFE">
              <w:rPr>
                <w:sz w:val="16"/>
              </w:rPr>
              <w:t xml:space="preserve">la </w:t>
            </w:r>
            <w:r w:rsidRPr="00D51EFE">
              <w:rPr>
                <w:spacing w:val="-5"/>
                <w:sz w:val="16"/>
              </w:rPr>
              <w:t>réalisation.</w:t>
            </w:r>
          </w:p>
          <w:p w:rsidR="000F015A" w:rsidRPr="00D51EFE" w:rsidRDefault="008923EB">
            <w:pPr>
              <w:pStyle w:val="TableParagraph"/>
              <w:spacing w:before="5" w:line="182" w:lineRule="exact"/>
              <w:ind w:left="74" w:right="229"/>
              <w:rPr>
                <w:sz w:val="16"/>
              </w:rPr>
            </w:pPr>
            <w:r w:rsidRPr="00D51EFE">
              <w:rPr>
                <w:spacing w:val="-3"/>
                <w:sz w:val="16"/>
              </w:rPr>
              <w:t xml:space="preserve">Le </w:t>
            </w:r>
            <w:r w:rsidRPr="00D51EFE">
              <w:rPr>
                <w:spacing w:val="-4"/>
                <w:sz w:val="16"/>
              </w:rPr>
              <w:t xml:space="preserve">choix des </w:t>
            </w:r>
            <w:r w:rsidRPr="00D51EFE">
              <w:rPr>
                <w:spacing w:val="-5"/>
                <w:sz w:val="16"/>
              </w:rPr>
              <w:t xml:space="preserve">éléments </w:t>
            </w:r>
            <w:r w:rsidRPr="00D51EFE">
              <w:rPr>
                <w:spacing w:val="-4"/>
                <w:sz w:val="16"/>
              </w:rPr>
              <w:t xml:space="preserve">est </w:t>
            </w:r>
            <w:r w:rsidRPr="00D51EFE">
              <w:rPr>
                <w:spacing w:val="-3"/>
                <w:sz w:val="16"/>
              </w:rPr>
              <w:t xml:space="preserve">en </w:t>
            </w:r>
            <w:r w:rsidRPr="00D51EFE">
              <w:rPr>
                <w:spacing w:val="-5"/>
                <w:sz w:val="16"/>
              </w:rPr>
              <w:t xml:space="preserve">cohérence </w:t>
            </w:r>
            <w:r w:rsidRPr="00D51EFE">
              <w:rPr>
                <w:spacing w:val="-4"/>
                <w:sz w:val="16"/>
              </w:rPr>
              <w:t xml:space="preserve">avec les </w:t>
            </w:r>
            <w:r w:rsidRPr="00D51EFE">
              <w:rPr>
                <w:spacing w:val="-5"/>
                <w:sz w:val="16"/>
              </w:rPr>
              <w:t xml:space="preserve">ressources </w:t>
            </w:r>
            <w:r w:rsidRPr="00D51EFE">
              <w:rPr>
                <w:spacing w:val="-3"/>
                <w:sz w:val="16"/>
              </w:rPr>
              <w:t xml:space="preserve">de </w:t>
            </w:r>
            <w:r w:rsidRPr="00D51EFE">
              <w:rPr>
                <w:spacing w:val="-5"/>
                <w:sz w:val="16"/>
              </w:rPr>
              <w:t>l’élève.</w:t>
            </w:r>
          </w:p>
        </w:tc>
        <w:tc>
          <w:tcPr>
            <w:tcW w:w="3837" w:type="dxa"/>
            <w:gridSpan w:val="5"/>
          </w:tcPr>
          <w:p w:rsidR="000F015A" w:rsidRPr="00D51EFE" w:rsidRDefault="000F015A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F015A" w:rsidRPr="00D51EFE" w:rsidRDefault="008923EB">
            <w:pPr>
              <w:pStyle w:val="TableParagraph"/>
              <w:ind w:left="70" w:right="51"/>
              <w:rPr>
                <w:sz w:val="16"/>
              </w:rPr>
            </w:pPr>
            <w:r w:rsidRPr="00D51EFE">
              <w:rPr>
                <w:spacing w:val="-3"/>
                <w:sz w:val="16"/>
              </w:rPr>
              <w:t xml:space="preserve">Le </w:t>
            </w:r>
            <w:r w:rsidRPr="00D51EFE">
              <w:rPr>
                <w:spacing w:val="-5"/>
                <w:sz w:val="16"/>
              </w:rPr>
              <w:t xml:space="preserve">projet d’enchainement </w:t>
            </w:r>
            <w:r w:rsidRPr="00D51EFE">
              <w:rPr>
                <w:spacing w:val="-4"/>
                <w:sz w:val="16"/>
              </w:rPr>
              <w:t xml:space="preserve">remis </w:t>
            </w:r>
            <w:r w:rsidRPr="00D51EFE">
              <w:rPr>
                <w:spacing w:val="-3"/>
                <w:sz w:val="16"/>
              </w:rPr>
              <w:t xml:space="preserve">au </w:t>
            </w:r>
            <w:r w:rsidRPr="00D51EFE">
              <w:rPr>
                <w:spacing w:val="-5"/>
                <w:sz w:val="16"/>
              </w:rPr>
              <w:t xml:space="preserve">préalable </w:t>
            </w:r>
            <w:r w:rsidRPr="00D51EFE">
              <w:rPr>
                <w:spacing w:val="-4"/>
                <w:sz w:val="16"/>
              </w:rPr>
              <w:t xml:space="preserve">est </w:t>
            </w:r>
            <w:r w:rsidRPr="00D51EFE">
              <w:rPr>
                <w:spacing w:val="-5"/>
                <w:sz w:val="16"/>
              </w:rPr>
              <w:t xml:space="preserve">conforme </w:t>
            </w:r>
            <w:r w:rsidRPr="00D51EFE">
              <w:rPr>
                <w:spacing w:val="-4"/>
                <w:sz w:val="16"/>
              </w:rPr>
              <w:t xml:space="preserve">aux </w:t>
            </w:r>
            <w:r w:rsidRPr="00D51EFE">
              <w:rPr>
                <w:spacing w:val="-5"/>
                <w:sz w:val="16"/>
              </w:rPr>
              <w:t xml:space="preserve">exigences </w:t>
            </w:r>
            <w:r w:rsidRPr="00D51EFE">
              <w:rPr>
                <w:sz w:val="16"/>
              </w:rPr>
              <w:t xml:space="preserve">de </w:t>
            </w:r>
            <w:r w:rsidRPr="00D51EFE">
              <w:rPr>
                <w:spacing w:val="-5"/>
                <w:sz w:val="16"/>
              </w:rPr>
              <w:t xml:space="preserve">composition attendues. </w:t>
            </w:r>
            <w:r w:rsidRPr="00D51EFE">
              <w:rPr>
                <w:spacing w:val="-3"/>
                <w:sz w:val="16"/>
              </w:rPr>
              <w:t xml:space="preserve">Ce </w:t>
            </w:r>
            <w:r w:rsidRPr="00D51EFE">
              <w:rPr>
                <w:spacing w:val="-5"/>
                <w:sz w:val="16"/>
              </w:rPr>
              <w:t xml:space="preserve">projet </w:t>
            </w:r>
            <w:r w:rsidRPr="00D51EFE">
              <w:rPr>
                <w:spacing w:val="-4"/>
                <w:sz w:val="16"/>
              </w:rPr>
              <w:t xml:space="preserve">est </w:t>
            </w:r>
            <w:r w:rsidRPr="00D51EFE">
              <w:rPr>
                <w:spacing w:val="-5"/>
                <w:sz w:val="16"/>
              </w:rPr>
              <w:t xml:space="preserve">parfaitement respecté </w:t>
            </w:r>
            <w:r w:rsidRPr="00D51EFE">
              <w:rPr>
                <w:spacing w:val="-4"/>
                <w:sz w:val="16"/>
              </w:rPr>
              <w:t xml:space="preserve">lors </w:t>
            </w:r>
            <w:r w:rsidRPr="00D51EFE">
              <w:rPr>
                <w:spacing w:val="-3"/>
                <w:sz w:val="16"/>
              </w:rPr>
              <w:t xml:space="preserve">de la </w:t>
            </w:r>
            <w:r w:rsidRPr="00D51EFE">
              <w:rPr>
                <w:spacing w:val="-5"/>
                <w:sz w:val="16"/>
              </w:rPr>
              <w:t xml:space="preserve">réalisation. </w:t>
            </w:r>
            <w:r w:rsidRPr="00D51EFE">
              <w:rPr>
                <w:spacing w:val="-3"/>
                <w:sz w:val="16"/>
              </w:rPr>
              <w:t xml:space="preserve">Le </w:t>
            </w:r>
            <w:r w:rsidRPr="00D51EFE">
              <w:rPr>
                <w:spacing w:val="-4"/>
                <w:sz w:val="16"/>
              </w:rPr>
              <w:t xml:space="preserve">choix des </w:t>
            </w:r>
            <w:r w:rsidRPr="00D51EFE">
              <w:rPr>
                <w:spacing w:val="-5"/>
                <w:sz w:val="16"/>
              </w:rPr>
              <w:t xml:space="preserve">éléments </w:t>
            </w:r>
            <w:r w:rsidRPr="00D51EFE">
              <w:rPr>
                <w:spacing w:val="-4"/>
                <w:sz w:val="16"/>
              </w:rPr>
              <w:t xml:space="preserve">est </w:t>
            </w:r>
            <w:r w:rsidRPr="00D51EFE">
              <w:rPr>
                <w:spacing w:val="-5"/>
                <w:sz w:val="16"/>
              </w:rPr>
              <w:t xml:space="preserve">pertinent </w:t>
            </w:r>
            <w:r w:rsidRPr="00D51EFE">
              <w:rPr>
                <w:spacing w:val="-3"/>
                <w:sz w:val="16"/>
              </w:rPr>
              <w:t xml:space="preserve">au </w:t>
            </w:r>
            <w:r w:rsidRPr="00D51EFE">
              <w:rPr>
                <w:spacing w:val="-5"/>
                <w:sz w:val="16"/>
              </w:rPr>
              <w:t xml:space="preserve">regard </w:t>
            </w:r>
            <w:r w:rsidRPr="00D51EFE">
              <w:rPr>
                <w:spacing w:val="-4"/>
                <w:sz w:val="16"/>
              </w:rPr>
              <w:t xml:space="preserve">des </w:t>
            </w:r>
            <w:r w:rsidRPr="00D51EFE">
              <w:rPr>
                <w:spacing w:val="-5"/>
                <w:sz w:val="16"/>
              </w:rPr>
              <w:t xml:space="preserve">ressources </w:t>
            </w:r>
            <w:r w:rsidRPr="00D51EFE">
              <w:rPr>
                <w:spacing w:val="-3"/>
                <w:sz w:val="16"/>
              </w:rPr>
              <w:t>de</w:t>
            </w:r>
            <w:r w:rsidRPr="00D51EFE">
              <w:rPr>
                <w:spacing w:val="-13"/>
                <w:sz w:val="16"/>
              </w:rPr>
              <w:t xml:space="preserve"> </w:t>
            </w:r>
            <w:r w:rsidRPr="00D51EFE">
              <w:rPr>
                <w:spacing w:val="-5"/>
                <w:sz w:val="16"/>
              </w:rPr>
              <w:t>l’élève.</w:t>
            </w:r>
          </w:p>
        </w:tc>
      </w:tr>
    </w:tbl>
    <w:p w:rsidR="000F015A" w:rsidRPr="00D51EFE" w:rsidRDefault="000F015A">
      <w:pPr>
        <w:pStyle w:val="Corpsdetexte"/>
        <w:rPr>
          <w:b/>
          <w:sz w:val="20"/>
        </w:rPr>
      </w:pPr>
    </w:p>
    <w:p w:rsidR="000F015A" w:rsidRPr="00D51EFE" w:rsidRDefault="00D51EFE">
      <w:pPr>
        <w:pStyle w:val="Corpsdetexte"/>
        <w:spacing w:before="4"/>
        <w:rPr>
          <w:b/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191135</wp:posOffset>
                </wp:positionV>
                <wp:extent cx="1828800" cy="0"/>
                <wp:effectExtent l="13335" t="9525" r="5715" b="952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20DF0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05pt" to="214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BwHAIAAEEEAAAOAAAAZHJzL2Uyb0RvYy54bWysU8GO2yAQvVfqPyDuie00mz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F015A" w:rsidRPr="00D51EFE" w:rsidRDefault="008923EB">
      <w:pPr>
        <w:pStyle w:val="Corpsdetexte"/>
        <w:spacing w:before="53"/>
        <w:ind w:left="1136"/>
      </w:pPr>
      <w:r w:rsidRPr="00D51EFE">
        <w:rPr>
          <w:i/>
          <w:position w:val="6"/>
        </w:rPr>
        <w:t>2</w:t>
      </w:r>
      <w:r w:rsidRPr="00D51EFE">
        <w:t>Dans le code UNSS, les éléments au saut de cheval et au mini-trampoline sont évalués sur 10 points.</w:t>
      </w:r>
    </w:p>
    <w:p w:rsidR="000F015A" w:rsidRPr="00D51EFE" w:rsidRDefault="008923EB">
      <w:pPr>
        <w:pStyle w:val="Corpsdetexte"/>
        <w:spacing w:before="2"/>
        <w:ind w:left="1136"/>
      </w:pPr>
      <w:r w:rsidRPr="00D51EFE">
        <w:t>Le tableau de correspondance entre les sauts répertoriés dans le code UNSS et le niveau de difficulté retenue pour l’examen est le suivant :</w:t>
      </w:r>
    </w:p>
    <w:tbl>
      <w:tblPr>
        <w:tblStyle w:val="TableNormal"/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9"/>
        <w:gridCol w:w="2410"/>
        <w:gridCol w:w="1844"/>
      </w:tblGrid>
      <w:tr w:rsidR="000F015A">
        <w:trPr>
          <w:trHeight w:val="160"/>
        </w:trPr>
        <w:tc>
          <w:tcPr>
            <w:tcW w:w="2235" w:type="dxa"/>
          </w:tcPr>
          <w:p w:rsidR="000F015A" w:rsidRDefault="008923EB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Saut de cheval</w:t>
            </w:r>
          </w:p>
        </w:tc>
        <w:tc>
          <w:tcPr>
            <w:tcW w:w="2269" w:type="dxa"/>
          </w:tcPr>
          <w:p w:rsidR="000F015A" w:rsidRDefault="008923EB">
            <w:pPr>
              <w:pStyle w:val="TableParagraph"/>
              <w:spacing w:line="140" w:lineRule="exact"/>
              <w:ind w:left="110"/>
              <w:rPr>
                <w:sz w:val="14"/>
              </w:rPr>
            </w:pPr>
            <w:r>
              <w:rPr>
                <w:sz w:val="14"/>
              </w:rPr>
              <w:t>Code UNSS</w:t>
            </w:r>
          </w:p>
        </w:tc>
        <w:tc>
          <w:tcPr>
            <w:tcW w:w="2410" w:type="dxa"/>
          </w:tcPr>
          <w:p w:rsidR="000F015A" w:rsidRDefault="008923EB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Mini trampoline</w:t>
            </w:r>
          </w:p>
        </w:tc>
        <w:tc>
          <w:tcPr>
            <w:tcW w:w="1844" w:type="dxa"/>
          </w:tcPr>
          <w:p w:rsidR="000F015A" w:rsidRDefault="008923EB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sz w:val="14"/>
              </w:rPr>
              <w:t>Code UNSS</w:t>
            </w:r>
          </w:p>
        </w:tc>
      </w:tr>
      <w:tr w:rsidR="000F015A">
        <w:trPr>
          <w:trHeight w:val="160"/>
        </w:trPr>
        <w:tc>
          <w:tcPr>
            <w:tcW w:w="2235" w:type="dxa"/>
          </w:tcPr>
          <w:p w:rsidR="000F015A" w:rsidRDefault="000F015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</w:tcPr>
          <w:p w:rsidR="000F015A" w:rsidRDefault="000F015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10" w:type="dxa"/>
          </w:tcPr>
          <w:p w:rsidR="000F015A" w:rsidRDefault="008923EB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Difficulté A = 0,40</w:t>
            </w:r>
          </w:p>
        </w:tc>
        <w:tc>
          <w:tcPr>
            <w:tcW w:w="1844" w:type="dxa"/>
          </w:tcPr>
          <w:p w:rsidR="000F015A" w:rsidRDefault="008923EB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sz w:val="14"/>
              </w:rPr>
              <w:t>De 6 à 6,5pts</w:t>
            </w:r>
          </w:p>
        </w:tc>
      </w:tr>
      <w:tr w:rsidR="000F015A">
        <w:trPr>
          <w:trHeight w:val="160"/>
        </w:trPr>
        <w:tc>
          <w:tcPr>
            <w:tcW w:w="2235" w:type="dxa"/>
          </w:tcPr>
          <w:p w:rsidR="000F015A" w:rsidRDefault="008923EB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Difficulté B = 0,60</w:t>
            </w:r>
          </w:p>
        </w:tc>
        <w:tc>
          <w:tcPr>
            <w:tcW w:w="2269" w:type="dxa"/>
          </w:tcPr>
          <w:p w:rsidR="000F015A" w:rsidRDefault="008923EB">
            <w:pPr>
              <w:pStyle w:val="TableParagraph"/>
              <w:spacing w:line="140" w:lineRule="exact"/>
              <w:ind w:left="110"/>
              <w:rPr>
                <w:sz w:val="14"/>
              </w:rPr>
            </w:pPr>
            <w:r>
              <w:rPr>
                <w:sz w:val="14"/>
              </w:rPr>
              <w:t>De 6 à 8 pts</w:t>
            </w:r>
          </w:p>
        </w:tc>
        <w:tc>
          <w:tcPr>
            <w:tcW w:w="2410" w:type="dxa"/>
          </w:tcPr>
          <w:p w:rsidR="000F015A" w:rsidRDefault="008923EB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Difficulté B = 0,60</w:t>
            </w:r>
          </w:p>
        </w:tc>
        <w:tc>
          <w:tcPr>
            <w:tcW w:w="1844" w:type="dxa"/>
          </w:tcPr>
          <w:p w:rsidR="000F015A" w:rsidRDefault="008923EB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sz w:val="14"/>
              </w:rPr>
              <w:t>7 points</w:t>
            </w:r>
          </w:p>
        </w:tc>
      </w:tr>
      <w:tr w:rsidR="000F015A">
        <w:trPr>
          <w:trHeight w:val="162"/>
        </w:trPr>
        <w:tc>
          <w:tcPr>
            <w:tcW w:w="2235" w:type="dxa"/>
          </w:tcPr>
          <w:p w:rsidR="000F015A" w:rsidRDefault="008923EB">
            <w:pPr>
              <w:pStyle w:val="TableParagraph"/>
              <w:spacing w:line="142" w:lineRule="exact"/>
              <w:ind w:left="107"/>
              <w:rPr>
                <w:sz w:val="14"/>
              </w:rPr>
            </w:pPr>
            <w:r>
              <w:rPr>
                <w:sz w:val="14"/>
              </w:rPr>
              <w:t>Difficulté C = 0,80</w:t>
            </w:r>
          </w:p>
        </w:tc>
        <w:tc>
          <w:tcPr>
            <w:tcW w:w="2269" w:type="dxa"/>
          </w:tcPr>
          <w:p w:rsidR="000F015A" w:rsidRDefault="008923EB">
            <w:pPr>
              <w:pStyle w:val="TableParagraph"/>
              <w:spacing w:line="142" w:lineRule="exact"/>
              <w:ind w:left="110"/>
              <w:rPr>
                <w:sz w:val="14"/>
              </w:rPr>
            </w:pPr>
            <w:r>
              <w:rPr>
                <w:sz w:val="14"/>
              </w:rPr>
              <w:t>De 8,5 à 9pts</w:t>
            </w:r>
          </w:p>
        </w:tc>
        <w:tc>
          <w:tcPr>
            <w:tcW w:w="2410" w:type="dxa"/>
          </w:tcPr>
          <w:p w:rsidR="000F015A" w:rsidRDefault="008923EB">
            <w:pPr>
              <w:pStyle w:val="TableParagraph"/>
              <w:spacing w:line="142" w:lineRule="exact"/>
              <w:ind w:left="109"/>
              <w:rPr>
                <w:sz w:val="14"/>
              </w:rPr>
            </w:pPr>
            <w:r>
              <w:rPr>
                <w:sz w:val="14"/>
              </w:rPr>
              <w:t>Difficulté C = 0,80</w:t>
            </w:r>
          </w:p>
        </w:tc>
        <w:tc>
          <w:tcPr>
            <w:tcW w:w="1844" w:type="dxa"/>
          </w:tcPr>
          <w:p w:rsidR="000F015A" w:rsidRDefault="008923EB">
            <w:pPr>
              <w:pStyle w:val="TableParagraph"/>
              <w:spacing w:line="142" w:lineRule="exact"/>
              <w:ind w:left="106"/>
              <w:rPr>
                <w:sz w:val="14"/>
              </w:rPr>
            </w:pPr>
            <w:r>
              <w:rPr>
                <w:sz w:val="14"/>
              </w:rPr>
              <w:t>De 8 à 8,5pts</w:t>
            </w:r>
          </w:p>
        </w:tc>
      </w:tr>
      <w:tr w:rsidR="000F015A">
        <w:trPr>
          <w:trHeight w:val="160"/>
        </w:trPr>
        <w:tc>
          <w:tcPr>
            <w:tcW w:w="2235" w:type="dxa"/>
          </w:tcPr>
          <w:p w:rsidR="000F015A" w:rsidRDefault="008923EB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Difficulté D = 1,0</w:t>
            </w:r>
          </w:p>
        </w:tc>
        <w:tc>
          <w:tcPr>
            <w:tcW w:w="2269" w:type="dxa"/>
          </w:tcPr>
          <w:p w:rsidR="000F015A" w:rsidRDefault="008923EB">
            <w:pPr>
              <w:pStyle w:val="TableParagraph"/>
              <w:spacing w:line="140" w:lineRule="exact"/>
              <w:ind w:left="110"/>
              <w:rPr>
                <w:sz w:val="14"/>
              </w:rPr>
            </w:pPr>
            <w:r>
              <w:rPr>
                <w:sz w:val="14"/>
              </w:rPr>
              <w:t>De 9,5 à 10pts</w:t>
            </w:r>
          </w:p>
        </w:tc>
        <w:tc>
          <w:tcPr>
            <w:tcW w:w="2410" w:type="dxa"/>
          </w:tcPr>
          <w:p w:rsidR="000F015A" w:rsidRDefault="008923EB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Difficulté D = 1,0</w:t>
            </w:r>
          </w:p>
        </w:tc>
        <w:tc>
          <w:tcPr>
            <w:tcW w:w="1844" w:type="dxa"/>
          </w:tcPr>
          <w:p w:rsidR="000F015A" w:rsidRDefault="008923EB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sz w:val="14"/>
              </w:rPr>
              <w:t>De 9 à 10pts</w:t>
            </w:r>
          </w:p>
        </w:tc>
      </w:tr>
    </w:tbl>
    <w:p w:rsidR="000F015A" w:rsidRDefault="000F015A">
      <w:pPr>
        <w:spacing w:line="140" w:lineRule="exact"/>
        <w:rPr>
          <w:sz w:val="14"/>
        </w:rPr>
        <w:sectPr w:rsidR="000F015A">
          <w:headerReference w:type="default" r:id="rId7"/>
          <w:footerReference w:type="default" r:id="rId8"/>
          <w:type w:val="continuous"/>
          <w:pgSz w:w="16840" w:h="11910" w:orient="landscape"/>
          <w:pgMar w:top="1400" w:right="260" w:bottom="920" w:left="280" w:header="170" w:footer="732" w:gutter="0"/>
          <w:cols w:space="720"/>
        </w:sectPr>
      </w:pPr>
    </w:p>
    <w:p w:rsidR="000F015A" w:rsidRDefault="000F015A">
      <w:pPr>
        <w:pStyle w:val="Corpsdetexte"/>
        <w:rPr>
          <w:rFonts w:ascii="Times New Roman"/>
          <w:sz w:val="20"/>
        </w:rPr>
      </w:pPr>
    </w:p>
    <w:p w:rsidR="000F015A" w:rsidRDefault="000F015A">
      <w:pPr>
        <w:pStyle w:val="Corpsdetexte"/>
        <w:rPr>
          <w:rFonts w:ascii="Times New Roman"/>
          <w:sz w:val="20"/>
        </w:rPr>
      </w:pPr>
    </w:p>
    <w:p w:rsidR="000F015A" w:rsidRDefault="000F015A">
      <w:pPr>
        <w:pStyle w:val="Corpsdetexte"/>
        <w:spacing w:before="8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572"/>
        <w:gridCol w:w="5799"/>
        <w:gridCol w:w="3404"/>
        <w:gridCol w:w="3836"/>
      </w:tblGrid>
      <w:tr w:rsidR="000F015A">
        <w:trPr>
          <w:trHeight w:val="183"/>
        </w:trPr>
        <w:tc>
          <w:tcPr>
            <w:tcW w:w="1430" w:type="dxa"/>
            <w:vMerge w:val="restart"/>
          </w:tcPr>
          <w:p w:rsidR="000F015A" w:rsidRDefault="000F015A">
            <w:pPr>
              <w:pStyle w:val="TableParagraph"/>
              <w:rPr>
                <w:rFonts w:ascii="Times New Roman"/>
                <w:sz w:val="18"/>
              </w:rPr>
            </w:pPr>
          </w:p>
          <w:p w:rsidR="000F015A" w:rsidRDefault="000F015A">
            <w:pPr>
              <w:pStyle w:val="TableParagraph"/>
              <w:rPr>
                <w:rFonts w:ascii="Times New Roman"/>
                <w:sz w:val="18"/>
              </w:rPr>
            </w:pPr>
          </w:p>
          <w:p w:rsidR="000F015A" w:rsidRDefault="008923EB">
            <w:pPr>
              <w:pStyle w:val="TableParagraph"/>
              <w:spacing w:before="14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1572" w:type="dxa"/>
            <w:vMerge w:val="restart"/>
          </w:tcPr>
          <w:p w:rsidR="000F015A" w:rsidRDefault="000F015A">
            <w:pPr>
              <w:pStyle w:val="TableParagraph"/>
              <w:rPr>
                <w:rFonts w:ascii="Times New Roman"/>
                <w:sz w:val="18"/>
              </w:rPr>
            </w:pPr>
          </w:p>
          <w:p w:rsidR="000F015A" w:rsidRDefault="000F015A">
            <w:pPr>
              <w:pStyle w:val="TableParagraph"/>
              <w:rPr>
                <w:rFonts w:ascii="Times New Roman"/>
                <w:sz w:val="18"/>
              </w:rPr>
            </w:pPr>
          </w:p>
          <w:p w:rsidR="000F015A" w:rsidRDefault="008923EB">
            <w:pPr>
              <w:pStyle w:val="TableParagraph"/>
              <w:spacing w:before="141"/>
              <w:ind w:left="336"/>
              <w:rPr>
                <w:b/>
                <w:sz w:val="16"/>
              </w:rPr>
            </w:pPr>
            <w:r>
              <w:rPr>
                <w:b/>
                <w:sz w:val="16"/>
              </w:rPr>
              <w:t>Rôle de juge</w:t>
            </w:r>
          </w:p>
        </w:tc>
        <w:tc>
          <w:tcPr>
            <w:tcW w:w="5799" w:type="dxa"/>
          </w:tcPr>
          <w:p w:rsidR="000F015A" w:rsidRDefault="008923EB">
            <w:pPr>
              <w:pStyle w:val="TableParagraph"/>
              <w:spacing w:line="164" w:lineRule="exact"/>
              <w:ind w:left="2880" w:right="25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pt</w:t>
            </w:r>
          </w:p>
        </w:tc>
        <w:tc>
          <w:tcPr>
            <w:tcW w:w="3404" w:type="dxa"/>
          </w:tcPr>
          <w:p w:rsidR="000F015A" w:rsidRDefault="008923EB">
            <w:pPr>
              <w:pStyle w:val="TableParagraph"/>
              <w:spacing w:line="164" w:lineRule="exact"/>
              <w:ind w:left="1639" w:right="13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pts</w:t>
            </w:r>
          </w:p>
        </w:tc>
        <w:tc>
          <w:tcPr>
            <w:tcW w:w="3836" w:type="dxa"/>
          </w:tcPr>
          <w:p w:rsidR="000F015A" w:rsidRDefault="008923EB">
            <w:pPr>
              <w:pStyle w:val="TableParagraph"/>
              <w:spacing w:line="164" w:lineRule="exact"/>
              <w:ind w:left="1853" w:right="15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pts</w:t>
            </w:r>
          </w:p>
        </w:tc>
      </w:tr>
      <w:tr w:rsidR="000F015A" w:rsidRPr="00D51EFE">
        <w:trPr>
          <w:trHeight w:val="172"/>
        </w:trPr>
        <w:tc>
          <w:tcPr>
            <w:tcW w:w="1430" w:type="dxa"/>
            <w:vMerge/>
            <w:tcBorders>
              <w:top w:val="nil"/>
            </w:tcBorders>
          </w:tcPr>
          <w:p w:rsidR="000F015A" w:rsidRDefault="000F015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F015A" w:rsidRDefault="000F015A">
            <w:pPr>
              <w:rPr>
                <w:sz w:val="2"/>
                <w:szCs w:val="2"/>
              </w:rPr>
            </w:pPr>
          </w:p>
        </w:tc>
        <w:tc>
          <w:tcPr>
            <w:tcW w:w="5799" w:type="dxa"/>
            <w:tcBorders>
              <w:bottom w:val="nil"/>
            </w:tcBorders>
          </w:tcPr>
          <w:p w:rsidR="000F015A" w:rsidRDefault="000F015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tcBorders>
              <w:bottom w:val="nil"/>
            </w:tcBorders>
          </w:tcPr>
          <w:p w:rsidR="000F015A" w:rsidRPr="00D51EFE" w:rsidRDefault="008923EB">
            <w:pPr>
              <w:pStyle w:val="TableParagraph"/>
              <w:spacing w:line="153" w:lineRule="exact"/>
              <w:ind w:left="72"/>
              <w:rPr>
                <w:sz w:val="16"/>
              </w:rPr>
            </w:pPr>
            <w:r w:rsidRPr="00D51EFE">
              <w:rPr>
                <w:spacing w:val="-5"/>
                <w:sz w:val="16"/>
              </w:rPr>
              <w:t xml:space="preserve">Vérifie l’adéquation </w:t>
            </w:r>
            <w:r w:rsidRPr="00D51EFE">
              <w:rPr>
                <w:spacing w:val="-4"/>
                <w:sz w:val="16"/>
              </w:rPr>
              <w:t xml:space="preserve">entre </w:t>
            </w:r>
            <w:r w:rsidRPr="00D51EFE">
              <w:rPr>
                <w:spacing w:val="-3"/>
                <w:sz w:val="16"/>
              </w:rPr>
              <w:t xml:space="preserve">les </w:t>
            </w:r>
            <w:r w:rsidRPr="00D51EFE">
              <w:rPr>
                <w:spacing w:val="-5"/>
                <w:sz w:val="16"/>
              </w:rPr>
              <w:t>éléments annoncés</w:t>
            </w:r>
          </w:p>
        </w:tc>
        <w:tc>
          <w:tcPr>
            <w:tcW w:w="3836" w:type="dxa"/>
            <w:tcBorders>
              <w:bottom w:val="nil"/>
            </w:tcBorders>
          </w:tcPr>
          <w:p w:rsidR="000F015A" w:rsidRPr="00D51EFE" w:rsidRDefault="008923EB">
            <w:pPr>
              <w:pStyle w:val="TableParagraph"/>
              <w:spacing w:line="153" w:lineRule="exact"/>
              <w:ind w:left="69"/>
              <w:rPr>
                <w:sz w:val="16"/>
              </w:rPr>
            </w:pPr>
            <w:r w:rsidRPr="00D51EFE">
              <w:rPr>
                <w:spacing w:val="-5"/>
                <w:sz w:val="16"/>
              </w:rPr>
              <w:t xml:space="preserve">Vérifie l’adéquation </w:t>
            </w:r>
            <w:r w:rsidRPr="00D51EFE">
              <w:rPr>
                <w:spacing w:val="-4"/>
                <w:sz w:val="16"/>
              </w:rPr>
              <w:t xml:space="preserve">entre </w:t>
            </w:r>
            <w:r w:rsidRPr="00D51EFE">
              <w:rPr>
                <w:spacing w:val="-3"/>
                <w:sz w:val="16"/>
              </w:rPr>
              <w:t xml:space="preserve">les </w:t>
            </w:r>
            <w:r w:rsidRPr="00D51EFE">
              <w:rPr>
                <w:spacing w:val="-5"/>
                <w:sz w:val="16"/>
              </w:rPr>
              <w:t xml:space="preserve">éléments annoncés </w:t>
            </w:r>
            <w:r w:rsidRPr="00D51EFE">
              <w:rPr>
                <w:spacing w:val="-4"/>
                <w:sz w:val="16"/>
              </w:rPr>
              <w:t xml:space="preserve">sur </w:t>
            </w:r>
            <w:r w:rsidRPr="00D51EFE">
              <w:rPr>
                <w:spacing w:val="-3"/>
                <w:sz w:val="16"/>
              </w:rPr>
              <w:t>la</w:t>
            </w:r>
          </w:p>
        </w:tc>
      </w:tr>
      <w:tr w:rsidR="000F015A" w:rsidRPr="00D51EFE">
        <w:trPr>
          <w:trHeight w:val="163"/>
        </w:trPr>
        <w:tc>
          <w:tcPr>
            <w:tcW w:w="1430" w:type="dxa"/>
            <w:vMerge/>
            <w:tcBorders>
              <w:top w:val="nil"/>
            </w:tcBorders>
          </w:tcPr>
          <w:p w:rsidR="000F015A" w:rsidRPr="00D51EFE" w:rsidRDefault="000F015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F015A" w:rsidRPr="00D51EFE" w:rsidRDefault="000F015A">
            <w:pPr>
              <w:rPr>
                <w:sz w:val="2"/>
                <w:szCs w:val="2"/>
              </w:rPr>
            </w:pPr>
          </w:p>
        </w:tc>
        <w:tc>
          <w:tcPr>
            <w:tcW w:w="5799" w:type="dxa"/>
            <w:tcBorders>
              <w:top w:val="nil"/>
              <w:bottom w:val="nil"/>
            </w:tcBorders>
          </w:tcPr>
          <w:p w:rsidR="000F015A" w:rsidRPr="00D51EFE" w:rsidRDefault="000F015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0F015A" w:rsidRPr="00D51EFE" w:rsidRDefault="008923EB">
            <w:pPr>
              <w:pStyle w:val="TableParagraph"/>
              <w:spacing w:line="144" w:lineRule="exact"/>
              <w:ind w:left="72"/>
              <w:rPr>
                <w:sz w:val="16"/>
              </w:rPr>
            </w:pPr>
            <w:r w:rsidRPr="00D51EFE">
              <w:rPr>
                <w:sz w:val="16"/>
              </w:rPr>
              <w:t>sur la fiche et les éléments réalisés (noms et</w:t>
            </w: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0F015A" w:rsidRPr="00D51EFE" w:rsidRDefault="008923EB">
            <w:pPr>
              <w:pStyle w:val="TableParagraph"/>
              <w:spacing w:line="144" w:lineRule="exact"/>
              <w:ind w:left="69"/>
              <w:rPr>
                <w:sz w:val="16"/>
              </w:rPr>
            </w:pPr>
            <w:r w:rsidRPr="00D51EFE">
              <w:rPr>
                <w:sz w:val="16"/>
              </w:rPr>
              <w:t>fiche et les éléments réalisés (noms et ordre</w:t>
            </w:r>
          </w:p>
        </w:tc>
      </w:tr>
      <w:tr w:rsidR="000F015A">
        <w:trPr>
          <w:trHeight w:val="163"/>
        </w:trPr>
        <w:tc>
          <w:tcPr>
            <w:tcW w:w="1430" w:type="dxa"/>
            <w:vMerge/>
            <w:tcBorders>
              <w:top w:val="nil"/>
            </w:tcBorders>
          </w:tcPr>
          <w:p w:rsidR="000F015A" w:rsidRPr="00D51EFE" w:rsidRDefault="000F015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F015A" w:rsidRPr="00D51EFE" w:rsidRDefault="000F015A">
            <w:pPr>
              <w:rPr>
                <w:sz w:val="2"/>
                <w:szCs w:val="2"/>
              </w:rPr>
            </w:pPr>
          </w:p>
        </w:tc>
        <w:tc>
          <w:tcPr>
            <w:tcW w:w="5799" w:type="dxa"/>
            <w:tcBorders>
              <w:top w:val="nil"/>
              <w:bottom w:val="nil"/>
            </w:tcBorders>
          </w:tcPr>
          <w:p w:rsidR="000F015A" w:rsidRPr="00D51EFE" w:rsidRDefault="008923EB">
            <w:pPr>
              <w:pStyle w:val="TableParagraph"/>
              <w:spacing w:line="144" w:lineRule="exact"/>
              <w:ind w:left="72"/>
              <w:rPr>
                <w:sz w:val="16"/>
              </w:rPr>
            </w:pPr>
            <w:r w:rsidRPr="00D51EFE">
              <w:rPr>
                <w:spacing w:val="-5"/>
                <w:sz w:val="16"/>
              </w:rPr>
              <w:t xml:space="preserve">Vérifie l’adéquation </w:t>
            </w:r>
            <w:r w:rsidRPr="00D51EFE">
              <w:rPr>
                <w:spacing w:val="-4"/>
                <w:sz w:val="16"/>
              </w:rPr>
              <w:t xml:space="preserve">entre </w:t>
            </w:r>
            <w:r w:rsidRPr="00D51EFE">
              <w:rPr>
                <w:spacing w:val="-3"/>
                <w:sz w:val="16"/>
              </w:rPr>
              <w:t xml:space="preserve">les </w:t>
            </w:r>
            <w:r w:rsidRPr="00D51EFE">
              <w:rPr>
                <w:spacing w:val="-5"/>
                <w:sz w:val="16"/>
              </w:rPr>
              <w:t xml:space="preserve">éléments annoncés </w:t>
            </w:r>
            <w:r w:rsidRPr="00D51EFE">
              <w:rPr>
                <w:spacing w:val="-4"/>
                <w:sz w:val="16"/>
              </w:rPr>
              <w:t xml:space="preserve">sur </w:t>
            </w:r>
            <w:r w:rsidRPr="00D51EFE">
              <w:rPr>
                <w:spacing w:val="-3"/>
                <w:sz w:val="16"/>
              </w:rPr>
              <w:t xml:space="preserve">la </w:t>
            </w:r>
            <w:r w:rsidRPr="00D51EFE">
              <w:rPr>
                <w:spacing w:val="-4"/>
                <w:sz w:val="16"/>
              </w:rPr>
              <w:t xml:space="preserve">fiche </w:t>
            </w:r>
            <w:r w:rsidRPr="00D51EFE">
              <w:rPr>
                <w:spacing w:val="-3"/>
                <w:sz w:val="16"/>
              </w:rPr>
              <w:t xml:space="preserve">et </w:t>
            </w:r>
            <w:r w:rsidRPr="00D51EFE">
              <w:rPr>
                <w:spacing w:val="-4"/>
                <w:sz w:val="16"/>
              </w:rPr>
              <w:t xml:space="preserve">les </w:t>
            </w:r>
            <w:r w:rsidRPr="00D51EFE">
              <w:rPr>
                <w:spacing w:val="-5"/>
                <w:sz w:val="16"/>
              </w:rPr>
              <w:t>éléments réalisés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0F015A" w:rsidRDefault="008923EB">
            <w:pPr>
              <w:pStyle w:val="TableParagraph"/>
              <w:spacing w:line="144" w:lineRule="exact"/>
              <w:ind w:left="72"/>
              <w:rPr>
                <w:sz w:val="16"/>
              </w:rPr>
            </w:pPr>
            <w:r>
              <w:rPr>
                <w:sz w:val="16"/>
              </w:rPr>
              <w:t>ordre chronologique).</w:t>
            </w: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0F015A" w:rsidRDefault="008923EB">
            <w:pPr>
              <w:pStyle w:val="TableParagraph"/>
              <w:spacing w:line="144" w:lineRule="exact"/>
              <w:ind w:left="69"/>
              <w:rPr>
                <w:sz w:val="16"/>
              </w:rPr>
            </w:pPr>
            <w:r>
              <w:rPr>
                <w:sz w:val="16"/>
              </w:rPr>
              <w:t>chronologique).</w:t>
            </w:r>
          </w:p>
        </w:tc>
      </w:tr>
      <w:tr w:rsidR="000F015A" w:rsidRPr="00D51EFE">
        <w:trPr>
          <w:trHeight w:val="164"/>
        </w:trPr>
        <w:tc>
          <w:tcPr>
            <w:tcW w:w="1430" w:type="dxa"/>
            <w:vMerge/>
            <w:tcBorders>
              <w:top w:val="nil"/>
            </w:tcBorders>
          </w:tcPr>
          <w:p w:rsidR="000F015A" w:rsidRDefault="000F015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F015A" w:rsidRDefault="000F015A">
            <w:pPr>
              <w:rPr>
                <w:sz w:val="2"/>
                <w:szCs w:val="2"/>
              </w:rPr>
            </w:pPr>
          </w:p>
        </w:tc>
        <w:tc>
          <w:tcPr>
            <w:tcW w:w="5799" w:type="dxa"/>
            <w:tcBorders>
              <w:top w:val="nil"/>
              <w:bottom w:val="nil"/>
            </w:tcBorders>
          </w:tcPr>
          <w:p w:rsidR="000F015A" w:rsidRDefault="008923EB">
            <w:pPr>
              <w:pStyle w:val="TableParagraph"/>
              <w:spacing w:line="145" w:lineRule="exact"/>
              <w:ind w:left="72"/>
              <w:rPr>
                <w:sz w:val="16"/>
              </w:rPr>
            </w:pPr>
            <w:r>
              <w:rPr>
                <w:sz w:val="16"/>
              </w:rPr>
              <w:t>(noms et ordre chronologique).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0F015A" w:rsidRPr="00D51EFE" w:rsidRDefault="008923EB">
            <w:pPr>
              <w:pStyle w:val="TableParagraph"/>
              <w:spacing w:line="145" w:lineRule="exact"/>
              <w:ind w:left="72"/>
              <w:rPr>
                <w:sz w:val="16"/>
              </w:rPr>
            </w:pPr>
            <w:r w:rsidRPr="00D51EFE">
              <w:rPr>
                <w:sz w:val="16"/>
              </w:rPr>
              <w:t>Valide la présence des quatre familles</w:t>
            </w: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0F015A" w:rsidRPr="00D51EFE" w:rsidRDefault="008923EB">
            <w:pPr>
              <w:pStyle w:val="TableParagraph"/>
              <w:spacing w:line="145" w:lineRule="exact"/>
              <w:ind w:left="69"/>
              <w:rPr>
                <w:sz w:val="16"/>
              </w:rPr>
            </w:pPr>
            <w:r w:rsidRPr="00D51EFE">
              <w:rPr>
                <w:sz w:val="16"/>
              </w:rPr>
              <w:t>Valide la présence des quatre familles d’éléments</w:t>
            </w:r>
          </w:p>
        </w:tc>
      </w:tr>
      <w:tr w:rsidR="000F015A" w:rsidRPr="00D51EFE">
        <w:trPr>
          <w:trHeight w:val="163"/>
        </w:trPr>
        <w:tc>
          <w:tcPr>
            <w:tcW w:w="1430" w:type="dxa"/>
            <w:vMerge/>
            <w:tcBorders>
              <w:top w:val="nil"/>
            </w:tcBorders>
          </w:tcPr>
          <w:p w:rsidR="000F015A" w:rsidRPr="00D51EFE" w:rsidRDefault="000F015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F015A" w:rsidRPr="00D51EFE" w:rsidRDefault="000F015A">
            <w:pPr>
              <w:rPr>
                <w:sz w:val="2"/>
                <w:szCs w:val="2"/>
              </w:rPr>
            </w:pPr>
          </w:p>
        </w:tc>
        <w:tc>
          <w:tcPr>
            <w:tcW w:w="5799" w:type="dxa"/>
            <w:tcBorders>
              <w:top w:val="nil"/>
              <w:bottom w:val="nil"/>
            </w:tcBorders>
          </w:tcPr>
          <w:p w:rsidR="000F015A" w:rsidRPr="00D51EFE" w:rsidRDefault="000F015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0F015A" w:rsidRPr="00D51EFE" w:rsidRDefault="008923EB">
            <w:pPr>
              <w:pStyle w:val="TableParagraph"/>
              <w:spacing w:line="144" w:lineRule="exact"/>
              <w:ind w:left="72"/>
              <w:rPr>
                <w:sz w:val="16"/>
              </w:rPr>
            </w:pPr>
            <w:r w:rsidRPr="00D51EFE">
              <w:rPr>
                <w:spacing w:val="-5"/>
                <w:sz w:val="16"/>
              </w:rPr>
              <w:t xml:space="preserve">d’éléments attendues </w:t>
            </w:r>
            <w:r w:rsidRPr="00D51EFE">
              <w:rPr>
                <w:spacing w:val="-4"/>
                <w:sz w:val="16"/>
              </w:rPr>
              <w:t xml:space="preserve">dont </w:t>
            </w:r>
            <w:r w:rsidRPr="00D51EFE">
              <w:rPr>
                <w:spacing w:val="-3"/>
                <w:sz w:val="16"/>
              </w:rPr>
              <w:t xml:space="preserve">le </w:t>
            </w:r>
            <w:r w:rsidRPr="00D51EFE">
              <w:rPr>
                <w:spacing w:val="-5"/>
                <w:sz w:val="16"/>
              </w:rPr>
              <w:t xml:space="preserve">renversement </w:t>
            </w:r>
            <w:r w:rsidRPr="00D51EFE">
              <w:rPr>
                <w:spacing w:val="-3"/>
                <w:sz w:val="16"/>
              </w:rPr>
              <w:t>et la</w:t>
            </w: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0F015A" w:rsidRPr="00D51EFE" w:rsidRDefault="008923EB">
            <w:pPr>
              <w:pStyle w:val="TableParagraph"/>
              <w:spacing w:line="144" w:lineRule="exact"/>
              <w:ind w:left="69"/>
              <w:rPr>
                <w:sz w:val="16"/>
              </w:rPr>
            </w:pPr>
            <w:r w:rsidRPr="00D51EFE">
              <w:rPr>
                <w:sz w:val="16"/>
              </w:rPr>
              <w:t>attendues dont le renversement et la rotation.</w:t>
            </w:r>
          </w:p>
        </w:tc>
      </w:tr>
      <w:tr w:rsidR="000F015A" w:rsidRPr="00D51EFE">
        <w:trPr>
          <w:trHeight w:val="174"/>
        </w:trPr>
        <w:tc>
          <w:tcPr>
            <w:tcW w:w="1430" w:type="dxa"/>
            <w:vMerge/>
            <w:tcBorders>
              <w:top w:val="nil"/>
            </w:tcBorders>
          </w:tcPr>
          <w:p w:rsidR="000F015A" w:rsidRPr="00D51EFE" w:rsidRDefault="000F015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F015A" w:rsidRPr="00D51EFE" w:rsidRDefault="000F015A">
            <w:pPr>
              <w:rPr>
                <w:sz w:val="2"/>
                <w:szCs w:val="2"/>
              </w:rPr>
            </w:pPr>
          </w:p>
        </w:tc>
        <w:tc>
          <w:tcPr>
            <w:tcW w:w="5799" w:type="dxa"/>
            <w:tcBorders>
              <w:top w:val="nil"/>
            </w:tcBorders>
          </w:tcPr>
          <w:p w:rsidR="000F015A" w:rsidRPr="00D51EFE" w:rsidRDefault="000F015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0F015A" w:rsidRDefault="008923EB">
            <w:pPr>
              <w:pStyle w:val="TableParagraph"/>
              <w:spacing w:line="155" w:lineRule="exact"/>
              <w:ind w:left="72"/>
              <w:rPr>
                <w:sz w:val="16"/>
              </w:rPr>
            </w:pPr>
            <w:r>
              <w:rPr>
                <w:sz w:val="16"/>
              </w:rPr>
              <w:t>rotation.</w:t>
            </w:r>
          </w:p>
        </w:tc>
        <w:tc>
          <w:tcPr>
            <w:tcW w:w="3836" w:type="dxa"/>
            <w:tcBorders>
              <w:top w:val="nil"/>
            </w:tcBorders>
          </w:tcPr>
          <w:p w:rsidR="000F015A" w:rsidRPr="00D51EFE" w:rsidRDefault="008923EB">
            <w:pPr>
              <w:pStyle w:val="TableParagraph"/>
              <w:spacing w:line="155" w:lineRule="exact"/>
              <w:ind w:left="69"/>
              <w:rPr>
                <w:sz w:val="16"/>
              </w:rPr>
            </w:pPr>
            <w:r w:rsidRPr="00D51EFE">
              <w:rPr>
                <w:sz w:val="16"/>
              </w:rPr>
              <w:t>Identifie et quantifie les principales fautes réalisées.</w:t>
            </w:r>
          </w:p>
        </w:tc>
      </w:tr>
    </w:tbl>
    <w:p w:rsidR="008923EB" w:rsidRPr="00D51EFE" w:rsidRDefault="008923EB"/>
    <w:sectPr w:rsidR="008923EB" w:rsidRPr="00D51EFE">
      <w:pgSz w:w="16840" w:h="11910" w:orient="landscape"/>
      <w:pgMar w:top="1400" w:right="260" w:bottom="920" w:left="280" w:header="17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3EB" w:rsidRDefault="008923EB">
      <w:r>
        <w:separator/>
      </w:r>
    </w:p>
  </w:endnote>
  <w:endnote w:type="continuationSeparator" w:id="0">
    <w:p w:rsidR="008923EB" w:rsidRDefault="0089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5A" w:rsidRDefault="00D51EF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108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6955790</wp:posOffset>
              </wp:positionV>
              <wp:extent cx="3465195" cy="167005"/>
              <wp:effectExtent l="635" t="254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1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15A" w:rsidRPr="00D51EFE" w:rsidRDefault="008923EB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 w:rsidRPr="00D51EFE">
                            <w:rPr>
                              <w:sz w:val="20"/>
                            </w:rPr>
                            <w:t xml:space="preserve">© Ministère de l'éducation nationale &gt; </w:t>
                          </w:r>
                          <w:hyperlink r:id="rId1">
                            <w:r w:rsidRPr="00D51EFE">
                              <w:rPr>
                                <w:sz w:val="20"/>
                              </w:rPr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547.7pt;width:272.85pt;height:13.15pt;z-index:-1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8z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" filled="f" stroked="f">
              <v:textbox inset="0,0,0,0">
                <w:txbxContent>
                  <w:p w:rsidR="000F015A" w:rsidRPr="00D51EFE" w:rsidRDefault="008923EB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 w:rsidRPr="00D51EFE">
                      <w:rPr>
                        <w:sz w:val="20"/>
                      </w:rPr>
                      <w:t xml:space="preserve">© Ministère de l'éducation nationale &gt; </w:t>
                    </w:r>
                    <w:hyperlink r:id="rId2">
                      <w:r w:rsidRPr="00D51EFE">
                        <w:rPr>
                          <w:sz w:val="20"/>
                        </w:rPr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3EB" w:rsidRDefault="008923EB">
      <w:r>
        <w:separator/>
      </w:r>
    </w:p>
  </w:footnote>
  <w:footnote w:type="continuationSeparator" w:id="0">
    <w:p w:rsidR="008923EB" w:rsidRDefault="00892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5A" w:rsidRDefault="008923EB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68419983" behindDoc="1" locked="0" layoutInCell="1" allowOverlap="1">
          <wp:simplePos x="0" y="0"/>
          <wp:positionH relativeFrom="page">
            <wp:posOffset>1007744</wp:posOffset>
          </wp:positionH>
          <wp:positionV relativeFrom="page">
            <wp:posOffset>107962</wp:posOffset>
          </wp:positionV>
          <wp:extent cx="1637664" cy="7594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664" cy="759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EFE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1032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887095</wp:posOffset>
              </wp:positionV>
              <wp:extent cx="8930640" cy="0"/>
              <wp:effectExtent l="13970" t="10795" r="8890" b="825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06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9A3F" id="Line 3" o:spid="_x0000_s1026" style="position:absolute;z-index:-1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69.85pt" to="772.5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k7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 w:rsidR="00D51EFE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1056" behindDoc="1" locked="0" layoutInCell="1" allowOverlap="1">
              <wp:simplePos x="0" y="0"/>
              <wp:positionH relativeFrom="page">
                <wp:posOffset>7986395</wp:posOffset>
              </wp:positionH>
              <wp:positionV relativeFrom="page">
                <wp:posOffset>677545</wp:posOffset>
              </wp:positionV>
              <wp:extent cx="1818005" cy="167005"/>
              <wp:effectExtent l="4445" t="127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15A" w:rsidRDefault="008923EB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Bulletin officiel n° 9 du 1-3-2018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8.85pt;margin-top:53.35pt;width:143.15pt;height:13.15pt;z-index:-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QSrA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" filled="f" stroked="f">
              <v:textbox inset="0,0,0,0">
                <w:txbxContent>
                  <w:p w:rsidR="000F015A" w:rsidRDefault="008923EB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Bulletin officiel n° 9 du 1-3-2018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014A2"/>
    <w:multiLevelType w:val="hybridMultilevel"/>
    <w:tmpl w:val="947AA01C"/>
    <w:lvl w:ilvl="0" w:tplc="D8942C12">
      <w:numFmt w:val="bullet"/>
      <w:lvlText w:val="-"/>
      <w:lvlJc w:val="left"/>
      <w:pPr>
        <w:ind w:left="161" w:hanging="89"/>
      </w:pPr>
      <w:rPr>
        <w:rFonts w:ascii="Arial" w:eastAsia="Arial" w:hAnsi="Arial" w:cs="Arial" w:hint="default"/>
        <w:w w:val="100"/>
        <w:sz w:val="16"/>
        <w:szCs w:val="16"/>
      </w:rPr>
    </w:lvl>
    <w:lvl w:ilvl="1" w:tplc="223A570A">
      <w:numFmt w:val="bullet"/>
      <w:lvlText w:val="•"/>
      <w:lvlJc w:val="left"/>
      <w:pPr>
        <w:ind w:left="721" w:hanging="89"/>
      </w:pPr>
      <w:rPr>
        <w:rFonts w:hint="default"/>
      </w:rPr>
    </w:lvl>
    <w:lvl w:ilvl="2" w:tplc="A51A6EAA">
      <w:numFmt w:val="bullet"/>
      <w:lvlText w:val="•"/>
      <w:lvlJc w:val="left"/>
      <w:pPr>
        <w:ind w:left="1283" w:hanging="89"/>
      </w:pPr>
      <w:rPr>
        <w:rFonts w:hint="default"/>
      </w:rPr>
    </w:lvl>
    <w:lvl w:ilvl="3" w:tplc="FCB668CA">
      <w:numFmt w:val="bullet"/>
      <w:lvlText w:val="•"/>
      <w:lvlJc w:val="left"/>
      <w:pPr>
        <w:ind w:left="1845" w:hanging="89"/>
      </w:pPr>
      <w:rPr>
        <w:rFonts w:hint="default"/>
      </w:rPr>
    </w:lvl>
    <w:lvl w:ilvl="4" w:tplc="9412F17C">
      <w:numFmt w:val="bullet"/>
      <w:lvlText w:val="•"/>
      <w:lvlJc w:val="left"/>
      <w:pPr>
        <w:ind w:left="2406" w:hanging="89"/>
      </w:pPr>
      <w:rPr>
        <w:rFonts w:hint="default"/>
      </w:rPr>
    </w:lvl>
    <w:lvl w:ilvl="5" w:tplc="C5445C7C">
      <w:numFmt w:val="bullet"/>
      <w:lvlText w:val="•"/>
      <w:lvlJc w:val="left"/>
      <w:pPr>
        <w:ind w:left="2968" w:hanging="89"/>
      </w:pPr>
      <w:rPr>
        <w:rFonts w:hint="default"/>
      </w:rPr>
    </w:lvl>
    <w:lvl w:ilvl="6" w:tplc="8D323BF0">
      <w:numFmt w:val="bullet"/>
      <w:lvlText w:val="•"/>
      <w:lvlJc w:val="left"/>
      <w:pPr>
        <w:ind w:left="3530" w:hanging="89"/>
      </w:pPr>
      <w:rPr>
        <w:rFonts w:hint="default"/>
      </w:rPr>
    </w:lvl>
    <w:lvl w:ilvl="7" w:tplc="CAC09AD2">
      <w:numFmt w:val="bullet"/>
      <w:lvlText w:val="•"/>
      <w:lvlJc w:val="left"/>
      <w:pPr>
        <w:ind w:left="4091" w:hanging="89"/>
      </w:pPr>
      <w:rPr>
        <w:rFonts w:hint="default"/>
      </w:rPr>
    </w:lvl>
    <w:lvl w:ilvl="8" w:tplc="09A8C13E">
      <w:numFmt w:val="bullet"/>
      <w:lvlText w:val="•"/>
      <w:lvlJc w:val="left"/>
      <w:pPr>
        <w:ind w:left="4653" w:hanging="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5A"/>
    <w:rsid w:val="000F015A"/>
    <w:rsid w:val="008923EB"/>
    <w:rsid w:val="00D5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04AC7-9B02-45C3-AA41-F26AC431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2018-03-06T21:13:00Z</dcterms:created>
  <dcterms:modified xsi:type="dcterms:W3CDTF">2018-03-06T21:13:00Z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