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3" w:rsidRDefault="00846815">
      <w:pPr>
        <w:spacing w:after="5"/>
        <w:ind w:left="1116"/>
        <w:rPr>
          <w:b/>
          <w:sz w:val="20"/>
        </w:rPr>
      </w:pPr>
      <w:r>
        <w:rPr>
          <w:b/>
          <w:color w:val="17818E"/>
          <w:sz w:val="20"/>
        </w:rPr>
        <w:t>Football</w:t>
      </w:r>
      <w:r>
        <w:rPr>
          <w:b/>
          <w:color w:val="17818E"/>
          <w:spacing w:val="55"/>
          <w:sz w:val="20"/>
        </w:rPr>
        <w:t xml:space="preserve"> </w:t>
      </w:r>
      <w:r>
        <w:rPr>
          <w:b/>
          <w:color w:val="17818E"/>
          <w:sz w:val="20"/>
        </w:rPr>
        <w:t>CAP-BEP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269"/>
        <w:gridCol w:w="3544"/>
        <w:gridCol w:w="4110"/>
        <w:gridCol w:w="4540"/>
      </w:tblGrid>
      <w:tr w:rsidR="002559D3">
        <w:trPr>
          <w:trHeight w:val="206"/>
        </w:trPr>
        <w:tc>
          <w:tcPr>
            <w:tcW w:w="3690" w:type="dxa"/>
            <w:gridSpan w:val="2"/>
          </w:tcPr>
          <w:p w:rsidR="002559D3" w:rsidRDefault="00846815">
            <w:pPr>
              <w:pStyle w:val="TableParagraph"/>
              <w:spacing w:line="186" w:lineRule="exact"/>
              <w:ind w:left="911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194" w:type="dxa"/>
            <w:gridSpan w:val="3"/>
          </w:tcPr>
          <w:p w:rsidR="002559D3" w:rsidRDefault="00846815">
            <w:pPr>
              <w:pStyle w:val="TableParagraph"/>
              <w:spacing w:line="186" w:lineRule="exact"/>
              <w:ind w:left="4650" w:right="4642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2559D3" w:rsidRPr="00C80161">
        <w:trPr>
          <w:trHeight w:val="1473"/>
        </w:trPr>
        <w:tc>
          <w:tcPr>
            <w:tcW w:w="3690" w:type="dxa"/>
            <w:gridSpan w:val="2"/>
          </w:tcPr>
          <w:p w:rsidR="002559D3" w:rsidRPr="00C80161" w:rsidRDefault="002559D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559D3" w:rsidRPr="00C80161" w:rsidRDefault="00846815">
            <w:pPr>
              <w:pStyle w:val="TableParagraph"/>
              <w:ind w:left="71"/>
              <w:rPr>
                <w:b/>
                <w:sz w:val="16"/>
              </w:rPr>
            </w:pPr>
            <w:r w:rsidRPr="00C80161">
              <w:rPr>
                <w:b/>
                <w:sz w:val="16"/>
              </w:rPr>
              <w:t>Niveau 3 :</w:t>
            </w:r>
          </w:p>
          <w:p w:rsidR="002559D3" w:rsidRPr="00C80161" w:rsidRDefault="00846815">
            <w:pPr>
              <w:pStyle w:val="TableParagraph"/>
              <w:spacing w:before="3"/>
              <w:ind w:left="71" w:right="248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Pour </w:t>
            </w:r>
            <w:r w:rsidRPr="00C80161">
              <w:rPr>
                <w:spacing w:val="-4"/>
                <w:sz w:val="16"/>
              </w:rPr>
              <w:t xml:space="preserve">gagner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4"/>
                <w:sz w:val="16"/>
              </w:rPr>
              <w:t xml:space="preserve">match, mettre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4"/>
                <w:sz w:val="16"/>
              </w:rPr>
              <w:t xml:space="preserve">œuvre une </w:t>
            </w:r>
            <w:r w:rsidRPr="00C80161">
              <w:rPr>
                <w:spacing w:val="-5"/>
                <w:sz w:val="16"/>
              </w:rPr>
              <w:t xml:space="preserve">organisation offensive </w:t>
            </w:r>
            <w:r w:rsidRPr="00C80161">
              <w:rPr>
                <w:spacing w:val="-4"/>
                <w:sz w:val="16"/>
              </w:rPr>
              <w:t xml:space="preserve">qui </w:t>
            </w:r>
            <w:r w:rsidRPr="00C80161">
              <w:rPr>
                <w:spacing w:val="-5"/>
                <w:sz w:val="16"/>
              </w:rPr>
              <w:t xml:space="preserve">utilise opportunément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contre-attaque </w:t>
            </w:r>
            <w:r w:rsidRPr="00C80161">
              <w:rPr>
                <w:spacing w:val="-4"/>
                <w:sz w:val="16"/>
              </w:rPr>
              <w:t xml:space="preserve">face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4"/>
                <w:sz w:val="16"/>
              </w:rPr>
              <w:t xml:space="preserve">une défense qui </w:t>
            </w:r>
            <w:r w:rsidRPr="00C80161">
              <w:rPr>
                <w:spacing w:val="-5"/>
                <w:sz w:val="16"/>
              </w:rPr>
              <w:t xml:space="preserve">cherche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5"/>
                <w:sz w:val="16"/>
              </w:rPr>
              <w:t xml:space="preserve">récupérer </w:t>
            </w:r>
            <w:r w:rsidRPr="00C80161">
              <w:rPr>
                <w:sz w:val="16"/>
              </w:rPr>
              <w:t xml:space="preserve">la </w:t>
            </w:r>
            <w:r w:rsidRPr="00C80161">
              <w:rPr>
                <w:spacing w:val="-4"/>
                <w:sz w:val="16"/>
              </w:rPr>
              <w:t xml:space="preserve">balle </w:t>
            </w:r>
            <w:r w:rsidRPr="00C80161">
              <w:rPr>
                <w:sz w:val="16"/>
              </w:rPr>
              <w:t xml:space="preserve">au </w:t>
            </w:r>
            <w:r w:rsidRPr="00C80161">
              <w:rPr>
                <w:spacing w:val="-4"/>
                <w:sz w:val="16"/>
              </w:rPr>
              <w:t xml:space="preserve">plus tôt </w:t>
            </w:r>
            <w:r w:rsidRPr="00C80161">
              <w:rPr>
                <w:spacing w:val="-5"/>
                <w:sz w:val="16"/>
              </w:rPr>
              <w:t xml:space="preserve">dans </w:t>
            </w:r>
            <w:r w:rsidRPr="00C80161">
              <w:rPr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respect </w:t>
            </w:r>
            <w:r w:rsidRPr="00C80161">
              <w:rPr>
                <w:spacing w:val="-4"/>
                <w:sz w:val="16"/>
              </w:rPr>
              <w:t xml:space="preserve">des </w:t>
            </w:r>
            <w:r w:rsidRPr="00C80161">
              <w:rPr>
                <w:spacing w:val="-5"/>
                <w:sz w:val="16"/>
              </w:rPr>
              <w:t>règles.</w:t>
            </w:r>
          </w:p>
        </w:tc>
        <w:tc>
          <w:tcPr>
            <w:tcW w:w="12194" w:type="dxa"/>
            <w:gridSpan w:val="3"/>
          </w:tcPr>
          <w:p w:rsidR="002559D3" w:rsidRPr="00C80161" w:rsidRDefault="00846815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 w:rsidRPr="00C80161">
              <w:rPr>
                <w:sz w:val="16"/>
              </w:rPr>
              <w:t>-Match à 6 contre 6 (5joueurs de champ et un gardien) sur un terrain de football à 7, opposant des équipes dont le rapport de force est équilibré à priori (1).</w:t>
            </w:r>
          </w:p>
          <w:p w:rsidR="002559D3" w:rsidRPr="00C80161" w:rsidRDefault="00846815">
            <w:pPr>
              <w:pStyle w:val="TableParagraph"/>
              <w:spacing w:before="1"/>
              <w:ind w:left="68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-Chaque équipe dispute plusieurs rencontres </w:t>
            </w:r>
            <w:r w:rsidRPr="00C80161">
              <w:rPr>
                <w:sz w:val="16"/>
              </w:rPr>
              <w:t xml:space="preserve">de 10 </w:t>
            </w:r>
            <w:r w:rsidRPr="00C80161">
              <w:rPr>
                <w:spacing w:val="-5"/>
                <w:sz w:val="16"/>
              </w:rPr>
              <w:t xml:space="preserve">minutes </w:t>
            </w:r>
            <w:r w:rsidRPr="00C80161">
              <w:rPr>
                <w:spacing w:val="-4"/>
                <w:sz w:val="16"/>
              </w:rPr>
              <w:t xml:space="preserve">minimum </w:t>
            </w:r>
            <w:r w:rsidRPr="00C80161">
              <w:rPr>
                <w:spacing w:val="-5"/>
                <w:sz w:val="16"/>
              </w:rPr>
              <w:t xml:space="preserve">(comportant </w:t>
            </w:r>
            <w:r w:rsidRPr="00C80161">
              <w:rPr>
                <w:sz w:val="16"/>
              </w:rPr>
              <w:t xml:space="preserve">2 </w:t>
            </w:r>
            <w:r w:rsidRPr="00C80161">
              <w:rPr>
                <w:spacing w:val="-4"/>
                <w:sz w:val="16"/>
              </w:rPr>
              <w:t xml:space="preserve">mi-temps). </w:t>
            </w:r>
            <w:r w:rsidRPr="00C80161">
              <w:rPr>
                <w:spacing w:val="-3"/>
                <w:sz w:val="16"/>
              </w:rPr>
              <w:t xml:space="preserve">Au </w:t>
            </w:r>
            <w:r w:rsidRPr="00C80161">
              <w:rPr>
                <w:spacing w:val="-4"/>
                <w:sz w:val="16"/>
              </w:rPr>
              <w:t xml:space="preserve">cours des </w:t>
            </w:r>
            <w:r w:rsidRPr="00C80161">
              <w:rPr>
                <w:spacing w:val="-5"/>
                <w:sz w:val="16"/>
              </w:rPr>
              <w:t xml:space="preserve">phases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jeu, des temps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concertation </w:t>
            </w:r>
            <w:r w:rsidRPr="00C80161">
              <w:rPr>
                <w:spacing w:val="-4"/>
                <w:sz w:val="16"/>
              </w:rPr>
              <w:t xml:space="preserve">sont </w:t>
            </w:r>
            <w:r w:rsidRPr="00C80161">
              <w:rPr>
                <w:spacing w:val="-5"/>
                <w:sz w:val="16"/>
              </w:rPr>
              <w:t xml:space="preserve">prévus,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manière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5"/>
                <w:sz w:val="16"/>
              </w:rPr>
              <w:t xml:space="preserve">permettre </w:t>
            </w:r>
            <w:r w:rsidRPr="00C80161">
              <w:rPr>
                <w:spacing w:val="-4"/>
                <w:sz w:val="16"/>
              </w:rPr>
              <w:t xml:space="preserve">aux </w:t>
            </w:r>
            <w:r w:rsidRPr="00C80161">
              <w:rPr>
                <w:spacing w:val="-5"/>
                <w:sz w:val="16"/>
              </w:rPr>
              <w:t xml:space="preserve">joueurs d’une </w:t>
            </w:r>
            <w:r w:rsidRPr="00C80161">
              <w:rPr>
                <w:spacing w:val="-3"/>
                <w:sz w:val="16"/>
              </w:rPr>
              <w:t xml:space="preserve">même </w:t>
            </w:r>
            <w:r w:rsidRPr="00C80161">
              <w:rPr>
                <w:spacing w:val="-5"/>
                <w:sz w:val="16"/>
              </w:rPr>
              <w:t xml:space="preserve">équipe d’ajuster leurs organisations collectives,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fonction </w:t>
            </w:r>
            <w:r w:rsidRPr="00C80161">
              <w:rPr>
                <w:spacing w:val="-3"/>
                <w:sz w:val="16"/>
              </w:rPr>
              <w:t xml:space="preserve">du jeu </w:t>
            </w:r>
            <w:r w:rsidRPr="00C80161">
              <w:rPr>
                <w:spacing w:val="-5"/>
                <w:sz w:val="16"/>
              </w:rPr>
              <w:t>adverse.</w:t>
            </w:r>
          </w:p>
          <w:p w:rsidR="002559D3" w:rsidRPr="00C80161" w:rsidRDefault="00846815">
            <w:pPr>
              <w:pStyle w:val="TableParagraph"/>
              <w:spacing w:before="1"/>
              <w:ind w:left="68" w:right="1970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-Les règles essentielles </w:t>
            </w:r>
            <w:r w:rsidRPr="00C80161">
              <w:rPr>
                <w:spacing w:val="-4"/>
                <w:sz w:val="16"/>
              </w:rPr>
              <w:t xml:space="preserve">sont celles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 xml:space="preserve">football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3"/>
                <w:sz w:val="16"/>
              </w:rPr>
              <w:t xml:space="preserve">7. </w:t>
            </w:r>
            <w:r w:rsidRPr="00C80161">
              <w:rPr>
                <w:spacing w:val="-5"/>
                <w:sz w:val="16"/>
              </w:rPr>
              <w:t xml:space="preserve">L’engagement </w:t>
            </w:r>
            <w:r w:rsidRPr="00C80161">
              <w:rPr>
                <w:spacing w:val="-4"/>
                <w:sz w:val="16"/>
              </w:rPr>
              <w:t xml:space="preserve">est réalisé par </w:t>
            </w:r>
            <w:r w:rsidRPr="00C80161">
              <w:rPr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gardien depuis </w:t>
            </w:r>
            <w:r w:rsidRPr="00C80161">
              <w:rPr>
                <w:sz w:val="16"/>
              </w:rPr>
              <w:t xml:space="preserve">sa </w:t>
            </w:r>
            <w:r w:rsidRPr="00C80161">
              <w:rPr>
                <w:spacing w:val="-5"/>
                <w:sz w:val="16"/>
              </w:rPr>
              <w:t xml:space="preserve">surface. </w:t>
            </w:r>
            <w:r w:rsidRPr="00C80161">
              <w:rPr>
                <w:spacing w:val="-4"/>
                <w:sz w:val="16"/>
              </w:rPr>
              <w:t xml:space="preserve">Les </w:t>
            </w:r>
            <w:r w:rsidRPr="00C80161">
              <w:rPr>
                <w:spacing w:val="-5"/>
                <w:sz w:val="16"/>
              </w:rPr>
              <w:t xml:space="preserve">remises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4"/>
                <w:sz w:val="16"/>
              </w:rPr>
              <w:t xml:space="preserve">jeu </w:t>
            </w:r>
            <w:r w:rsidRPr="00C80161">
              <w:rPr>
                <w:spacing w:val="-5"/>
                <w:sz w:val="16"/>
              </w:rPr>
              <w:t xml:space="preserve">s’effectuent </w:t>
            </w:r>
            <w:r w:rsidRPr="00C80161">
              <w:rPr>
                <w:spacing w:val="-3"/>
                <w:sz w:val="16"/>
              </w:rPr>
              <w:t xml:space="preserve">au </w:t>
            </w:r>
            <w:r w:rsidRPr="00C80161">
              <w:rPr>
                <w:spacing w:val="-5"/>
                <w:sz w:val="16"/>
              </w:rPr>
              <w:t xml:space="preserve">pied. </w:t>
            </w:r>
            <w:r w:rsidRPr="00C80161">
              <w:rPr>
                <w:spacing w:val="-4"/>
                <w:sz w:val="16"/>
                <w:u w:val="single"/>
              </w:rPr>
              <w:t xml:space="preserve">(1) </w:t>
            </w:r>
            <w:r w:rsidRPr="00C80161">
              <w:rPr>
                <w:spacing w:val="-5"/>
                <w:sz w:val="16"/>
                <w:u w:val="single"/>
              </w:rPr>
              <w:t xml:space="preserve">Commentaires </w:t>
            </w:r>
            <w:r w:rsidRPr="00C80161">
              <w:rPr>
                <w:sz w:val="16"/>
                <w:u w:val="single"/>
              </w:rPr>
              <w:t>:</w:t>
            </w:r>
          </w:p>
          <w:p w:rsidR="002559D3" w:rsidRPr="00C80161" w:rsidRDefault="00846815">
            <w:pPr>
              <w:pStyle w:val="TableParagraph"/>
              <w:spacing w:before="1" w:line="184" w:lineRule="exact"/>
              <w:ind w:left="68" w:right="56"/>
              <w:jc w:val="both"/>
              <w:rPr>
                <w:sz w:val="16"/>
              </w:rPr>
            </w:pP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principe d’équilibre </w:t>
            </w:r>
            <w:r w:rsidRPr="00C80161">
              <w:rPr>
                <w:spacing w:val="-3"/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 xml:space="preserve">rapport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force </w:t>
            </w:r>
            <w:r w:rsidRPr="00C80161">
              <w:rPr>
                <w:sz w:val="16"/>
              </w:rPr>
              <w:t xml:space="preserve">: </w:t>
            </w:r>
            <w:r w:rsidRPr="00C80161">
              <w:rPr>
                <w:spacing w:val="-4"/>
                <w:sz w:val="16"/>
              </w:rPr>
              <w:t xml:space="preserve">les </w:t>
            </w:r>
            <w:r w:rsidRPr="00C80161">
              <w:rPr>
                <w:spacing w:val="-5"/>
                <w:sz w:val="16"/>
              </w:rPr>
              <w:t xml:space="preserve">équipes </w:t>
            </w:r>
            <w:r w:rsidRPr="00C80161">
              <w:rPr>
                <w:spacing w:val="-4"/>
                <w:sz w:val="16"/>
              </w:rPr>
              <w:t xml:space="preserve">qui </w:t>
            </w:r>
            <w:r w:rsidRPr="00C80161">
              <w:rPr>
                <w:sz w:val="16"/>
              </w:rPr>
              <w:t xml:space="preserve">se </w:t>
            </w:r>
            <w:r w:rsidRPr="00C80161">
              <w:rPr>
                <w:spacing w:val="-5"/>
                <w:sz w:val="16"/>
              </w:rPr>
              <w:t xml:space="preserve">rencontrent doivent </w:t>
            </w:r>
            <w:r w:rsidRPr="00C80161">
              <w:rPr>
                <w:spacing w:val="-4"/>
                <w:sz w:val="16"/>
              </w:rPr>
              <w:t xml:space="preserve">être </w:t>
            </w:r>
            <w:r w:rsidRPr="00C80161">
              <w:rPr>
                <w:spacing w:val="-5"/>
                <w:sz w:val="16"/>
              </w:rPr>
              <w:t xml:space="preserve">homogènes </w:t>
            </w:r>
            <w:r w:rsidRPr="00C80161">
              <w:rPr>
                <w:spacing w:val="-4"/>
                <w:sz w:val="16"/>
              </w:rPr>
              <w:t xml:space="preserve">entre </w:t>
            </w:r>
            <w:r w:rsidRPr="00C80161">
              <w:rPr>
                <w:spacing w:val="-5"/>
                <w:sz w:val="16"/>
              </w:rPr>
              <w:t xml:space="preserve">elles </w:t>
            </w:r>
            <w:r w:rsidRPr="00C80161">
              <w:rPr>
                <w:spacing w:val="-3"/>
                <w:sz w:val="16"/>
              </w:rPr>
              <w:t xml:space="preserve">et en </w:t>
            </w:r>
            <w:r w:rsidRPr="00C80161">
              <w:rPr>
                <w:spacing w:val="-4"/>
                <w:sz w:val="16"/>
              </w:rPr>
              <w:t xml:space="preserve">leur sein </w:t>
            </w:r>
            <w:r w:rsidRPr="00C80161">
              <w:rPr>
                <w:spacing w:val="-5"/>
                <w:sz w:val="16"/>
              </w:rPr>
              <w:t xml:space="preserve">(équipes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niveau). </w:t>
            </w:r>
            <w:r w:rsidRPr="00C80161">
              <w:rPr>
                <w:spacing w:val="-4"/>
                <w:sz w:val="16"/>
              </w:rPr>
              <w:t xml:space="preserve">C’est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4"/>
                <w:sz w:val="16"/>
              </w:rPr>
              <w:t xml:space="preserve">cette condition que </w:t>
            </w:r>
            <w:r w:rsidRPr="00C80161">
              <w:rPr>
                <w:spacing w:val="-5"/>
                <w:sz w:val="16"/>
              </w:rPr>
              <w:t xml:space="preserve">peuvent </w:t>
            </w:r>
            <w:r w:rsidRPr="00C80161">
              <w:rPr>
                <w:spacing w:val="-4"/>
                <w:sz w:val="16"/>
              </w:rPr>
              <w:t xml:space="preserve">être </w:t>
            </w:r>
            <w:r w:rsidRPr="00C80161">
              <w:rPr>
                <w:spacing w:val="-5"/>
                <w:sz w:val="16"/>
              </w:rPr>
              <w:t xml:space="preserve">révélées </w:t>
            </w:r>
            <w:r w:rsidRPr="00C80161">
              <w:rPr>
                <w:spacing w:val="-4"/>
                <w:sz w:val="16"/>
              </w:rPr>
              <w:t xml:space="preserve">les </w:t>
            </w:r>
            <w:r w:rsidRPr="00C80161">
              <w:rPr>
                <w:spacing w:val="-5"/>
                <w:sz w:val="16"/>
              </w:rPr>
              <w:t xml:space="preserve">compétences attendues. Dans certains </w:t>
            </w:r>
            <w:r w:rsidRPr="00C80161">
              <w:rPr>
                <w:spacing w:val="-4"/>
                <w:sz w:val="16"/>
              </w:rPr>
              <w:t xml:space="preserve">cas </w:t>
            </w:r>
            <w:r w:rsidRPr="00C80161">
              <w:rPr>
                <w:spacing w:val="-5"/>
                <w:sz w:val="16"/>
              </w:rPr>
              <w:t xml:space="preserve">particuliers (contextes spécifiques d’établissement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5"/>
                <w:sz w:val="16"/>
              </w:rPr>
              <w:t xml:space="preserve">effectifs), </w:t>
            </w:r>
            <w:r w:rsidRPr="00C80161">
              <w:rPr>
                <w:sz w:val="16"/>
              </w:rPr>
              <w:t xml:space="preserve">ce </w:t>
            </w:r>
            <w:r w:rsidRPr="00C80161">
              <w:rPr>
                <w:spacing w:val="-5"/>
                <w:sz w:val="16"/>
              </w:rPr>
              <w:t xml:space="preserve">principe peut </w:t>
            </w:r>
            <w:r w:rsidRPr="00C80161">
              <w:rPr>
                <w:spacing w:val="-4"/>
                <w:sz w:val="16"/>
              </w:rPr>
              <w:t xml:space="preserve">être </w:t>
            </w:r>
            <w:r w:rsidRPr="00C80161">
              <w:rPr>
                <w:spacing w:val="-3"/>
                <w:sz w:val="16"/>
              </w:rPr>
              <w:t xml:space="preserve">mis en </w:t>
            </w:r>
            <w:r w:rsidRPr="00C80161">
              <w:rPr>
                <w:spacing w:val="-5"/>
                <w:sz w:val="16"/>
              </w:rPr>
              <w:t xml:space="preserve">œuvre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>manière différente</w:t>
            </w:r>
            <w:r w:rsidRPr="00C80161">
              <w:rPr>
                <w:spacing w:val="-9"/>
                <w:sz w:val="16"/>
              </w:rPr>
              <w:t xml:space="preserve"> </w:t>
            </w:r>
            <w:r w:rsidRPr="00C80161">
              <w:rPr>
                <w:sz w:val="16"/>
              </w:rPr>
              <w:t>: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constitution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d’équipes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3"/>
                <w:sz w:val="16"/>
              </w:rPr>
              <w:t>de</w:t>
            </w:r>
            <w:r w:rsidRPr="00C80161">
              <w:rPr>
                <w:spacing w:val="-6"/>
                <w:sz w:val="16"/>
              </w:rPr>
              <w:t xml:space="preserve"> </w:t>
            </w:r>
            <w:r w:rsidRPr="00C80161">
              <w:rPr>
                <w:spacing w:val="-3"/>
                <w:sz w:val="16"/>
              </w:rPr>
              <w:t>même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niveau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mais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hétérogènes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z w:val="16"/>
              </w:rPr>
              <w:t>en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leur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sein,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z w:val="16"/>
              </w:rPr>
              <w:t>à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condition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que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les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individualités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puissent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z w:val="16"/>
              </w:rPr>
              <w:t>se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neutraliser.</w:t>
            </w:r>
          </w:p>
        </w:tc>
      </w:tr>
      <w:tr w:rsidR="002559D3" w:rsidRPr="00C80161">
        <w:trPr>
          <w:trHeight w:val="551"/>
        </w:trPr>
        <w:tc>
          <w:tcPr>
            <w:tcW w:w="1421" w:type="dxa"/>
          </w:tcPr>
          <w:p w:rsidR="002559D3" w:rsidRPr="00C80161" w:rsidRDefault="002559D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559D3" w:rsidRDefault="00846815">
            <w:pPr>
              <w:pStyle w:val="TableParagraph"/>
              <w:ind w:left="68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269" w:type="dxa"/>
          </w:tcPr>
          <w:p w:rsidR="002559D3" w:rsidRDefault="002559D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559D3" w:rsidRDefault="00846815">
            <w:pPr>
              <w:pStyle w:val="TableParagraph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544" w:type="dxa"/>
          </w:tcPr>
          <w:p w:rsidR="002559D3" w:rsidRPr="00C80161" w:rsidRDefault="00846815">
            <w:pPr>
              <w:pStyle w:val="TableParagraph"/>
              <w:ind w:left="538" w:right="525"/>
              <w:jc w:val="center"/>
              <w:rPr>
                <w:b/>
                <w:sz w:val="16"/>
              </w:rPr>
            </w:pPr>
            <w:r w:rsidRPr="00C80161">
              <w:rPr>
                <w:b/>
                <w:spacing w:val="-5"/>
                <w:sz w:val="16"/>
              </w:rPr>
              <w:t xml:space="preserve">Compétence </w:t>
            </w:r>
            <w:r w:rsidRPr="00C80161">
              <w:rPr>
                <w:b/>
                <w:sz w:val="16"/>
              </w:rPr>
              <w:t xml:space="preserve">de </w:t>
            </w:r>
            <w:r w:rsidRPr="00C80161">
              <w:rPr>
                <w:b/>
                <w:spacing w:val="-5"/>
                <w:sz w:val="16"/>
              </w:rPr>
              <w:t xml:space="preserve">niveau </w:t>
            </w:r>
            <w:r w:rsidRPr="00C80161">
              <w:rPr>
                <w:b/>
                <w:sz w:val="16"/>
              </w:rPr>
              <w:t xml:space="preserve">3 </w:t>
            </w:r>
            <w:r w:rsidRPr="00C80161">
              <w:rPr>
                <w:b/>
                <w:spacing w:val="-3"/>
                <w:sz w:val="16"/>
              </w:rPr>
              <w:t xml:space="preserve">en </w:t>
            </w:r>
            <w:r w:rsidRPr="00C80161">
              <w:rPr>
                <w:b/>
                <w:spacing w:val="-4"/>
                <w:sz w:val="16"/>
              </w:rPr>
              <w:t xml:space="preserve">cours </w:t>
            </w:r>
            <w:r w:rsidRPr="00C80161">
              <w:rPr>
                <w:b/>
                <w:spacing w:val="-5"/>
                <w:sz w:val="16"/>
              </w:rPr>
              <w:t>d’acquisition</w:t>
            </w:r>
          </w:p>
          <w:p w:rsidR="002559D3" w:rsidRDefault="00846815">
            <w:pPr>
              <w:pStyle w:val="TableParagraph"/>
              <w:spacing w:before="9" w:line="166" w:lineRule="exact"/>
              <w:ind w:left="534" w:right="525"/>
              <w:jc w:val="center"/>
              <w:rPr>
                <w:sz w:val="16"/>
              </w:rPr>
            </w:pPr>
            <w:r>
              <w:rPr>
                <w:sz w:val="16"/>
              </w:rPr>
              <w:t>de 0 à 9 points</w:t>
            </w:r>
          </w:p>
        </w:tc>
        <w:tc>
          <w:tcPr>
            <w:tcW w:w="8650" w:type="dxa"/>
            <w:gridSpan w:val="2"/>
          </w:tcPr>
          <w:p w:rsidR="002559D3" w:rsidRPr="00C80161" w:rsidRDefault="00846815">
            <w:pPr>
              <w:pStyle w:val="TableParagraph"/>
              <w:spacing w:line="178" w:lineRule="exact"/>
              <w:ind w:left="3047" w:right="3036"/>
              <w:jc w:val="center"/>
              <w:rPr>
                <w:b/>
                <w:sz w:val="16"/>
              </w:rPr>
            </w:pPr>
            <w:r w:rsidRPr="00C80161">
              <w:rPr>
                <w:b/>
                <w:sz w:val="16"/>
              </w:rPr>
              <w:t>Compétence de niveau 3 acquise</w:t>
            </w:r>
          </w:p>
          <w:p w:rsidR="002559D3" w:rsidRPr="00C80161" w:rsidRDefault="00846815">
            <w:pPr>
              <w:pStyle w:val="TableParagraph"/>
              <w:tabs>
                <w:tab w:val="left" w:pos="5898"/>
              </w:tabs>
              <w:spacing w:before="101"/>
              <w:ind w:left="1574"/>
              <w:rPr>
                <w:sz w:val="16"/>
              </w:rPr>
            </w:pP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z w:val="16"/>
              </w:rPr>
              <w:t>10 à</w:t>
            </w:r>
            <w:r w:rsidRPr="00C80161">
              <w:rPr>
                <w:spacing w:val="-27"/>
                <w:sz w:val="16"/>
              </w:rPr>
              <w:t xml:space="preserve"> </w:t>
            </w:r>
            <w:r w:rsidRPr="00C80161">
              <w:rPr>
                <w:spacing w:val="-3"/>
                <w:sz w:val="16"/>
              </w:rPr>
              <w:t>14</w:t>
            </w:r>
            <w:r w:rsidRPr="00C80161">
              <w:rPr>
                <w:spacing w:val="-7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pts</w:t>
            </w:r>
            <w:r w:rsidRPr="00C80161">
              <w:rPr>
                <w:spacing w:val="-4"/>
                <w:sz w:val="16"/>
              </w:rPr>
              <w:tab/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z w:val="16"/>
              </w:rPr>
              <w:t>15 à</w:t>
            </w:r>
            <w:r w:rsidRPr="00C80161">
              <w:rPr>
                <w:spacing w:val="-31"/>
                <w:sz w:val="16"/>
              </w:rPr>
              <w:t xml:space="preserve"> </w:t>
            </w:r>
            <w:r w:rsidRPr="00C80161">
              <w:rPr>
                <w:spacing w:val="-3"/>
                <w:sz w:val="16"/>
              </w:rPr>
              <w:t xml:space="preserve">20 </w:t>
            </w:r>
            <w:r w:rsidRPr="00C80161">
              <w:rPr>
                <w:spacing w:val="-4"/>
                <w:sz w:val="16"/>
              </w:rPr>
              <w:t>pts</w:t>
            </w:r>
          </w:p>
        </w:tc>
      </w:tr>
      <w:tr w:rsidR="002559D3">
        <w:trPr>
          <w:trHeight w:val="914"/>
        </w:trPr>
        <w:tc>
          <w:tcPr>
            <w:tcW w:w="1421" w:type="dxa"/>
            <w:tcBorders>
              <w:bottom w:val="nil"/>
            </w:tcBorders>
          </w:tcPr>
          <w:p w:rsidR="002559D3" w:rsidRPr="00C80161" w:rsidRDefault="002559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559D3" w:rsidRPr="00C80161" w:rsidRDefault="00846815">
            <w:pPr>
              <w:pStyle w:val="TableParagraph"/>
              <w:spacing w:before="87"/>
              <w:ind w:left="789" w:hanging="617"/>
              <w:rPr>
                <w:b/>
                <w:sz w:val="16"/>
              </w:rPr>
            </w:pPr>
            <w:r w:rsidRPr="00C80161">
              <w:rPr>
                <w:b/>
                <w:spacing w:val="-5"/>
                <w:sz w:val="16"/>
              </w:rPr>
              <w:t xml:space="preserve">Efficacité </w:t>
            </w:r>
            <w:r w:rsidRPr="00C80161">
              <w:rPr>
                <w:b/>
                <w:spacing w:val="-3"/>
                <w:sz w:val="16"/>
              </w:rPr>
              <w:t xml:space="preserve">de </w:t>
            </w:r>
            <w:r w:rsidRPr="00C80161">
              <w:rPr>
                <w:b/>
                <w:spacing w:val="-5"/>
                <w:sz w:val="16"/>
              </w:rPr>
              <w:t>l’organisation collective</w:t>
            </w:r>
          </w:p>
          <w:p w:rsidR="002559D3" w:rsidRPr="00C80161" w:rsidRDefault="00846815">
            <w:pPr>
              <w:pStyle w:val="TableParagraph"/>
              <w:ind w:left="748" w:hanging="641"/>
              <w:rPr>
                <w:i/>
                <w:sz w:val="16"/>
              </w:rPr>
            </w:pPr>
            <w:r w:rsidRPr="00C80161">
              <w:rPr>
                <w:i/>
                <w:spacing w:val="-5"/>
                <w:sz w:val="16"/>
              </w:rPr>
              <w:t xml:space="preserve">Degré d’organisation collective </w:t>
            </w:r>
            <w:r w:rsidRPr="00C80161">
              <w:rPr>
                <w:i/>
                <w:spacing w:val="-3"/>
                <w:sz w:val="16"/>
              </w:rPr>
              <w:t xml:space="preserve">de </w:t>
            </w:r>
            <w:r w:rsidRPr="00C80161">
              <w:rPr>
                <w:i/>
                <w:spacing w:val="-5"/>
                <w:sz w:val="16"/>
              </w:rPr>
              <w:t>l’équipe.</w:t>
            </w:r>
          </w:p>
        </w:tc>
        <w:tc>
          <w:tcPr>
            <w:tcW w:w="3544" w:type="dxa"/>
            <w:vMerge w:val="restart"/>
          </w:tcPr>
          <w:p w:rsidR="002559D3" w:rsidRPr="00C80161" w:rsidRDefault="002559D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559D3" w:rsidRPr="00C80161" w:rsidRDefault="00846815">
            <w:pPr>
              <w:pStyle w:val="TableParagraph"/>
              <w:ind w:left="68" w:right="137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Organisation offensive </w:t>
            </w:r>
            <w:r w:rsidRPr="00C80161">
              <w:rPr>
                <w:spacing w:val="-4"/>
                <w:sz w:val="16"/>
              </w:rPr>
              <w:t xml:space="preserve">simple, </w:t>
            </w:r>
            <w:r w:rsidRPr="00C80161">
              <w:rPr>
                <w:spacing w:val="-5"/>
                <w:sz w:val="16"/>
              </w:rPr>
              <w:t xml:space="preserve">fondée </w:t>
            </w:r>
            <w:r w:rsidRPr="00C80161">
              <w:rPr>
                <w:spacing w:val="-4"/>
                <w:sz w:val="16"/>
              </w:rPr>
              <w:t xml:space="preserve">sur </w:t>
            </w:r>
            <w:r w:rsidRPr="00C80161">
              <w:rPr>
                <w:spacing w:val="-5"/>
                <w:sz w:val="16"/>
              </w:rPr>
              <w:t xml:space="preserve">l’action individuelle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 xml:space="preserve">porteur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balle, </w:t>
            </w:r>
            <w:r w:rsidRPr="00C80161">
              <w:rPr>
                <w:spacing w:val="-4"/>
                <w:sz w:val="16"/>
              </w:rPr>
              <w:t xml:space="preserve">début </w:t>
            </w:r>
            <w:r w:rsidRPr="00C80161">
              <w:rPr>
                <w:spacing w:val="-5"/>
                <w:sz w:val="16"/>
              </w:rPr>
              <w:t xml:space="preserve">d’échanges </w:t>
            </w:r>
            <w:r w:rsidRPr="00C80161">
              <w:rPr>
                <w:spacing w:val="-4"/>
                <w:sz w:val="16"/>
              </w:rPr>
              <w:t xml:space="preserve">entre deux </w:t>
            </w:r>
            <w:r w:rsidRPr="00C80161">
              <w:rPr>
                <w:spacing w:val="-5"/>
                <w:sz w:val="16"/>
              </w:rPr>
              <w:t xml:space="preserve">partenaires </w:t>
            </w:r>
            <w:r w:rsidRPr="00C80161">
              <w:rPr>
                <w:spacing w:val="-4"/>
                <w:sz w:val="16"/>
              </w:rPr>
              <w:t xml:space="preserve">dans l’axe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4"/>
                <w:sz w:val="16"/>
              </w:rPr>
              <w:t xml:space="preserve">but, pour </w:t>
            </w:r>
            <w:r w:rsidRPr="00C80161">
              <w:rPr>
                <w:spacing w:val="-5"/>
                <w:sz w:val="16"/>
              </w:rPr>
              <w:t xml:space="preserve">accéder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5"/>
                <w:sz w:val="16"/>
              </w:rPr>
              <w:t xml:space="preserve">l’espace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marque. Discontinuité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>jeu.</w:t>
            </w:r>
          </w:p>
          <w:p w:rsidR="002559D3" w:rsidRPr="00C80161" w:rsidRDefault="002559D3">
            <w:pPr>
              <w:pStyle w:val="TableParagraph"/>
              <w:rPr>
                <w:b/>
                <w:sz w:val="18"/>
              </w:rPr>
            </w:pPr>
          </w:p>
          <w:p w:rsidR="002559D3" w:rsidRPr="00C80161" w:rsidRDefault="002559D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559D3" w:rsidRPr="00C80161" w:rsidRDefault="00846815">
            <w:pPr>
              <w:pStyle w:val="TableParagraph"/>
              <w:ind w:left="68" w:right="81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Organisation défensive désordonnée, caractérisée </w:t>
            </w:r>
            <w:r w:rsidRPr="00C80161">
              <w:rPr>
                <w:spacing w:val="-4"/>
                <w:sz w:val="16"/>
              </w:rPr>
              <w:t xml:space="preserve">par </w:t>
            </w:r>
            <w:r w:rsidRPr="00C80161">
              <w:rPr>
                <w:sz w:val="16"/>
              </w:rPr>
              <w:t xml:space="preserve">la </w:t>
            </w:r>
            <w:r w:rsidRPr="00C80161">
              <w:rPr>
                <w:spacing w:val="-4"/>
                <w:sz w:val="16"/>
              </w:rPr>
              <w:t xml:space="preserve">prise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responsabilité </w:t>
            </w:r>
            <w:r w:rsidRPr="00C80161">
              <w:rPr>
                <w:spacing w:val="-4"/>
                <w:sz w:val="16"/>
              </w:rPr>
              <w:t xml:space="preserve">d’un </w:t>
            </w:r>
            <w:r w:rsidRPr="00C80161">
              <w:rPr>
                <w:spacing w:val="-5"/>
                <w:sz w:val="16"/>
              </w:rPr>
              <w:t>adversaire direct.</w:t>
            </w:r>
          </w:p>
          <w:p w:rsidR="002559D3" w:rsidRPr="00C80161" w:rsidRDefault="00846815"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 w:rsidRPr="00C80161">
              <w:rPr>
                <w:sz w:val="16"/>
              </w:rPr>
              <w:t>Défense perméable loin du ballon.</w:t>
            </w:r>
          </w:p>
          <w:p w:rsidR="002559D3" w:rsidRPr="00C80161" w:rsidRDefault="00846815">
            <w:pPr>
              <w:pStyle w:val="TableParagraph"/>
              <w:spacing w:before="1"/>
              <w:ind w:left="68" w:right="398"/>
              <w:rPr>
                <w:sz w:val="16"/>
              </w:rPr>
            </w:pP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pression directe </w:t>
            </w:r>
            <w:r w:rsidRPr="00C80161">
              <w:rPr>
                <w:spacing w:val="-4"/>
                <w:sz w:val="16"/>
              </w:rPr>
              <w:t xml:space="preserve">sur </w:t>
            </w:r>
            <w:r w:rsidRPr="00C80161">
              <w:rPr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porteur,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nombre, permet parfois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récupération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>balle.</w:t>
            </w:r>
          </w:p>
        </w:tc>
        <w:tc>
          <w:tcPr>
            <w:tcW w:w="4110" w:type="dxa"/>
            <w:vMerge w:val="restart"/>
          </w:tcPr>
          <w:p w:rsidR="002559D3" w:rsidRPr="00C80161" w:rsidRDefault="00846815">
            <w:pPr>
              <w:pStyle w:val="TableParagraph"/>
              <w:ind w:left="70" w:right="79"/>
              <w:rPr>
                <w:sz w:val="16"/>
              </w:rPr>
            </w:pPr>
            <w:r w:rsidRPr="00C80161">
              <w:rPr>
                <w:sz w:val="16"/>
              </w:rPr>
              <w:t xml:space="preserve">- </w:t>
            </w:r>
            <w:r w:rsidRPr="00C80161">
              <w:rPr>
                <w:spacing w:val="-5"/>
                <w:sz w:val="16"/>
              </w:rPr>
              <w:t xml:space="preserve">Organisation offensive </w:t>
            </w:r>
            <w:r w:rsidRPr="00C80161">
              <w:rPr>
                <w:spacing w:val="-4"/>
                <w:sz w:val="16"/>
              </w:rPr>
              <w:t xml:space="preserve">qui utilise </w:t>
            </w:r>
            <w:r w:rsidRPr="00C80161">
              <w:rPr>
                <w:spacing w:val="-5"/>
                <w:sz w:val="16"/>
              </w:rPr>
              <w:t xml:space="preserve">prioritairement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4"/>
                <w:sz w:val="16"/>
              </w:rPr>
              <w:t xml:space="preserve">jeu </w:t>
            </w:r>
            <w:r w:rsidRPr="00C80161">
              <w:rPr>
                <w:spacing w:val="-5"/>
                <w:sz w:val="16"/>
              </w:rPr>
              <w:t xml:space="preserve">rapide </w:t>
            </w:r>
            <w:r w:rsidRPr="00C80161">
              <w:rPr>
                <w:spacing w:val="-4"/>
                <w:sz w:val="16"/>
              </w:rPr>
              <w:t xml:space="preserve">pour </w:t>
            </w:r>
            <w:r w:rsidRPr="00C80161">
              <w:rPr>
                <w:spacing w:val="-5"/>
                <w:sz w:val="16"/>
              </w:rPr>
              <w:t xml:space="preserve">prendre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vitesse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4"/>
                <w:sz w:val="16"/>
              </w:rPr>
              <w:t xml:space="preserve">repli </w:t>
            </w:r>
            <w:r w:rsidRPr="00C80161">
              <w:rPr>
                <w:spacing w:val="-5"/>
                <w:sz w:val="16"/>
              </w:rPr>
              <w:t xml:space="preserve">adverse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4"/>
                <w:sz w:val="16"/>
              </w:rPr>
              <w:t xml:space="preserve">accéder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5"/>
                <w:sz w:val="16"/>
              </w:rPr>
              <w:t xml:space="preserve">l’espace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marque </w:t>
            </w:r>
            <w:r w:rsidRPr="00C80161">
              <w:rPr>
                <w:sz w:val="16"/>
              </w:rPr>
              <w:t xml:space="preserve">: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contre-attaque s’avère </w:t>
            </w:r>
            <w:r w:rsidRPr="00C80161">
              <w:rPr>
                <w:spacing w:val="-3"/>
                <w:sz w:val="16"/>
              </w:rPr>
              <w:t xml:space="preserve">un </w:t>
            </w:r>
            <w:r w:rsidRPr="00C80161">
              <w:rPr>
                <w:spacing w:val="-4"/>
                <w:sz w:val="16"/>
              </w:rPr>
              <w:t xml:space="preserve">moyen </w:t>
            </w:r>
            <w:r w:rsidRPr="00C80161">
              <w:rPr>
                <w:spacing w:val="-5"/>
                <w:sz w:val="16"/>
              </w:rPr>
              <w:t xml:space="preserve">efficace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gain </w:t>
            </w:r>
            <w:r w:rsidRPr="00C80161">
              <w:rPr>
                <w:spacing w:val="-3"/>
                <w:sz w:val="16"/>
              </w:rPr>
              <w:t>de la</w:t>
            </w:r>
            <w:r w:rsidRPr="00C80161">
              <w:rPr>
                <w:spacing w:val="-27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rencontre.</w:t>
            </w:r>
          </w:p>
          <w:p w:rsidR="002559D3" w:rsidRPr="00C80161" w:rsidRDefault="00846815">
            <w:pPr>
              <w:pStyle w:val="TableParagraph"/>
              <w:ind w:left="70" w:right="164"/>
              <w:rPr>
                <w:sz w:val="16"/>
              </w:rPr>
            </w:pPr>
            <w:r w:rsidRPr="00C80161">
              <w:rPr>
                <w:spacing w:val="-4"/>
                <w:sz w:val="16"/>
              </w:rPr>
              <w:t xml:space="preserve">-La balle </w:t>
            </w:r>
            <w:r w:rsidRPr="00C80161">
              <w:rPr>
                <w:spacing w:val="-5"/>
                <w:sz w:val="16"/>
              </w:rPr>
              <w:t xml:space="preserve">progresse </w:t>
            </w:r>
            <w:r w:rsidRPr="00C80161">
              <w:rPr>
                <w:spacing w:val="-4"/>
                <w:sz w:val="16"/>
              </w:rPr>
              <w:t xml:space="preserve">vers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4"/>
                <w:sz w:val="16"/>
              </w:rPr>
              <w:t xml:space="preserve">but dès </w:t>
            </w:r>
            <w:r w:rsidRPr="00C80161">
              <w:rPr>
                <w:spacing w:val="-5"/>
                <w:sz w:val="16"/>
              </w:rPr>
              <w:t xml:space="preserve">l’entrée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possession </w:t>
            </w:r>
            <w:r w:rsidRPr="00C80161">
              <w:rPr>
                <w:spacing w:val="-4"/>
                <w:sz w:val="16"/>
              </w:rPr>
              <w:t xml:space="preserve">par </w:t>
            </w:r>
            <w:r w:rsidRPr="00C80161">
              <w:rPr>
                <w:spacing w:val="-5"/>
                <w:sz w:val="16"/>
              </w:rPr>
              <w:t xml:space="preserve">l’action coordonnée </w:t>
            </w:r>
            <w:r w:rsidRPr="00C80161">
              <w:rPr>
                <w:spacing w:val="-4"/>
                <w:sz w:val="16"/>
              </w:rPr>
              <w:t xml:space="preserve">d’au moins deux </w:t>
            </w:r>
            <w:r w:rsidRPr="00C80161">
              <w:rPr>
                <w:spacing w:val="-5"/>
                <w:sz w:val="16"/>
              </w:rPr>
              <w:t>partenaires.</w:t>
            </w:r>
          </w:p>
          <w:p w:rsidR="002559D3" w:rsidRPr="00C80161" w:rsidRDefault="00846815">
            <w:pPr>
              <w:pStyle w:val="TableParagraph"/>
              <w:spacing w:before="1"/>
              <w:ind w:left="70" w:right="164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Début d’utilisation </w:t>
            </w:r>
            <w:r w:rsidRPr="00C80161">
              <w:rPr>
                <w:spacing w:val="-4"/>
                <w:sz w:val="16"/>
              </w:rPr>
              <w:t xml:space="preserve">des </w:t>
            </w:r>
            <w:r w:rsidRPr="00C80161">
              <w:rPr>
                <w:spacing w:val="-5"/>
                <w:sz w:val="16"/>
              </w:rPr>
              <w:t xml:space="preserve">couloirs latéraux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5"/>
                <w:sz w:val="16"/>
              </w:rPr>
              <w:t xml:space="preserve">exploitation </w:t>
            </w:r>
            <w:r w:rsidRPr="00C80161">
              <w:rPr>
                <w:spacing w:val="-3"/>
                <w:sz w:val="16"/>
              </w:rPr>
              <w:t xml:space="preserve">du </w:t>
            </w:r>
            <w:r w:rsidRPr="00C80161">
              <w:rPr>
                <w:spacing w:val="-4"/>
                <w:sz w:val="16"/>
              </w:rPr>
              <w:t xml:space="preserve">jeu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>profondeur.</w:t>
            </w:r>
          </w:p>
          <w:p w:rsidR="002559D3" w:rsidRPr="00C80161" w:rsidRDefault="00846815">
            <w:pPr>
              <w:pStyle w:val="TableParagraph"/>
              <w:spacing w:before="10"/>
              <w:ind w:left="70" w:right="125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-Organisation défensive </w:t>
            </w:r>
            <w:r w:rsidRPr="00C80161">
              <w:rPr>
                <w:spacing w:val="-4"/>
                <w:sz w:val="16"/>
              </w:rPr>
              <w:t xml:space="preserve">qui </w:t>
            </w:r>
            <w:r w:rsidRPr="00C80161">
              <w:rPr>
                <w:spacing w:val="-5"/>
                <w:sz w:val="16"/>
              </w:rPr>
              <w:t xml:space="preserve">cherche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5"/>
                <w:sz w:val="16"/>
              </w:rPr>
              <w:t xml:space="preserve">récupérer rapidement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ballon. </w:t>
            </w:r>
            <w:r w:rsidRPr="00C80161">
              <w:rPr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défense </w:t>
            </w:r>
            <w:r w:rsidRPr="00C80161">
              <w:rPr>
                <w:spacing w:val="-4"/>
                <w:sz w:val="16"/>
              </w:rPr>
              <w:t xml:space="preserve">gêne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4"/>
                <w:sz w:val="16"/>
              </w:rPr>
              <w:t xml:space="preserve">montée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balle, impose des temps </w:t>
            </w:r>
            <w:r w:rsidRPr="00C80161">
              <w:rPr>
                <w:spacing w:val="-5"/>
                <w:sz w:val="16"/>
              </w:rPr>
              <w:t xml:space="preserve">d’arrêts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progression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balle </w:t>
            </w:r>
            <w:r w:rsidRPr="00C80161">
              <w:rPr>
                <w:spacing w:val="-5"/>
                <w:sz w:val="16"/>
              </w:rPr>
              <w:t xml:space="preserve">adverse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contestant l’avancée </w:t>
            </w:r>
            <w:r w:rsidRPr="00C80161">
              <w:rPr>
                <w:spacing w:val="-3"/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 xml:space="preserve">porteur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balle </w:t>
            </w:r>
            <w:r w:rsidRPr="00C80161">
              <w:rPr>
                <w:spacing w:val="-5"/>
                <w:sz w:val="16"/>
              </w:rPr>
              <w:t xml:space="preserve">(prise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responsabilité efficace </w:t>
            </w:r>
            <w:r w:rsidRPr="00C80161">
              <w:rPr>
                <w:spacing w:val="-4"/>
                <w:sz w:val="16"/>
              </w:rPr>
              <w:t xml:space="preserve">d’un </w:t>
            </w:r>
            <w:r w:rsidRPr="00C80161">
              <w:rPr>
                <w:spacing w:val="-5"/>
                <w:sz w:val="16"/>
              </w:rPr>
              <w:t xml:space="preserve">adversaire </w:t>
            </w:r>
            <w:r w:rsidRPr="00C80161">
              <w:rPr>
                <w:spacing w:val="-4"/>
                <w:sz w:val="16"/>
              </w:rPr>
              <w:t xml:space="preserve">direct, les </w:t>
            </w:r>
            <w:r w:rsidRPr="00C80161">
              <w:rPr>
                <w:spacing w:val="-5"/>
                <w:sz w:val="16"/>
              </w:rPr>
              <w:t>rôles</w:t>
            </w:r>
          </w:p>
          <w:p w:rsidR="002559D3" w:rsidRDefault="00846815">
            <w:pPr>
              <w:pStyle w:val="TableParagraph"/>
              <w:spacing w:line="184" w:lineRule="exact"/>
              <w:ind w:left="70" w:right="228"/>
              <w:rPr>
                <w:sz w:val="16"/>
              </w:rPr>
            </w:pPr>
            <w:r w:rsidRPr="00C80161">
              <w:rPr>
                <w:sz w:val="16"/>
              </w:rPr>
              <w:t xml:space="preserve">se </w:t>
            </w:r>
            <w:r w:rsidRPr="00C80161">
              <w:rPr>
                <w:spacing w:val="-5"/>
                <w:sz w:val="16"/>
              </w:rPr>
              <w:t xml:space="preserve">distribuent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fonction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4"/>
                <w:sz w:val="16"/>
              </w:rPr>
              <w:t xml:space="preserve">statut </w:t>
            </w:r>
            <w:r w:rsidRPr="00C80161">
              <w:rPr>
                <w:spacing w:val="-5"/>
                <w:sz w:val="16"/>
              </w:rPr>
              <w:t xml:space="preserve">défenseur </w:t>
            </w:r>
            <w:r w:rsidRPr="00C80161">
              <w:rPr>
                <w:spacing w:val="-3"/>
                <w:sz w:val="16"/>
              </w:rPr>
              <w:t xml:space="preserve">sur </w:t>
            </w:r>
            <w:r w:rsidRPr="00C80161">
              <w:rPr>
                <w:spacing w:val="-5"/>
                <w:sz w:val="16"/>
              </w:rPr>
              <w:t xml:space="preserve">porteur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balle </w:t>
            </w:r>
            <w:r w:rsidRPr="00C80161">
              <w:rPr>
                <w:sz w:val="16"/>
              </w:rPr>
              <w:t xml:space="preserve">/ </w:t>
            </w:r>
            <w:r w:rsidRPr="00C80161">
              <w:rPr>
                <w:spacing w:val="-4"/>
                <w:sz w:val="16"/>
              </w:rPr>
              <w:t xml:space="preserve">non </w:t>
            </w:r>
            <w:r w:rsidRPr="00C80161">
              <w:rPr>
                <w:spacing w:val="-5"/>
                <w:sz w:val="16"/>
              </w:rPr>
              <w:t xml:space="preserve">porteur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balle). </w:t>
            </w:r>
            <w:r>
              <w:rPr>
                <w:spacing w:val="-4"/>
                <w:sz w:val="16"/>
              </w:rPr>
              <w:t xml:space="preserve">Début </w:t>
            </w:r>
            <w:r>
              <w:rPr>
                <w:spacing w:val="-5"/>
                <w:sz w:val="16"/>
              </w:rPr>
              <w:t>d’entraide.</w:t>
            </w:r>
          </w:p>
        </w:tc>
        <w:tc>
          <w:tcPr>
            <w:tcW w:w="4540" w:type="dxa"/>
            <w:vMerge w:val="restart"/>
          </w:tcPr>
          <w:p w:rsidR="002559D3" w:rsidRPr="00C80161" w:rsidRDefault="002559D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559D3" w:rsidRPr="00C80161" w:rsidRDefault="00846815">
            <w:pPr>
              <w:pStyle w:val="TableParagraph"/>
              <w:ind w:left="69" w:right="88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-Organisation offensive </w:t>
            </w:r>
            <w:r w:rsidRPr="00C80161">
              <w:rPr>
                <w:spacing w:val="-4"/>
                <w:sz w:val="16"/>
              </w:rPr>
              <w:t xml:space="preserve">qui </w:t>
            </w:r>
            <w:r w:rsidRPr="00C80161">
              <w:rPr>
                <w:sz w:val="16"/>
              </w:rPr>
              <w:t xml:space="preserve">se </w:t>
            </w:r>
            <w:r w:rsidRPr="00C80161">
              <w:rPr>
                <w:spacing w:val="-5"/>
                <w:sz w:val="16"/>
              </w:rPr>
              <w:t xml:space="preserve">caractérise </w:t>
            </w:r>
            <w:r w:rsidRPr="00C80161">
              <w:rPr>
                <w:spacing w:val="-4"/>
                <w:sz w:val="16"/>
              </w:rPr>
              <w:t xml:space="preserve">par </w:t>
            </w:r>
            <w:r w:rsidRPr="00C80161">
              <w:rPr>
                <w:spacing w:val="-5"/>
                <w:sz w:val="16"/>
              </w:rPr>
              <w:t xml:space="preserve">l’utilisation opportune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5"/>
                <w:sz w:val="16"/>
              </w:rPr>
              <w:t xml:space="preserve">volontaire </w:t>
            </w:r>
            <w:r w:rsidRPr="00C80161">
              <w:rPr>
                <w:spacing w:val="-4"/>
                <w:sz w:val="16"/>
              </w:rPr>
              <w:t xml:space="preserve">d’un </w:t>
            </w:r>
            <w:r w:rsidRPr="00C80161">
              <w:rPr>
                <w:spacing w:val="-3"/>
                <w:sz w:val="16"/>
              </w:rPr>
              <w:t xml:space="preserve">jeu </w:t>
            </w:r>
            <w:r w:rsidRPr="00C80161">
              <w:rPr>
                <w:spacing w:val="-5"/>
                <w:sz w:val="16"/>
              </w:rPr>
              <w:t xml:space="preserve">rapide organisé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fonction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 xml:space="preserve">rapport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force </w:t>
            </w:r>
            <w:r w:rsidRPr="00C80161">
              <w:rPr>
                <w:spacing w:val="-5"/>
                <w:sz w:val="16"/>
              </w:rPr>
              <w:t xml:space="preserve">existant. Organisation offensive capable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passer </w:t>
            </w:r>
            <w:r w:rsidRPr="00C80161">
              <w:rPr>
                <w:spacing w:val="-4"/>
                <w:sz w:val="16"/>
              </w:rPr>
              <w:t xml:space="preserve">d’un </w:t>
            </w:r>
            <w:r w:rsidRPr="00C80161">
              <w:rPr>
                <w:spacing w:val="-3"/>
                <w:sz w:val="16"/>
              </w:rPr>
              <w:t xml:space="preserve">jeu </w:t>
            </w:r>
            <w:r w:rsidRPr="00C80161">
              <w:rPr>
                <w:spacing w:val="-5"/>
                <w:sz w:val="16"/>
              </w:rPr>
              <w:t xml:space="preserve">rapide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3"/>
                <w:sz w:val="16"/>
              </w:rPr>
              <w:t xml:space="preserve">un jeu </w:t>
            </w:r>
            <w:r w:rsidRPr="00C80161">
              <w:rPr>
                <w:spacing w:val="-5"/>
                <w:sz w:val="16"/>
              </w:rPr>
              <w:t xml:space="preserve">organisé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5"/>
                <w:sz w:val="16"/>
              </w:rPr>
              <w:t xml:space="preserve">l’approche </w:t>
            </w:r>
            <w:r w:rsidRPr="00C80161">
              <w:rPr>
                <w:spacing w:val="-3"/>
                <w:sz w:val="16"/>
              </w:rPr>
              <w:t xml:space="preserve">du </w:t>
            </w:r>
            <w:r w:rsidRPr="00C80161">
              <w:rPr>
                <w:spacing w:val="-4"/>
                <w:sz w:val="16"/>
              </w:rPr>
              <w:t xml:space="preserve">but pour </w:t>
            </w:r>
            <w:r w:rsidRPr="00C80161">
              <w:rPr>
                <w:spacing w:val="-5"/>
                <w:sz w:val="16"/>
              </w:rPr>
              <w:t xml:space="preserve">trouver </w:t>
            </w:r>
            <w:r w:rsidRPr="00C80161">
              <w:rPr>
                <w:spacing w:val="-4"/>
                <w:sz w:val="16"/>
              </w:rPr>
              <w:t xml:space="preserve">des </w:t>
            </w:r>
            <w:r w:rsidRPr="00C80161">
              <w:rPr>
                <w:spacing w:val="-5"/>
                <w:sz w:val="16"/>
              </w:rPr>
              <w:t xml:space="preserve">positions favorables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tirs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fonction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>repli adverse.</w:t>
            </w:r>
          </w:p>
          <w:p w:rsidR="002559D3" w:rsidRPr="00C80161" w:rsidRDefault="002559D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2559D3" w:rsidRPr="00C80161" w:rsidRDefault="00846815">
            <w:pPr>
              <w:pStyle w:val="TableParagraph"/>
              <w:ind w:left="69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-Organisation défensive </w:t>
            </w:r>
            <w:r w:rsidRPr="00C80161">
              <w:rPr>
                <w:spacing w:val="-4"/>
                <w:sz w:val="16"/>
              </w:rPr>
              <w:t xml:space="preserve">qui </w:t>
            </w:r>
            <w:r w:rsidRPr="00C80161">
              <w:rPr>
                <w:spacing w:val="-5"/>
                <w:sz w:val="16"/>
              </w:rPr>
              <w:t xml:space="preserve">s’organise autour </w:t>
            </w:r>
            <w:r w:rsidRPr="00C80161">
              <w:rPr>
                <w:spacing w:val="-4"/>
                <w:sz w:val="16"/>
              </w:rPr>
              <w:t xml:space="preserve">d’une </w:t>
            </w:r>
            <w:r w:rsidRPr="00C80161">
              <w:rPr>
                <w:spacing w:val="-5"/>
                <w:sz w:val="16"/>
              </w:rPr>
              <w:t xml:space="preserve">consigne collective,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relation </w:t>
            </w:r>
            <w:r w:rsidRPr="00C80161">
              <w:rPr>
                <w:spacing w:val="-4"/>
                <w:sz w:val="16"/>
              </w:rPr>
              <w:t xml:space="preserve">avec </w:t>
            </w:r>
            <w:r w:rsidRPr="00C80161">
              <w:rPr>
                <w:spacing w:val="-3"/>
                <w:sz w:val="16"/>
              </w:rPr>
              <w:t xml:space="preserve">le jeu </w:t>
            </w:r>
            <w:r w:rsidRPr="00C80161">
              <w:rPr>
                <w:spacing w:val="-5"/>
                <w:sz w:val="16"/>
              </w:rPr>
              <w:t xml:space="preserve">adverse </w:t>
            </w:r>
            <w:r w:rsidRPr="00C80161">
              <w:rPr>
                <w:sz w:val="16"/>
              </w:rPr>
              <w:t xml:space="preserve">: </w:t>
            </w:r>
            <w:r w:rsidRPr="00C80161">
              <w:rPr>
                <w:spacing w:val="-5"/>
                <w:sz w:val="16"/>
              </w:rPr>
              <w:t xml:space="preserve">capable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z w:val="16"/>
              </w:rPr>
              <w:t xml:space="preserve">se </w:t>
            </w:r>
            <w:r w:rsidRPr="00C80161">
              <w:rPr>
                <w:spacing w:val="-5"/>
                <w:sz w:val="16"/>
              </w:rPr>
              <w:t xml:space="preserve">coordonner </w:t>
            </w:r>
            <w:r w:rsidRPr="00C80161">
              <w:rPr>
                <w:spacing w:val="-4"/>
                <w:sz w:val="16"/>
              </w:rPr>
              <w:t xml:space="preserve">pour </w:t>
            </w:r>
            <w:r w:rsidRPr="00C80161">
              <w:rPr>
                <w:spacing w:val="-5"/>
                <w:sz w:val="16"/>
              </w:rPr>
              <w:t xml:space="preserve">presser, harceler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porteur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balle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5"/>
                <w:sz w:val="16"/>
              </w:rPr>
              <w:t xml:space="preserve">dissuader l’échange, </w:t>
            </w:r>
            <w:r w:rsidRPr="00C80161">
              <w:rPr>
                <w:sz w:val="16"/>
              </w:rPr>
              <w:t xml:space="preserve">le </w:t>
            </w:r>
            <w:r w:rsidRPr="00C80161">
              <w:rPr>
                <w:spacing w:val="-4"/>
                <w:sz w:val="16"/>
              </w:rPr>
              <w:t xml:space="preserve">plus tôt </w:t>
            </w:r>
            <w:r w:rsidRPr="00C80161">
              <w:rPr>
                <w:spacing w:val="-5"/>
                <w:sz w:val="16"/>
              </w:rPr>
              <w:t xml:space="preserve">possible </w:t>
            </w:r>
            <w:r w:rsidRPr="00C80161">
              <w:rPr>
                <w:spacing w:val="-4"/>
                <w:sz w:val="16"/>
              </w:rPr>
              <w:t xml:space="preserve">(dès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>repli).</w:t>
            </w:r>
          </w:p>
          <w:p w:rsidR="002559D3" w:rsidRDefault="00846815">
            <w:pPr>
              <w:pStyle w:val="TableParagraph"/>
              <w:spacing w:before="5" w:line="182" w:lineRule="exact"/>
              <w:ind w:left="69" w:right="101"/>
              <w:jc w:val="both"/>
              <w:rPr>
                <w:b/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-Répartition efficace </w:t>
            </w:r>
            <w:r w:rsidRPr="00C80161">
              <w:rPr>
                <w:spacing w:val="-4"/>
                <w:sz w:val="16"/>
              </w:rPr>
              <w:t xml:space="preserve">des </w:t>
            </w:r>
            <w:r w:rsidRPr="00C80161">
              <w:rPr>
                <w:spacing w:val="-5"/>
                <w:sz w:val="16"/>
              </w:rPr>
              <w:t xml:space="preserve">défenseurs </w:t>
            </w:r>
            <w:r w:rsidRPr="00C80161">
              <w:rPr>
                <w:spacing w:val="-4"/>
                <w:sz w:val="16"/>
              </w:rPr>
              <w:t xml:space="preserve">sur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terrain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fonction </w:t>
            </w:r>
            <w:r w:rsidRPr="00C80161">
              <w:rPr>
                <w:spacing w:val="-4"/>
                <w:sz w:val="16"/>
              </w:rPr>
              <w:t xml:space="preserve">des </w:t>
            </w:r>
            <w:r w:rsidRPr="00C80161">
              <w:rPr>
                <w:spacing w:val="-5"/>
                <w:sz w:val="16"/>
              </w:rPr>
              <w:t xml:space="preserve">ressources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4"/>
                <w:sz w:val="16"/>
              </w:rPr>
              <w:t xml:space="preserve">des </w:t>
            </w:r>
            <w:r w:rsidRPr="00C80161">
              <w:rPr>
                <w:spacing w:val="-5"/>
                <w:sz w:val="16"/>
              </w:rPr>
              <w:t xml:space="preserve">rôles </w:t>
            </w:r>
            <w:r w:rsidRPr="00C80161">
              <w:rPr>
                <w:sz w:val="16"/>
              </w:rPr>
              <w:t xml:space="preserve">à </w:t>
            </w:r>
            <w:r w:rsidRPr="00C80161">
              <w:rPr>
                <w:spacing w:val="-4"/>
                <w:sz w:val="16"/>
              </w:rPr>
              <w:t xml:space="preserve">tenir </w:t>
            </w:r>
            <w:r w:rsidRPr="00C80161">
              <w:rPr>
                <w:spacing w:val="-5"/>
                <w:sz w:val="16"/>
              </w:rPr>
              <w:t xml:space="preserve">(positions clefs). </w:t>
            </w:r>
            <w:r>
              <w:rPr>
                <w:spacing w:val="-4"/>
                <w:sz w:val="16"/>
              </w:rPr>
              <w:t xml:space="preserve">Aide </w:t>
            </w:r>
            <w:r>
              <w:rPr>
                <w:spacing w:val="-5"/>
                <w:sz w:val="16"/>
              </w:rPr>
              <w:t xml:space="preserve">relativement efficace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>partenaire dépassé</w:t>
            </w:r>
            <w:r>
              <w:rPr>
                <w:b/>
                <w:spacing w:val="-5"/>
                <w:sz w:val="16"/>
              </w:rPr>
              <w:t>.</w:t>
            </w:r>
          </w:p>
        </w:tc>
      </w:tr>
      <w:tr w:rsidR="002559D3">
        <w:trPr>
          <w:trHeight w:val="498"/>
        </w:trPr>
        <w:tc>
          <w:tcPr>
            <w:tcW w:w="1421" w:type="dxa"/>
            <w:tcBorders>
              <w:top w:val="nil"/>
              <w:bottom w:val="nil"/>
            </w:tcBorders>
          </w:tcPr>
          <w:p w:rsidR="002559D3" w:rsidRDefault="002559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559D3" w:rsidRDefault="00846815">
            <w:pPr>
              <w:pStyle w:val="TableParagraph"/>
              <w:spacing w:before="84" w:line="183" w:lineRule="exact"/>
              <w:ind w:left="710" w:right="6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En attaque</w:t>
            </w:r>
          </w:p>
          <w:p w:rsidR="002559D3" w:rsidRDefault="00846815">
            <w:pPr>
              <w:pStyle w:val="TableParagraph"/>
              <w:spacing w:line="183" w:lineRule="exact"/>
              <w:ind w:left="710" w:right="6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points)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</w:tr>
      <w:tr w:rsidR="002559D3">
        <w:trPr>
          <w:trHeight w:val="364"/>
        </w:trPr>
        <w:tc>
          <w:tcPr>
            <w:tcW w:w="1421" w:type="dxa"/>
            <w:tcBorders>
              <w:top w:val="nil"/>
              <w:bottom w:val="nil"/>
            </w:tcBorders>
          </w:tcPr>
          <w:p w:rsidR="002559D3" w:rsidRDefault="00846815">
            <w:pPr>
              <w:pStyle w:val="TableParagraph"/>
              <w:spacing w:before="43"/>
              <w:ind w:left="68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559D3" w:rsidRDefault="002559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</w:tr>
      <w:tr w:rsidR="002559D3">
        <w:trPr>
          <w:trHeight w:val="963"/>
        </w:trPr>
        <w:tc>
          <w:tcPr>
            <w:tcW w:w="1421" w:type="dxa"/>
            <w:tcBorders>
              <w:top w:val="nil"/>
              <w:bottom w:val="nil"/>
            </w:tcBorders>
          </w:tcPr>
          <w:p w:rsidR="002559D3" w:rsidRDefault="002559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559D3" w:rsidRDefault="00846815">
            <w:pPr>
              <w:pStyle w:val="TableParagraph"/>
              <w:spacing w:before="132" w:line="182" w:lineRule="exact"/>
              <w:ind w:left="710" w:right="6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En défense</w:t>
            </w:r>
          </w:p>
          <w:p w:rsidR="002559D3" w:rsidRDefault="00846815">
            <w:pPr>
              <w:pStyle w:val="TableParagraph"/>
              <w:spacing w:line="182" w:lineRule="exact"/>
              <w:ind w:left="710" w:right="6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 points)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</w:tcPr>
          <w:p w:rsidR="002559D3" w:rsidRDefault="002559D3">
            <w:pPr>
              <w:rPr>
                <w:sz w:val="2"/>
                <w:szCs w:val="2"/>
              </w:rPr>
            </w:pPr>
          </w:p>
        </w:tc>
      </w:tr>
      <w:tr w:rsidR="002559D3" w:rsidRPr="00C80161">
        <w:trPr>
          <w:trHeight w:val="366"/>
        </w:trPr>
        <w:tc>
          <w:tcPr>
            <w:tcW w:w="1421" w:type="dxa"/>
            <w:tcBorders>
              <w:top w:val="nil"/>
            </w:tcBorders>
          </w:tcPr>
          <w:p w:rsidR="002559D3" w:rsidRDefault="002559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2559D3" w:rsidRDefault="00846815">
            <w:pPr>
              <w:pStyle w:val="TableParagraph"/>
              <w:spacing w:line="178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Gain des rencontres</w:t>
            </w:r>
          </w:p>
          <w:p w:rsidR="002559D3" w:rsidRDefault="00846815">
            <w:pPr>
              <w:pStyle w:val="TableParagraph"/>
              <w:spacing w:before="1" w:line="168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(2 points)</w:t>
            </w:r>
          </w:p>
        </w:tc>
        <w:tc>
          <w:tcPr>
            <w:tcW w:w="12194" w:type="dxa"/>
            <w:gridSpan w:val="3"/>
          </w:tcPr>
          <w:p w:rsidR="002559D3" w:rsidRPr="00C80161" w:rsidRDefault="00846815">
            <w:pPr>
              <w:pStyle w:val="TableParagraph"/>
              <w:spacing w:before="87"/>
              <w:ind w:left="1559"/>
              <w:rPr>
                <w:sz w:val="16"/>
              </w:rPr>
            </w:pPr>
            <w:r w:rsidRPr="00C80161">
              <w:rPr>
                <w:sz w:val="16"/>
              </w:rPr>
              <w:t>De 0 à 2 pts en fonction du nombre de matchs joués et donc gagnés ou perdus (plus éventuellement les buts encaissés/ buts marqués)</w:t>
            </w:r>
          </w:p>
        </w:tc>
      </w:tr>
      <w:tr w:rsidR="00991AFC" w:rsidRPr="00C80161">
        <w:trPr>
          <w:trHeight w:val="2760"/>
        </w:trPr>
        <w:tc>
          <w:tcPr>
            <w:tcW w:w="1421" w:type="dxa"/>
            <w:vMerge w:val="restart"/>
          </w:tcPr>
          <w:p w:rsidR="00991AFC" w:rsidRPr="00C80161" w:rsidRDefault="00991AFC">
            <w:pPr>
              <w:pStyle w:val="TableParagraph"/>
              <w:rPr>
                <w:b/>
                <w:sz w:val="18"/>
              </w:rPr>
            </w:pPr>
          </w:p>
          <w:p w:rsidR="00991AFC" w:rsidRPr="00C80161" w:rsidRDefault="00991AFC">
            <w:pPr>
              <w:pStyle w:val="TableParagraph"/>
              <w:rPr>
                <w:b/>
                <w:sz w:val="18"/>
              </w:rPr>
            </w:pPr>
          </w:p>
          <w:p w:rsidR="00991AFC" w:rsidRPr="00C80161" w:rsidRDefault="00991AFC">
            <w:pPr>
              <w:pStyle w:val="TableParagraph"/>
              <w:rPr>
                <w:b/>
                <w:sz w:val="18"/>
              </w:rPr>
            </w:pPr>
          </w:p>
          <w:p w:rsidR="00991AFC" w:rsidRPr="00C80161" w:rsidRDefault="00991AFC">
            <w:pPr>
              <w:pStyle w:val="TableParagraph"/>
              <w:rPr>
                <w:b/>
                <w:sz w:val="18"/>
              </w:rPr>
            </w:pPr>
            <w:bookmarkStart w:id="0" w:name="_GoBack"/>
            <w:bookmarkEnd w:id="0"/>
          </w:p>
          <w:p w:rsidR="00991AFC" w:rsidRPr="00C80161" w:rsidRDefault="00991AFC">
            <w:pPr>
              <w:pStyle w:val="TableParagraph"/>
              <w:rPr>
                <w:b/>
                <w:sz w:val="18"/>
              </w:rPr>
            </w:pPr>
          </w:p>
          <w:p w:rsidR="00991AFC" w:rsidRPr="00C80161" w:rsidRDefault="00991AF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91AFC" w:rsidRDefault="00991AFC">
            <w:pPr>
              <w:pStyle w:val="TableParagraph"/>
              <w:ind w:left="68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points</w:t>
            </w:r>
          </w:p>
        </w:tc>
        <w:tc>
          <w:tcPr>
            <w:tcW w:w="2269" w:type="dxa"/>
            <w:tcBorders>
              <w:bottom w:val="nil"/>
            </w:tcBorders>
          </w:tcPr>
          <w:p w:rsidR="00991AFC" w:rsidRPr="00C80161" w:rsidRDefault="00991AFC">
            <w:pPr>
              <w:pStyle w:val="TableParagraph"/>
              <w:ind w:left="72" w:right="55"/>
              <w:jc w:val="both"/>
              <w:rPr>
                <w:b/>
                <w:sz w:val="16"/>
              </w:rPr>
            </w:pPr>
            <w:r w:rsidRPr="00C80161">
              <w:rPr>
                <w:b/>
                <w:sz w:val="16"/>
              </w:rPr>
              <w:t>Contribution et efficacité individuelle du joueur dans l’organisation collective.</w:t>
            </w:r>
          </w:p>
          <w:p w:rsidR="00991AFC" w:rsidRPr="00C80161" w:rsidRDefault="00991AF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91AFC" w:rsidRPr="00C80161" w:rsidRDefault="00991AFC">
            <w:pPr>
              <w:pStyle w:val="TableParagraph"/>
              <w:spacing w:before="1"/>
              <w:ind w:left="72" w:right="94"/>
              <w:rPr>
                <w:i/>
                <w:sz w:val="16"/>
              </w:rPr>
            </w:pPr>
            <w:r w:rsidRPr="00C80161">
              <w:rPr>
                <w:i/>
                <w:spacing w:val="-3"/>
                <w:sz w:val="16"/>
              </w:rPr>
              <w:t xml:space="preserve">En </w:t>
            </w:r>
            <w:r w:rsidRPr="00C80161">
              <w:rPr>
                <w:i/>
                <w:spacing w:val="-5"/>
                <w:sz w:val="16"/>
              </w:rPr>
              <w:t xml:space="preserve">attaque </w:t>
            </w:r>
            <w:r w:rsidRPr="00C80161">
              <w:rPr>
                <w:i/>
                <w:sz w:val="16"/>
              </w:rPr>
              <w:t xml:space="preserve">: </w:t>
            </w:r>
            <w:r w:rsidRPr="00C80161">
              <w:rPr>
                <w:i/>
                <w:spacing w:val="-4"/>
                <w:sz w:val="16"/>
              </w:rPr>
              <w:t xml:space="preserve">Prise </w:t>
            </w:r>
            <w:r w:rsidRPr="00C80161">
              <w:rPr>
                <w:i/>
                <w:sz w:val="16"/>
              </w:rPr>
              <w:t xml:space="preserve">de </w:t>
            </w:r>
            <w:r w:rsidRPr="00C80161">
              <w:rPr>
                <w:i/>
                <w:spacing w:val="-5"/>
                <w:sz w:val="16"/>
              </w:rPr>
              <w:t xml:space="preserve">décisions dans </w:t>
            </w:r>
            <w:r w:rsidRPr="00C80161">
              <w:rPr>
                <w:i/>
                <w:spacing w:val="-3"/>
                <w:sz w:val="16"/>
              </w:rPr>
              <w:t xml:space="preserve">la </w:t>
            </w:r>
            <w:r w:rsidRPr="00C80161">
              <w:rPr>
                <w:i/>
                <w:spacing w:val="-5"/>
                <w:sz w:val="16"/>
              </w:rPr>
              <w:t xml:space="preserve">relation porteur </w:t>
            </w:r>
            <w:r w:rsidRPr="00C80161">
              <w:rPr>
                <w:i/>
                <w:sz w:val="16"/>
              </w:rPr>
              <w:t xml:space="preserve">de </w:t>
            </w:r>
            <w:r w:rsidRPr="00C80161">
              <w:rPr>
                <w:i/>
                <w:spacing w:val="-5"/>
                <w:sz w:val="16"/>
              </w:rPr>
              <w:t xml:space="preserve">balle/ </w:t>
            </w:r>
            <w:r w:rsidRPr="00C80161">
              <w:rPr>
                <w:i/>
                <w:spacing w:val="-4"/>
                <w:sz w:val="16"/>
              </w:rPr>
              <w:t xml:space="preserve">non </w:t>
            </w:r>
            <w:r w:rsidRPr="00C80161">
              <w:rPr>
                <w:i/>
                <w:spacing w:val="-5"/>
                <w:sz w:val="16"/>
              </w:rPr>
              <w:t xml:space="preserve">porteur </w:t>
            </w:r>
            <w:r w:rsidRPr="00C80161">
              <w:rPr>
                <w:i/>
                <w:sz w:val="16"/>
              </w:rPr>
              <w:t xml:space="preserve">de </w:t>
            </w:r>
            <w:r w:rsidRPr="00C80161">
              <w:rPr>
                <w:i/>
                <w:spacing w:val="-4"/>
                <w:sz w:val="16"/>
              </w:rPr>
              <w:t>balle</w:t>
            </w:r>
          </w:p>
          <w:p w:rsidR="00991AFC" w:rsidRDefault="00991AFC">
            <w:pPr>
              <w:pStyle w:val="TableParagraph"/>
              <w:spacing w:line="183" w:lineRule="exact"/>
              <w:ind w:left="7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( 6</w:t>
            </w:r>
            <w:proofErr w:type="gramEnd"/>
            <w:r>
              <w:rPr>
                <w:b/>
                <w:sz w:val="16"/>
              </w:rPr>
              <w:t xml:space="preserve"> points)</w:t>
            </w:r>
          </w:p>
        </w:tc>
        <w:tc>
          <w:tcPr>
            <w:tcW w:w="3544" w:type="dxa"/>
            <w:tcBorders>
              <w:bottom w:val="nil"/>
            </w:tcBorders>
          </w:tcPr>
          <w:p w:rsidR="00991AFC" w:rsidRPr="00C80161" w:rsidRDefault="00991AFC">
            <w:pPr>
              <w:pStyle w:val="TableParagraph"/>
              <w:ind w:left="68" w:right="398"/>
              <w:rPr>
                <w:b/>
                <w:sz w:val="16"/>
              </w:rPr>
            </w:pPr>
            <w:r w:rsidRPr="00C80161">
              <w:rPr>
                <w:b/>
                <w:spacing w:val="-5"/>
                <w:sz w:val="16"/>
                <w:u w:val="single"/>
              </w:rPr>
              <w:t xml:space="preserve">Joueur </w:t>
            </w:r>
            <w:r w:rsidRPr="00C80161">
              <w:rPr>
                <w:b/>
                <w:spacing w:val="-4"/>
                <w:sz w:val="16"/>
                <w:u w:val="single"/>
              </w:rPr>
              <w:t xml:space="preserve">passif </w:t>
            </w:r>
            <w:r w:rsidRPr="00C80161">
              <w:rPr>
                <w:b/>
                <w:spacing w:val="-3"/>
                <w:sz w:val="16"/>
                <w:u w:val="single"/>
              </w:rPr>
              <w:t xml:space="preserve">ou </w:t>
            </w:r>
            <w:r w:rsidRPr="00C80161">
              <w:rPr>
                <w:b/>
                <w:spacing w:val="-4"/>
                <w:sz w:val="16"/>
                <w:u w:val="single"/>
              </w:rPr>
              <w:t>peu vigilant</w:t>
            </w:r>
            <w:r w:rsidRPr="00C80161">
              <w:rPr>
                <w:b/>
                <w:spacing w:val="-4"/>
                <w:sz w:val="16"/>
              </w:rPr>
              <w:t xml:space="preserve"> </w:t>
            </w:r>
            <w:r w:rsidRPr="00C80161">
              <w:rPr>
                <w:b/>
                <w:spacing w:val="-5"/>
                <w:sz w:val="16"/>
              </w:rPr>
              <w:t>Connaissances réglementaires</w:t>
            </w:r>
          </w:p>
          <w:p w:rsidR="00991AFC" w:rsidRPr="00C80161" w:rsidRDefault="00991AFC">
            <w:pPr>
              <w:pStyle w:val="TableParagraph"/>
              <w:spacing w:before="7"/>
              <w:ind w:left="68" w:right="137"/>
              <w:rPr>
                <w:b/>
                <w:sz w:val="16"/>
              </w:rPr>
            </w:pPr>
            <w:r w:rsidRPr="00C80161">
              <w:rPr>
                <w:b/>
                <w:spacing w:val="-5"/>
                <w:sz w:val="16"/>
              </w:rPr>
              <w:t xml:space="preserve">approximatives </w:t>
            </w:r>
            <w:r w:rsidRPr="00C80161">
              <w:rPr>
                <w:b/>
                <w:sz w:val="16"/>
              </w:rPr>
              <w:t xml:space="preserve">: </w:t>
            </w:r>
            <w:r w:rsidRPr="00C80161">
              <w:rPr>
                <w:b/>
                <w:spacing w:val="-5"/>
                <w:sz w:val="16"/>
              </w:rPr>
              <w:t xml:space="preserve">parfois, difficulté </w:t>
            </w:r>
            <w:r w:rsidRPr="00C80161">
              <w:rPr>
                <w:b/>
                <w:spacing w:val="-3"/>
                <w:sz w:val="16"/>
              </w:rPr>
              <w:t xml:space="preserve">de </w:t>
            </w:r>
            <w:r w:rsidRPr="00C80161">
              <w:rPr>
                <w:b/>
                <w:spacing w:val="-5"/>
                <w:sz w:val="16"/>
              </w:rPr>
              <w:t xml:space="preserve">contrôle </w:t>
            </w:r>
            <w:r w:rsidRPr="00C80161">
              <w:rPr>
                <w:b/>
                <w:spacing w:val="-3"/>
                <w:sz w:val="16"/>
              </w:rPr>
              <w:t xml:space="preserve">de </w:t>
            </w:r>
            <w:r w:rsidRPr="00C80161">
              <w:rPr>
                <w:b/>
                <w:spacing w:val="-4"/>
                <w:sz w:val="16"/>
              </w:rPr>
              <w:t>soi.</w:t>
            </w:r>
          </w:p>
          <w:p w:rsidR="00991AFC" w:rsidRPr="00C80161" w:rsidRDefault="00991AFC">
            <w:pPr>
              <w:pStyle w:val="TableParagraph"/>
              <w:spacing w:before="3"/>
              <w:ind w:left="68" w:right="50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Joueur concerné </w:t>
            </w:r>
            <w:r w:rsidRPr="00C80161">
              <w:rPr>
                <w:sz w:val="16"/>
              </w:rPr>
              <w:t xml:space="preserve">si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4"/>
                <w:sz w:val="16"/>
              </w:rPr>
              <w:t xml:space="preserve">balle arrive dans son </w:t>
            </w:r>
            <w:r w:rsidRPr="00C80161">
              <w:rPr>
                <w:spacing w:val="-5"/>
                <w:sz w:val="16"/>
              </w:rPr>
              <w:t xml:space="preserve">espace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>jeu.</w:t>
            </w:r>
          </w:p>
          <w:p w:rsidR="00991AFC" w:rsidRPr="00C80161" w:rsidRDefault="00991AFC">
            <w:pPr>
              <w:pStyle w:val="TableParagraph"/>
              <w:ind w:left="68" w:right="194"/>
              <w:rPr>
                <w:sz w:val="16"/>
              </w:rPr>
            </w:pPr>
            <w:r w:rsidRPr="00C80161">
              <w:rPr>
                <w:spacing w:val="-3"/>
                <w:sz w:val="16"/>
                <w:u w:val="single"/>
              </w:rPr>
              <w:t xml:space="preserve">PB </w:t>
            </w:r>
            <w:r w:rsidRPr="00C80161">
              <w:rPr>
                <w:sz w:val="16"/>
                <w:u w:val="single"/>
              </w:rPr>
              <w:t>:</w:t>
            </w:r>
            <w:r w:rsidRPr="00C80161">
              <w:rPr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 xml:space="preserve">peu </w:t>
            </w:r>
            <w:r w:rsidRPr="00C80161">
              <w:rPr>
                <w:spacing w:val="-5"/>
                <w:sz w:val="16"/>
              </w:rPr>
              <w:t xml:space="preserve">d’analyse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 xml:space="preserve">contexte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pression défensive </w:t>
            </w:r>
            <w:r w:rsidRPr="00C80161">
              <w:rPr>
                <w:spacing w:val="-4"/>
                <w:sz w:val="16"/>
              </w:rPr>
              <w:t xml:space="preserve">pour </w:t>
            </w:r>
            <w:r w:rsidRPr="00C80161">
              <w:rPr>
                <w:spacing w:val="-5"/>
                <w:sz w:val="16"/>
              </w:rPr>
              <w:t xml:space="preserve">enclencher </w:t>
            </w:r>
            <w:r w:rsidRPr="00C80161">
              <w:rPr>
                <w:spacing w:val="-4"/>
                <w:sz w:val="16"/>
              </w:rPr>
              <w:t xml:space="preserve">une action </w:t>
            </w:r>
            <w:r w:rsidRPr="00C80161">
              <w:rPr>
                <w:sz w:val="16"/>
              </w:rPr>
              <w:t xml:space="preserve">: </w:t>
            </w:r>
            <w:r w:rsidRPr="00C80161">
              <w:rPr>
                <w:spacing w:val="-5"/>
                <w:sz w:val="16"/>
              </w:rPr>
              <w:t xml:space="preserve">réagit seulement </w:t>
            </w:r>
            <w:r w:rsidRPr="00C80161">
              <w:rPr>
                <w:spacing w:val="-4"/>
                <w:sz w:val="16"/>
              </w:rPr>
              <w:t xml:space="preserve">quand </w:t>
            </w:r>
            <w:r w:rsidRPr="00C80161">
              <w:rPr>
                <w:spacing w:val="-3"/>
                <w:sz w:val="16"/>
              </w:rPr>
              <w:t xml:space="preserve">il </w:t>
            </w:r>
            <w:r w:rsidRPr="00C80161">
              <w:rPr>
                <w:spacing w:val="-4"/>
                <w:sz w:val="16"/>
              </w:rPr>
              <w:t xml:space="preserve">est </w:t>
            </w:r>
            <w:r w:rsidRPr="00C80161">
              <w:rPr>
                <w:spacing w:val="-5"/>
                <w:sz w:val="16"/>
              </w:rPr>
              <w:t xml:space="preserve">bloqué </w:t>
            </w:r>
            <w:r w:rsidRPr="00C80161">
              <w:rPr>
                <w:sz w:val="16"/>
              </w:rPr>
              <w:t xml:space="preserve">; </w:t>
            </w:r>
            <w:r w:rsidRPr="00C80161">
              <w:rPr>
                <w:spacing w:val="-4"/>
                <w:sz w:val="16"/>
              </w:rPr>
              <w:t xml:space="preserve">tire sans </w:t>
            </w:r>
            <w:r w:rsidRPr="00C80161">
              <w:rPr>
                <w:spacing w:val="-5"/>
                <w:sz w:val="16"/>
              </w:rPr>
              <w:t xml:space="preserve">prendre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4"/>
                <w:sz w:val="16"/>
              </w:rPr>
              <w:t xml:space="preserve">compte les </w:t>
            </w:r>
            <w:r w:rsidRPr="00C80161">
              <w:rPr>
                <w:spacing w:val="-5"/>
                <w:sz w:val="16"/>
              </w:rPr>
              <w:t xml:space="preserve">adversaires. Regard centré </w:t>
            </w:r>
            <w:r w:rsidRPr="00C80161">
              <w:rPr>
                <w:spacing w:val="-3"/>
                <w:sz w:val="16"/>
              </w:rPr>
              <w:t xml:space="preserve">sur le </w:t>
            </w:r>
            <w:r w:rsidRPr="00C80161">
              <w:rPr>
                <w:spacing w:val="-5"/>
                <w:sz w:val="16"/>
              </w:rPr>
              <w:t>ballon.</w:t>
            </w:r>
          </w:p>
          <w:p w:rsidR="00991AFC" w:rsidRPr="00C80161" w:rsidRDefault="00991AFC">
            <w:pPr>
              <w:pStyle w:val="TableParagraph"/>
              <w:spacing w:before="2"/>
              <w:ind w:left="68" w:right="335"/>
              <w:jc w:val="both"/>
              <w:rPr>
                <w:sz w:val="16"/>
              </w:rPr>
            </w:pPr>
            <w:r w:rsidRPr="00C80161">
              <w:rPr>
                <w:spacing w:val="-4"/>
                <w:sz w:val="16"/>
                <w:u w:val="single"/>
              </w:rPr>
              <w:t>NPB</w:t>
            </w:r>
            <w:r w:rsidRPr="00C80161">
              <w:rPr>
                <w:spacing w:val="-4"/>
                <w:sz w:val="16"/>
              </w:rPr>
              <w:t xml:space="preserve"> </w:t>
            </w:r>
            <w:r w:rsidRPr="00C80161">
              <w:rPr>
                <w:sz w:val="16"/>
              </w:rPr>
              <w:t xml:space="preserve">: </w:t>
            </w:r>
            <w:r w:rsidRPr="00C80161">
              <w:rPr>
                <w:spacing w:val="-4"/>
                <w:sz w:val="16"/>
              </w:rPr>
              <w:t xml:space="preserve">suit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jeu, s’oriente </w:t>
            </w:r>
            <w:r w:rsidRPr="00C80161">
              <w:rPr>
                <w:spacing w:val="-4"/>
                <w:sz w:val="16"/>
              </w:rPr>
              <w:t xml:space="preserve">par </w:t>
            </w:r>
            <w:r w:rsidRPr="00C80161">
              <w:rPr>
                <w:spacing w:val="-5"/>
                <w:sz w:val="16"/>
              </w:rPr>
              <w:t xml:space="preserve">rapport </w:t>
            </w:r>
            <w:r w:rsidRPr="00C80161">
              <w:rPr>
                <w:spacing w:val="-3"/>
                <w:sz w:val="16"/>
              </w:rPr>
              <w:t xml:space="preserve">au PB et </w:t>
            </w:r>
            <w:r w:rsidRPr="00C80161">
              <w:rPr>
                <w:spacing w:val="-4"/>
                <w:sz w:val="16"/>
              </w:rPr>
              <w:t xml:space="preserve">non par </w:t>
            </w:r>
            <w:r w:rsidRPr="00C80161">
              <w:rPr>
                <w:spacing w:val="-5"/>
                <w:sz w:val="16"/>
              </w:rPr>
              <w:t xml:space="preserve">rapport </w:t>
            </w:r>
            <w:r w:rsidRPr="00C80161">
              <w:rPr>
                <w:sz w:val="16"/>
              </w:rPr>
              <w:t xml:space="preserve">à la </w:t>
            </w:r>
            <w:r w:rsidRPr="00C80161">
              <w:rPr>
                <w:spacing w:val="-5"/>
                <w:sz w:val="16"/>
              </w:rPr>
              <w:t xml:space="preserve">cible, </w:t>
            </w:r>
            <w:r w:rsidRPr="00C80161">
              <w:rPr>
                <w:spacing w:val="-4"/>
                <w:sz w:val="16"/>
              </w:rPr>
              <w:t xml:space="preserve">peu </w:t>
            </w:r>
            <w:r w:rsidRPr="00C80161">
              <w:rPr>
                <w:spacing w:val="-5"/>
                <w:sz w:val="16"/>
              </w:rPr>
              <w:t>d’enchaînement d’actions.</w:t>
            </w:r>
          </w:p>
        </w:tc>
        <w:tc>
          <w:tcPr>
            <w:tcW w:w="4110" w:type="dxa"/>
            <w:tcBorders>
              <w:bottom w:val="nil"/>
            </w:tcBorders>
          </w:tcPr>
          <w:p w:rsidR="00991AFC" w:rsidRPr="00C80161" w:rsidRDefault="00991AFC">
            <w:pPr>
              <w:pStyle w:val="TableParagraph"/>
              <w:spacing w:line="178" w:lineRule="exact"/>
              <w:ind w:left="70"/>
              <w:rPr>
                <w:b/>
                <w:sz w:val="16"/>
              </w:rPr>
            </w:pPr>
            <w:r w:rsidRPr="00C80161">
              <w:rPr>
                <w:b/>
                <w:sz w:val="16"/>
                <w:u w:val="single"/>
              </w:rPr>
              <w:t>Joueur impliqué et lucide</w:t>
            </w:r>
          </w:p>
          <w:p w:rsidR="00991AFC" w:rsidRPr="00C80161" w:rsidRDefault="00991AFC">
            <w:pPr>
              <w:pStyle w:val="TableParagraph"/>
              <w:spacing w:before="1"/>
              <w:ind w:left="70" w:right="164"/>
              <w:rPr>
                <w:b/>
                <w:sz w:val="16"/>
              </w:rPr>
            </w:pPr>
            <w:r w:rsidRPr="00C80161">
              <w:rPr>
                <w:b/>
                <w:spacing w:val="-5"/>
                <w:sz w:val="16"/>
              </w:rPr>
              <w:t xml:space="preserve">Connaissances réglementaires </w:t>
            </w:r>
            <w:r w:rsidRPr="00C80161">
              <w:rPr>
                <w:b/>
                <w:spacing w:val="-4"/>
                <w:sz w:val="16"/>
              </w:rPr>
              <w:t xml:space="preserve">précises qui </w:t>
            </w:r>
            <w:r w:rsidRPr="00C80161">
              <w:rPr>
                <w:b/>
                <w:spacing w:val="-3"/>
                <w:sz w:val="16"/>
              </w:rPr>
              <w:t xml:space="preserve">lui </w:t>
            </w:r>
            <w:r w:rsidRPr="00C80161">
              <w:rPr>
                <w:b/>
                <w:spacing w:val="-5"/>
                <w:sz w:val="16"/>
              </w:rPr>
              <w:t xml:space="preserve">permettent </w:t>
            </w:r>
            <w:r w:rsidRPr="00C80161">
              <w:rPr>
                <w:b/>
                <w:spacing w:val="-3"/>
                <w:sz w:val="16"/>
              </w:rPr>
              <w:t xml:space="preserve">un </w:t>
            </w:r>
            <w:r w:rsidRPr="00C80161">
              <w:rPr>
                <w:b/>
                <w:spacing w:val="-5"/>
                <w:sz w:val="16"/>
              </w:rPr>
              <w:t xml:space="preserve">engagement </w:t>
            </w:r>
            <w:r w:rsidRPr="00C80161">
              <w:rPr>
                <w:b/>
                <w:spacing w:val="-4"/>
                <w:sz w:val="16"/>
              </w:rPr>
              <w:t xml:space="preserve">moteur </w:t>
            </w:r>
            <w:r w:rsidRPr="00C80161">
              <w:rPr>
                <w:b/>
                <w:spacing w:val="-5"/>
                <w:sz w:val="16"/>
              </w:rPr>
              <w:t xml:space="preserve">maîtrisé </w:t>
            </w:r>
            <w:r w:rsidRPr="00C80161">
              <w:rPr>
                <w:b/>
                <w:spacing w:val="-3"/>
                <w:sz w:val="16"/>
              </w:rPr>
              <w:t xml:space="preserve">et une </w:t>
            </w:r>
            <w:r w:rsidRPr="00C80161">
              <w:rPr>
                <w:b/>
                <w:spacing w:val="-5"/>
                <w:sz w:val="16"/>
              </w:rPr>
              <w:t xml:space="preserve">attitude </w:t>
            </w:r>
            <w:r w:rsidRPr="00C80161">
              <w:rPr>
                <w:b/>
                <w:spacing w:val="-4"/>
                <w:sz w:val="16"/>
              </w:rPr>
              <w:t xml:space="preserve">loyale dans </w:t>
            </w:r>
            <w:r w:rsidRPr="00C80161">
              <w:rPr>
                <w:b/>
                <w:spacing w:val="-5"/>
                <w:sz w:val="16"/>
              </w:rPr>
              <w:t>l’opposition.</w:t>
            </w:r>
          </w:p>
          <w:p w:rsidR="00991AFC" w:rsidRPr="00C80161" w:rsidRDefault="00991AFC">
            <w:pPr>
              <w:pStyle w:val="TableParagraph"/>
              <w:spacing w:before="3"/>
              <w:ind w:left="70" w:right="97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Joueur attentif </w:t>
            </w:r>
            <w:r w:rsidRPr="00C80161">
              <w:rPr>
                <w:spacing w:val="-4"/>
                <w:sz w:val="16"/>
              </w:rPr>
              <w:t xml:space="preserve">aux </w:t>
            </w:r>
            <w:r w:rsidRPr="00C80161">
              <w:rPr>
                <w:spacing w:val="-5"/>
                <w:sz w:val="16"/>
              </w:rPr>
              <w:t xml:space="preserve">évènements </w:t>
            </w:r>
            <w:r w:rsidRPr="00C80161">
              <w:rPr>
                <w:spacing w:val="-3"/>
                <w:sz w:val="16"/>
              </w:rPr>
              <w:t xml:space="preserve">du </w:t>
            </w:r>
            <w:r w:rsidRPr="00C80161">
              <w:rPr>
                <w:spacing w:val="-4"/>
                <w:sz w:val="16"/>
              </w:rPr>
              <w:t xml:space="preserve">jeu, </w:t>
            </w:r>
            <w:r w:rsidRPr="00C80161">
              <w:rPr>
                <w:spacing w:val="-5"/>
                <w:sz w:val="16"/>
              </w:rPr>
              <w:t xml:space="preserve">capable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réagir selon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circulation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4"/>
                <w:sz w:val="16"/>
              </w:rPr>
              <w:t xml:space="preserve">ballon </w:t>
            </w:r>
            <w:r w:rsidRPr="00C80161">
              <w:rPr>
                <w:spacing w:val="-3"/>
                <w:sz w:val="16"/>
              </w:rPr>
              <w:t xml:space="preserve">et la </w:t>
            </w:r>
            <w:r w:rsidRPr="00C80161">
              <w:rPr>
                <w:spacing w:val="-5"/>
                <w:sz w:val="16"/>
              </w:rPr>
              <w:t xml:space="preserve">pression adverse </w:t>
            </w:r>
            <w:r w:rsidRPr="00C80161">
              <w:rPr>
                <w:sz w:val="16"/>
              </w:rPr>
              <w:t xml:space="preserve">: </w:t>
            </w:r>
            <w:r w:rsidRPr="00C80161">
              <w:rPr>
                <w:spacing w:val="-4"/>
                <w:sz w:val="16"/>
              </w:rPr>
              <w:t xml:space="preserve">prend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4"/>
                <w:sz w:val="16"/>
              </w:rPr>
              <w:t xml:space="preserve">compte les </w:t>
            </w:r>
            <w:r w:rsidRPr="00C80161">
              <w:rPr>
                <w:spacing w:val="-5"/>
                <w:sz w:val="16"/>
              </w:rPr>
              <w:t xml:space="preserve">capacités physiques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5"/>
                <w:sz w:val="16"/>
              </w:rPr>
              <w:t xml:space="preserve">techniques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ses </w:t>
            </w:r>
            <w:r w:rsidRPr="00C80161">
              <w:rPr>
                <w:spacing w:val="-5"/>
                <w:sz w:val="16"/>
              </w:rPr>
              <w:t xml:space="preserve">partenaires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5"/>
                <w:sz w:val="16"/>
              </w:rPr>
              <w:t>adversaires.</w:t>
            </w:r>
          </w:p>
          <w:p w:rsidR="00991AFC" w:rsidRPr="00C80161" w:rsidRDefault="00991AFC">
            <w:pPr>
              <w:pStyle w:val="TableParagraph"/>
              <w:ind w:left="70" w:right="179"/>
              <w:rPr>
                <w:sz w:val="16"/>
              </w:rPr>
            </w:pPr>
            <w:r w:rsidRPr="00C80161">
              <w:rPr>
                <w:spacing w:val="-3"/>
                <w:sz w:val="16"/>
                <w:u w:val="single"/>
              </w:rPr>
              <w:t xml:space="preserve">PB </w:t>
            </w:r>
            <w:r w:rsidRPr="00C80161">
              <w:rPr>
                <w:sz w:val="16"/>
                <w:u w:val="single"/>
              </w:rPr>
              <w:t>:</w:t>
            </w:r>
            <w:r w:rsidRPr="00C80161">
              <w:rPr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 xml:space="preserve">gère l’alternative </w:t>
            </w:r>
            <w:r w:rsidRPr="00C80161">
              <w:rPr>
                <w:spacing w:val="-4"/>
                <w:sz w:val="16"/>
              </w:rPr>
              <w:t xml:space="preserve">jouer seul </w:t>
            </w:r>
            <w:r w:rsidRPr="00C80161">
              <w:rPr>
                <w:spacing w:val="-3"/>
                <w:sz w:val="16"/>
              </w:rPr>
              <w:t xml:space="preserve">ou </w:t>
            </w:r>
            <w:r w:rsidRPr="00C80161">
              <w:rPr>
                <w:spacing w:val="-5"/>
                <w:sz w:val="16"/>
              </w:rPr>
              <w:t xml:space="preserve">avec </w:t>
            </w:r>
            <w:r w:rsidRPr="00C80161">
              <w:rPr>
                <w:sz w:val="16"/>
              </w:rPr>
              <w:t xml:space="preserve">un </w:t>
            </w:r>
            <w:r w:rsidRPr="00C80161">
              <w:rPr>
                <w:spacing w:val="-5"/>
                <w:sz w:val="16"/>
              </w:rPr>
              <w:t xml:space="preserve">partenaire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fonction </w:t>
            </w:r>
            <w:r w:rsidRPr="00C80161">
              <w:rPr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 xml:space="preserve">contexte </w:t>
            </w:r>
            <w:r w:rsidRPr="00C80161">
              <w:rPr>
                <w:spacing w:val="-3"/>
                <w:sz w:val="16"/>
              </w:rPr>
              <w:t xml:space="preserve">de jeu </w:t>
            </w:r>
            <w:r w:rsidRPr="00C80161">
              <w:rPr>
                <w:spacing w:val="-4"/>
                <w:sz w:val="16"/>
              </w:rPr>
              <w:t xml:space="preserve">pour faire </w:t>
            </w:r>
            <w:r w:rsidRPr="00C80161">
              <w:rPr>
                <w:spacing w:val="-5"/>
                <w:sz w:val="16"/>
              </w:rPr>
              <w:t xml:space="preserve">progresser </w:t>
            </w:r>
            <w:r w:rsidRPr="00C80161">
              <w:rPr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balle, capable d’accélération </w:t>
            </w:r>
            <w:r w:rsidRPr="00C80161">
              <w:rPr>
                <w:spacing w:val="-4"/>
                <w:sz w:val="16"/>
              </w:rPr>
              <w:t xml:space="preserve">dans </w:t>
            </w:r>
            <w:r w:rsidRPr="00C80161">
              <w:rPr>
                <w:spacing w:val="-3"/>
                <w:sz w:val="16"/>
              </w:rPr>
              <w:t xml:space="preserve">la </w:t>
            </w:r>
            <w:r w:rsidRPr="00C80161">
              <w:rPr>
                <w:spacing w:val="-5"/>
                <w:sz w:val="16"/>
              </w:rPr>
              <w:t xml:space="preserve">conduite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balle. </w:t>
            </w:r>
            <w:r w:rsidRPr="00C80161">
              <w:rPr>
                <w:spacing w:val="-4"/>
                <w:sz w:val="16"/>
              </w:rPr>
              <w:t xml:space="preserve">Tirs </w:t>
            </w:r>
            <w:r w:rsidRPr="00C80161">
              <w:rPr>
                <w:spacing w:val="-5"/>
                <w:sz w:val="16"/>
              </w:rPr>
              <w:t>réalistes.</w:t>
            </w:r>
          </w:p>
          <w:p w:rsidR="00991AFC" w:rsidRPr="00C80161" w:rsidRDefault="00991AFC">
            <w:pPr>
              <w:pStyle w:val="TableParagraph"/>
              <w:spacing w:before="1" w:line="184" w:lineRule="exact"/>
              <w:ind w:left="70" w:right="126"/>
              <w:rPr>
                <w:sz w:val="16"/>
              </w:rPr>
            </w:pPr>
            <w:r w:rsidRPr="00C80161">
              <w:rPr>
                <w:spacing w:val="-4"/>
                <w:sz w:val="16"/>
                <w:u w:val="single"/>
              </w:rPr>
              <w:t>NPB</w:t>
            </w:r>
            <w:r w:rsidRPr="00C80161">
              <w:rPr>
                <w:spacing w:val="-4"/>
                <w:sz w:val="16"/>
              </w:rPr>
              <w:t xml:space="preserve"> </w:t>
            </w:r>
            <w:r w:rsidRPr="00C80161">
              <w:rPr>
                <w:sz w:val="16"/>
              </w:rPr>
              <w:t xml:space="preserve">: se </w:t>
            </w:r>
            <w:r w:rsidRPr="00C80161">
              <w:rPr>
                <w:spacing w:val="-5"/>
                <w:sz w:val="16"/>
              </w:rPr>
              <w:t xml:space="preserve">rend disponible </w:t>
            </w:r>
            <w:r w:rsidRPr="00C80161">
              <w:rPr>
                <w:sz w:val="16"/>
              </w:rPr>
              <w:t xml:space="preserve">(à </w:t>
            </w:r>
            <w:r w:rsidRPr="00C80161">
              <w:rPr>
                <w:spacing w:val="-5"/>
                <w:sz w:val="16"/>
              </w:rPr>
              <w:t xml:space="preserve">distance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passe,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dehors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l’alignement porteur/ défenseur </w:t>
            </w:r>
            <w:r w:rsidRPr="00C80161">
              <w:rPr>
                <w:sz w:val="16"/>
              </w:rPr>
              <w:t xml:space="preserve">; </w:t>
            </w:r>
            <w:r w:rsidRPr="00C80161">
              <w:rPr>
                <w:spacing w:val="-5"/>
                <w:sz w:val="16"/>
              </w:rPr>
              <w:t xml:space="preserve">orientation partagée </w:t>
            </w:r>
            <w:r w:rsidRPr="00C80161">
              <w:rPr>
                <w:spacing w:val="-3"/>
                <w:sz w:val="16"/>
              </w:rPr>
              <w:t xml:space="preserve">PB </w:t>
            </w:r>
            <w:r w:rsidRPr="00C80161">
              <w:rPr>
                <w:spacing w:val="-4"/>
                <w:sz w:val="16"/>
              </w:rPr>
              <w:t xml:space="preserve">/cible </w:t>
            </w:r>
            <w:r w:rsidRPr="00C80161">
              <w:rPr>
                <w:sz w:val="16"/>
              </w:rPr>
              <w:t xml:space="preserve">; </w:t>
            </w:r>
            <w:r w:rsidRPr="00C80161">
              <w:rPr>
                <w:spacing w:val="-5"/>
                <w:sz w:val="16"/>
              </w:rPr>
              <w:t xml:space="preserve">changement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>rythme).</w:t>
            </w:r>
          </w:p>
        </w:tc>
        <w:tc>
          <w:tcPr>
            <w:tcW w:w="4540" w:type="dxa"/>
            <w:tcBorders>
              <w:bottom w:val="nil"/>
            </w:tcBorders>
          </w:tcPr>
          <w:p w:rsidR="00991AFC" w:rsidRPr="00C80161" w:rsidRDefault="00991AF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91AFC" w:rsidRPr="00C80161" w:rsidRDefault="00991AFC">
            <w:pPr>
              <w:pStyle w:val="TableParagraph"/>
              <w:ind w:left="69"/>
              <w:rPr>
                <w:b/>
                <w:sz w:val="16"/>
              </w:rPr>
            </w:pPr>
            <w:r w:rsidRPr="00C80161">
              <w:rPr>
                <w:b/>
                <w:sz w:val="16"/>
                <w:u w:val="single"/>
              </w:rPr>
              <w:t>Joueur organisateur</w:t>
            </w:r>
          </w:p>
          <w:p w:rsidR="00991AFC" w:rsidRPr="00C80161" w:rsidRDefault="00991AFC">
            <w:pPr>
              <w:pStyle w:val="TableParagraph"/>
              <w:ind w:left="69"/>
              <w:rPr>
                <w:b/>
                <w:sz w:val="16"/>
              </w:rPr>
            </w:pPr>
            <w:r w:rsidRPr="00C80161">
              <w:rPr>
                <w:b/>
                <w:sz w:val="16"/>
              </w:rPr>
              <w:t>Utilise les règles comme intentions tactiques.</w:t>
            </w:r>
          </w:p>
          <w:p w:rsidR="00991AFC" w:rsidRPr="00C80161" w:rsidRDefault="00991AFC">
            <w:pPr>
              <w:pStyle w:val="TableParagraph"/>
              <w:ind w:left="69" w:right="88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Joueur capable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s’impliquer </w:t>
            </w:r>
            <w:r w:rsidRPr="00C80161">
              <w:rPr>
                <w:spacing w:val="-4"/>
                <w:sz w:val="16"/>
              </w:rPr>
              <w:t xml:space="preserve">dans une </w:t>
            </w:r>
            <w:r w:rsidRPr="00C80161">
              <w:rPr>
                <w:spacing w:val="-5"/>
                <w:sz w:val="16"/>
              </w:rPr>
              <w:t xml:space="preserve">organisation collective choisie </w:t>
            </w:r>
            <w:r w:rsidRPr="00C80161">
              <w:rPr>
                <w:sz w:val="16"/>
              </w:rPr>
              <w:t xml:space="preserve">au </w:t>
            </w:r>
            <w:r w:rsidRPr="00C80161">
              <w:rPr>
                <w:spacing w:val="-5"/>
                <w:sz w:val="16"/>
              </w:rPr>
              <w:t xml:space="preserve">préalable,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tenir </w:t>
            </w:r>
            <w:r w:rsidRPr="00C80161">
              <w:rPr>
                <w:spacing w:val="-3"/>
                <w:sz w:val="16"/>
              </w:rPr>
              <w:t xml:space="preserve">un </w:t>
            </w:r>
            <w:r w:rsidRPr="00C80161">
              <w:rPr>
                <w:spacing w:val="-4"/>
                <w:sz w:val="16"/>
              </w:rPr>
              <w:t xml:space="preserve">rôle </w:t>
            </w:r>
            <w:r w:rsidRPr="00C80161">
              <w:rPr>
                <w:spacing w:val="-5"/>
                <w:sz w:val="16"/>
              </w:rPr>
              <w:t xml:space="preserve">spécifique </w:t>
            </w:r>
            <w:r w:rsidRPr="00C80161">
              <w:rPr>
                <w:spacing w:val="-3"/>
                <w:sz w:val="16"/>
              </w:rPr>
              <w:t xml:space="preserve">au </w:t>
            </w:r>
            <w:r w:rsidRPr="00C80161">
              <w:rPr>
                <w:spacing w:val="-4"/>
                <w:sz w:val="16"/>
              </w:rPr>
              <w:t xml:space="preserve">cours des </w:t>
            </w:r>
            <w:r w:rsidRPr="00C80161">
              <w:rPr>
                <w:spacing w:val="-5"/>
                <w:sz w:val="16"/>
              </w:rPr>
              <w:t xml:space="preserve">phases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3"/>
                <w:sz w:val="16"/>
              </w:rPr>
              <w:t xml:space="preserve">jeu </w:t>
            </w:r>
            <w:r w:rsidRPr="00C80161">
              <w:rPr>
                <w:spacing w:val="-5"/>
                <w:sz w:val="16"/>
              </w:rPr>
              <w:t xml:space="preserve">(réorganise </w:t>
            </w:r>
            <w:r w:rsidRPr="00C80161">
              <w:rPr>
                <w:spacing w:val="-3"/>
                <w:sz w:val="16"/>
              </w:rPr>
              <w:t xml:space="preserve">son </w:t>
            </w:r>
            <w:r w:rsidRPr="00C80161">
              <w:rPr>
                <w:spacing w:val="-5"/>
                <w:sz w:val="16"/>
              </w:rPr>
              <w:t xml:space="preserve">équipe, conseille, </w:t>
            </w:r>
            <w:r w:rsidRPr="00C80161">
              <w:rPr>
                <w:spacing w:val="-4"/>
                <w:sz w:val="16"/>
              </w:rPr>
              <w:t xml:space="preserve">sait </w:t>
            </w:r>
            <w:r w:rsidRPr="00C80161">
              <w:rPr>
                <w:spacing w:val="-5"/>
                <w:sz w:val="16"/>
              </w:rPr>
              <w:t xml:space="preserve">dépasser </w:t>
            </w:r>
            <w:r w:rsidRPr="00C80161">
              <w:rPr>
                <w:spacing w:val="-4"/>
                <w:sz w:val="16"/>
              </w:rPr>
              <w:t xml:space="preserve">des </w:t>
            </w:r>
            <w:r w:rsidRPr="00C80161">
              <w:rPr>
                <w:spacing w:val="-5"/>
                <w:sz w:val="16"/>
              </w:rPr>
              <w:t xml:space="preserve">situations critiques générées </w:t>
            </w:r>
            <w:r w:rsidRPr="00C80161">
              <w:rPr>
                <w:spacing w:val="-3"/>
                <w:sz w:val="16"/>
              </w:rPr>
              <w:t xml:space="preserve">par </w:t>
            </w:r>
            <w:r w:rsidRPr="00C80161">
              <w:rPr>
                <w:spacing w:val="-5"/>
                <w:sz w:val="16"/>
              </w:rPr>
              <w:t xml:space="preserve">l’opposition, </w:t>
            </w:r>
            <w:r w:rsidRPr="00C80161">
              <w:rPr>
                <w:spacing w:val="-4"/>
                <w:sz w:val="16"/>
              </w:rPr>
              <w:t>etc.).</w:t>
            </w:r>
          </w:p>
          <w:p w:rsidR="00991AFC" w:rsidRPr="00C80161" w:rsidRDefault="00991AFC">
            <w:pPr>
              <w:pStyle w:val="TableParagraph"/>
              <w:spacing w:before="1"/>
              <w:ind w:left="69" w:right="88"/>
              <w:rPr>
                <w:sz w:val="16"/>
              </w:rPr>
            </w:pPr>
            <w:r w:rsidRPr="00C80161">
              <w:rPr>
                <w:spacing w:val="-3"/>
                <w:sz w:val="16"/>
                <w:u w:val="single"/>
              </w:rPr>
              <w:t xml:space="preserve">PB </w:t>
            </w:r>
            <w:r w:rsidRPr="00C80161">
              <w:rPr>
                <w:sz w:val="16"/>
                <w:u w:val="single"/>
              </w:rPr>
              <w:t>:</w:t>
            </w:r>
            <w:r w:rsidRPr="00C80161">
              <w:rPr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 xml:space="preserve">capable </w:t>
            </w:r>
            <w:r w:rsidRPr="00C80161">
              <w:rPr>
                <w:sz w:val="16"/>
              </w:rPr>
              <w:t xml:space="preserve">de </w:t>
            </w:r>
            <w:r w:rsidRPr="00C80161">
              <w:rPr>
                <w:spacing w:val="-5"/>
                <w:sz w:val="16"/>
              </w:rPr>
              <w:t xml:space="preserve">conserver </w:t>
            </w:r>
            <w:r w:rsidRPr="00C80161">
              <w:rPr>
                <w:sz w:val="16"/>
              </w:rPr>
              <w:t xml:space="preserve">la </w:t>
            </w:r>
            <w:r w:rsidRPr="00C80161">
              <w:rPr>
                <w:spacing w:val="-4"/>
                <w:sz w:val="16"/>
              </w:rPr>
              <w:t xml:space="preserve">balle sous </w:t>
            </w:r>
            <w:r w:rsidRPr="00C80161">
              <w:rPr>
                <w:spacing w:val="-5"/>
                <w:sz w:val="16"/>
              </w:rPr>
              <w:t xml:space="preserve">pression défensive, d’accélérer,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 xml:space="preserve">créer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danger. </w:t>
            </w:r>
            <w:r w:rsidRPr="00C80161">
              <w:rPr>
                <w:spacing w:val="-4"/>
                <w:sz w:val="16"/>
              </w:rPr>
              <w:t xml:space="preserve">Passe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5"/>
                <w:sz w:val="16"/>
              </w:rPr>
              <w:t xml:space="preserve">reçoit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mouvement, dribble </w:t>
            </w:r>
            <w:r w:rsidRPr="00C80161">
              <w:rPr>
                <w:spacing w:val="-3"/>
                <w:sz w:val="16"/>
              </w:rPr>
              <w:t xml:space="preserve">un </w:t>
            </w:r>
            <w:r w:rsidRPr="00C80161">
              <w:rPr>
                <w:spacing w:val="-5"/>
                <w:sz w:val="16"/>
              </w:rPr>
              <w:t xml:space="preserve">adversaire direct </w:t>
            </w:r>
            <w:r w:rsidRPr="00C80161">
              <w:rPr>
                <w:spacing w:val="-3"/>
                <w:sz w:val="16"/>
              </w:rPr>
              <w:t xml:space="preserve">et met en </w:t>
            </w:r>
            <w:r w:rsidRPr="00C80161">
              <w:rPr>
                <w:spacing w:val="-5"/>
                <w:sz w:val="16"/>
              </w:rPr>
              <w:t xml:space="preserve">danger </w:t>
            </w:r>
            <w:r w:rsidRPr="00C80161">
              <w:rPr>
                <w:spacing w:val="-3"/>
                <w:sz w:val="16"/>
              </w:rPr>
              <w:t xml:space="preserve">le </w:t>
            </w:r>
            <w:r w:rsidRPr="00C80161">
              <w:rPr>
                <w:spacing w:val="-5"/>
                <w:sz w:val="16"/>
              </w:rPr>
              <w:t xml:space="preserve">gardien </w:t>
            </w:r>
            <w:r w:rsidRPr="00C80161">
              <w:rPr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situation </w:t>
            </w:r>
            <w:r w:rsidRPr="00C80161">
              <w:rPr>
                <w:spacing w:val="-3"/>
                <w:sz w:val="16"/>
              </w:rPr>
              <w:t xml:space="preserve">de </w:t>
            </w:r>
            <w:r w:rsidRPr="00C80161">
              <w:rPr>
                <w:spacing w:val="-4"/>
                <w:sz w:val="16"/>
              </w:rPr>
              <w:t>tir.</w:t>
            </w:r>
          </w:p>
          <w:p w:rsidR="00991AFC" w:rsidRPr="00C80161" w:rsidRDefault="00991AFC">
            <w:pPr>
              <w:pStyle w:val="TableParagraph"/>
              <w:ind w:left="69" w:right="234"/>
              <w:jc w:val="both"/>
              <w:rPr>
                <w:sz w:val="16"/>
              </w:rPr>
            </w:pPr>
            <w:r w:rsidRPr="00C80161">
              <w:rPr>
                <w:spacing w:val="-4"/>
                <w:sz w:val="16"/>
                <w:u w:val="single"/>
              </w:rPr>
              <w:t>NPB</w:t>
            </w:r>
            <w:r w:rsidRPr="00C80161">
              <w:rPr>
                <w:spacing w:val="-6"/>
                <w:sz w:val="16"/>
              </w:rPr>
              <w:t xml:space="preserve"> </w:t>
            </w:r>
            <w:r w:rsidRPr="00C80161">
              <w:rPr>
                <w:sz w:val="16"/>
              </w:rPr>
              <w:t>:</w:t>
            </w:r>
            <w:r w:rsidRPr="00C80161">
              <w:rPr>
                <w:spacing w:val="-6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propose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des</w:t>
            </w:r>
            <w:r w:rsidRPr="00C80161">
              <w:rPr>
                <w:spacing w:val="-6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>alternatives</w:t>
            </w:r>
            <w:r w:rsidRPr="00C80161">
              <w:rPr>
                <w:spacing w:val="-6"/>
                <w:sz w:val="16"/>
              </w:rPr>
              <w:t xml:space="preserve"> </w:t>
            </w:r>
            <w:r w:rsidRPr="00C80161">
              <w:rPr>
                <w:sz w:val="16"/>
              </w:rPr>
              <w:t>de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3"/>
                <w:sz w:val="16"/>
              </w:rPr>
              <w:t>jeu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près</w:t>
            </w:r>
            <w:r w:rsidRPr="00C80161">
              <w:rPr>
                <w:spacing w:val="-6"/>
                <w:sz w:val="16"/>
              </w:rPr>
              <w:t xml:space="preserve"> </w:t>
            </w:r>
            <w:r w:rsidRPr="00C80161">
              <w:rPr>
                <w:spacing w:val="-3"/>
                <w:sz w:val="16"/>
              </w:rPr>
              <w:t>ou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loin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z w:val="16"/>
              </w:rPr>
              <w:t>du</w:t>
            </w:r>
            <w:r w:rsidRPr="00C80161">
              <w:rPr>
                <w:spacing w:val="-8"/>
                <w:sz w:val="16"/>
              </w:rPr>
              <w:t xml:space="preserve"> </w:t>
            </w:r>
            <w:r w:rsidRPr="00C80161">
              <w:rPr>
                <w:spacing w:val="-5"/>
                <w:sz w:val="16"/>
              </w:rPr>
              <w:t xml:space="preserve">ballon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enchaînant démarquage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5"/>
                <w:sz w:val="16"/>
              </w:rPr>
              <w:t xml:space="preserve">replacement </w:t>
            </w:r>
            <w:r w:rsidRPr="00C80161">
              <w:rPr>
                <w:spacing w:val="-3"/>
                <w:sz w:val="16"/>
              </w:rPr>
              <w:t xml:space="preserve">en </w:t>
            </w:r>
            <w:r w:rsidRPr="00C80161">
              <w:rPr>
                <w:spacing w:val="-5"/>
                <w:sz w:val="16"/>
              </w:rPr>
              <w:t xml:space="preserve">fonction </w:t>
            </w:r>
            <w:r w:rsidRPr="00C80161">
              <w:rPr>
                <w:spacing w:val="-3"/>
                <w:sz w:val="16"/>
              </w:rPr>
              <w:t xml:space="preserve">du </w:t>
            </w:r>
            <w:r w:rsidRPr="00C80161">
              <w:rPr>
                <w:spacing w:val="-5"/>
                <w:sz w:val="16"/>
              </w:rPr>
              <w:t xml:space="preserve">rapport </w:t>
            </w:r>
            <w:r w:rsidRPr="00C80161">
              <w:rPr>
                <w:spacing w:val="-3"/>
                <w:sz w:val="16"/>
              </w:rPr>
              <w:t>de</w:t>
            </w:r>
            <w:r w:rsidRPr="00C80161">
              <w:rPr>
                <w:spacing w:val="-10"/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>force.</w:t>
            </w:r>
          </w:p>
        </w:tc>
      </w:tr>
      <w:tr w:rsidR="00991AFC" w:rsidRPr="00C80161">
        <w:trPr>
          <w:trHeight w:val="177"/>
        </w:trPr>
        <w:tc>
          <w:tcPr>
            <w:tcW w:w="1421" w:type="dxa"/>
            <w:vMerge/>
          </w:tcPr>
          <w:p w:rsidR="00991AFC" w:rsidRPr="00C80161" w:rsidRDefault="00991A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91AFC" w:rsidRDefault="00991AFC">
            <w:pPr>
              <w:pStyle w:val="TableParagraph"/>
              <w:spacing w:line="15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En défense : efficacité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spacing w:line="158" w:lineRule="exact"/>
              <w:ind w:left="68"/>
              <w:rPr>
                <w:sz w:val="16"/>
              </w:rPr>
            </w:pPr>
            <w:r w:rsidRPr="00C80161">
              <w:rPr>
                <w:sz w:val="16"/>
                <w:u w:val="single"/>
              </w:rPr>
              <w:t>Défenseur</w:t>
            </w:r>
            <w:r w:rsidRPr="00C80161">
              <w:rPr>
                <w:sz w:val="16"/>
              </w:rPr>
              <w:t xml:space="preserve"> : souvent en déséquilibre, à contre-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spacing w:line="158" w:lineRule="exact"/>
              <w:ind w:left="70"/>
              <w:rPr>
                <w:sz w:val="16"/>
              </w:rPr>
            </w:pPr>
            <w:r w:rsidRPr="00C80161">
              <w:rPr>
                <w:spacing w:val="-5"/>
                <w:sz w:val="16"/>
                <w:u w:val="single"/>
              </w:rPr>
              <w:t xml:space="preserve">Défenseur </w:t>
            </w:r>
            <w:r w:rsidRPr="00C80161">
              <w:rPr>
                <w:sz w:val="16"/>
                <w:u w:val="single"/>
              </w:rPr>
              <w:t>:</w:t>
            </w:r>
            <w:r w:rsidRPr="00C80161">
              <w:rPr>
                <w:sz w:val="16"/>
              </w:rPr>
              <w:t xml:space="preserve"> </w:t>
            </w:r>
            <w:r w:rsidRPr="00C80161">
              <w:rPr>
                <w:spacing w:val="-4"/>
                <w:sz w:val="16"/>
              </w:rPr>
              <w:t xml:space="preserve">ferme </w:t>
            </w:r>
            <w:r w:rsidRPr="00C80161">
              <w:rPr>
                <w:spacing w:val="-5"/>
                <w:sz w:val="16"/>
              </w:rPr>
              <w:t xml:space="preserve">l’accès </w:t>
            </w:r>
            <w:r w:rsidRPr="00C80161">
              <w:rPr>
                <w:spacing w:val="-3"/>
                <w:sz w:val="16"/>
              </w:rPr>
              <w:t xml:space="preserve">au </w:t>
            </w:r>
            <w:r w:rsidRPr="00C80161">
              <w:rPr>
                <w:spacing w:val="-4"/>
                <w:sz w:val="16"/>
              </w:rPr>
              <w:t xml:space="preserve">but, </w:t>
            </w:r>
            <w:r w:rsidRPr="00C80161">
              <w:rPr>
                <w:spacing w:val="-3"/>
                <w:sz w:val="16"/>
              </w:rPr>
              <w:t xml:space="preserve">est </w:t>
            </w:r>
            <w:r w:rsidRPr="00C80161">
              <w:rPr>
                <w:spacing w:val="-5"/>
                <w:sz w:val="16"/>
              </w:rPr>
              <w:t xml:space="preserve">capable d’ajuster </w:t>
            </w:r>
            <w:r w:rsidRPr="00C80161">
              <w:rPr>
                <w:sz w:val="16"/>
              </w:rPr>
              <w:t>la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spacing w:line="158" w:lineRule="exact"/>
              <w:ind w:left="9"/>
              <w:jc w:val="center"/>
              <w:rPr>
                <w:sz w:val="16"/>
              </w:rPr>
            </w:pPr>
            <w:r w:rsidRPr="00C80161">
              <w:rPr>
                <w:sz w:val="16"/>
                <w:u w:val="single"/>
              </w:rPr>
              <w:t>Défenseur :</w:t>
            </w:r>
            <w:r w:rsidRPr="00C80161">
              <w:rPr>
                <w:sz w:val="16"/>
              </w:rPr>
              <w:t xml:space="preserve"> variété des déplacements et replacements en</w:t>
            </w:r>
          </w:p>
        </w:tc>
      </w:tr>
      <w:tr w:rsidR="00991AFC" w:rsidRPr="00C80161" w:rsidTr="00EC4615">
        <w:trPr>
          <w:trHeight w:val="173"/>
        </w:trPr>
        <w:tc>
          <w:tcPr>
            <w:tcW w:w="1421" w:type="dxa"/>
            <w:vMerge/>
          </w:tcPr>
          <w:p w:rsidR="00991AFC" w:rsidRPr="00C80161" w:rsidRDefault="00991AF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91AFC" w:rsidRDefault="00991AFC">
            <w:pPr>
              <w:pStyle w:val="TableParagraph"/>
              <w:spacing w:line="154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individuelle pour protéger la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spacing w:line="154" w:lineRule="exact"/>
              <w:ind w:left="68"/>
              <w:rPr>
                <w:sz w:val="16"/>
              </w:rPr>
            </w:pPr>
            <w:r w:rsidRPr="00C80161">
              <w:rPr>
                <w:spacing w:val="-4"/>
                <w:sz w:val="16"/>
              </w:rPr>
              <w:t xml:space="preserve">sens </w:t>
            </w:r>
            <w:r w:rsidRPr="00C80161">
              <w:rPr>
                <w:spacing w:val="-3"/>
                <w:sz w:val="16"/>
              </w:rPr>
              <w:t xml:space="preserve">du </w:t>
            </w:r>
            <w:r w:rsidRPr="00C80161">
              <w:rPr>
                <w:spacing w:val="-4"/>
                <w:sz w:val="16"/>
              </w:rPr>
              <w:t xml:space="preserve">jeu, commet des </w:t>
            </w:r>
            <w:r w:rsidRPr="00C80161">
              <w:rPr>
                <w:spacing w:val="-5"/>
                <w:sz w:val="16"/>
              </w:rPr>
              <w:t xml:space="preserve">fautes </w:t>
            </w:r>
            <w:r w:rsidRPr="00C80161">
              <w:rPr>
                <w:spacing w:val="-3"/>
                <w:sz w:val="16"/>
              </w:rPr>
              <w:t xml:space="preserve">et </w:t>
            </w:r>
            <w:r w:rsidRPr="00C80161">
              <w:rPr>
                <w:spacing w:val="-4"/>
                <w:sz w:val="16"/>
              </w:rPr>
              <w:t xml:space="preserve">des </w:t>
            </w:r>
            <w:r w:rsidRPr="00C80161">
              <w:rPr>
                <w:spacing w:val="-5"/>
                <w:sz w:val="16"/>
              </w:rPr>
              <w:t>violations,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spacing w:line="154" w:lineRule="exact"/>
              <w:ind w:left="70"/>
              <w:rPr>
                <w:sz w:val="16"/>
              </w:rPr>
            </w:pPr>
            <w:r w:rsidRPr="00C80161">
              <w:rPr>
                <w:sz w:val="16"/>
              </w:rPr>
              <w:t>distance le séparant de son adversaire.</w:t>
            </w: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tabs>
                <w:tab w:val="left" w:pos="1058"/>
                <w:tab w:val="left" w:pos="1823"/>
                <w:tab w:val="left" w:pos="2992"/>
                <w:tab w:val="left" w:pos="4235"/>
              </w:tabs>
              <w:spacing w:line="154" w:lineRule="exact"/>
              <w:ind w:left="9"/>
              <w:jc w:val="center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>fonction</w:t>
            </w:r>
            <w:r w:rsidRPr="00C80161">
              <w:rPr>
                <w:spacing w:val="-5"/>
                <w:sz w:val="16"/>
              </w:rPr>
              <w:tab/>
            </w:r>
            <w:r w:rsidRPr="00C80161">
              <w:rPr>
                <w:spacing w:val="-4"/>
                <w:sz w:val="16"/>
              </w:rPr>
              <w:t>des</w:t>
            </w:r>
            <w:r w:rsidRPr="00C80161">
              <w:rPr>
                <w:spacing w:val="-4"/>
                <w:sz w:val="16"/>
              </w:rPr>
              <w:tab/>
            </w:r>
            <w:r w:rsidRPr="00C80161">
              <w:rPr>
                <w:spacing w:val="-5"/>
                <w:sz w:val="16"/>
              </w:rPr>
              <w:t>intentions</w:t>
            </w:r>
            <w:r w:rsidRPr="00C80161">
              <w:rPr>
                <w:spacing w:val="-5"/>
                <w:sz w:val="16"/>
              </w:rPr>
              <w:tab/>
              <w:t>défensives</w:t>
            </w:r>
            <w:r w:rsidRPr="00C80161">
              <w:rPr>
                <w:spacing w:val="-5"/>
                <w:sz w:val="16"/>
              </w:rPr>
              <w:tab/>
            </w:r>
            <w:r w:rsidRPr="00C80161">
              <w:rPr>
                <w:sz w:val="16"/>
              </w:rPr>
              <w:t>de</w:t>
            </w:r>
          </w:p>
        </w:tc>
      </w:tr>
      <w:tr w:rsidR="00991AFC" w:rsidRPr="00C80161" w:rsidTr="00EC4615">
        <w:trPr>
          <w:trHeight w:val="172"/>
        </w:trPr>
        <w:tc>
          <w:tcPr>
            <w:tcW w:w="1421" w:type="dxa"/>
            <w:vMerge/>
          </w:tcPr>
          <w:p w:rsidR="00991AFC" w:rsidRPr="00C80161" w:rsidRDefault="00991AF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spacing w:line="152" w:lineRule="exact"/>
              <w:ind w:left="72"/>
              <w:rPr>
                <w:i/>
                <w:sz w:val="16"/>
              </w:rPr>
            </w:pPr>
            <w:r w:rsidRPr="00C80161">
              <w:rPr>
                <w:i/>
                <w:sz w:val="16"/>
              </w:rPr>
              <w:t>cible et récupérer la balle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spacing w:line="152" w:lineRule="exact"/>
              <w:ind w:left="68"/>
              <w:rPr>
                <w:sz w:val="16"/>
              </w:rPr>
            </w:pPr>
            <w:r w:rsidRPr="00C80161">
              <w:rPr>
                <w:sz w:val="16"/>
              </w:rPr>
              <w:t>difficulté à maintenir une distance réglementaire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991AFC" w:rsidRPr="00C80161" w:rsidRDefault="00991AFC">
            <w:pPr>
              <w:pStyle w:val="TableParagraph"/>
              <w:spacing w:line="152" w:lineRule="exact"/>
              <w:ind w:left="9" w:right="115"/>
              <w:jc w:val="center"/>
              <w:rPr>
                <w:sz w:val="16"/>
              </w:rPr>
            </w:pPr>
            <w:r w:rsidRPr="00C80161">
              <w:rPr>
                <w:spacing w:val="-5"/>
                <w:sz w:val="16"/>
              </w:rPr>
              <w:t xml:space="preserve">pression/dissuasion. Capable d’intervenir </w:t>
            </w:r>
            <w:r w:rsidRPr="00C80161">
              <w:rPr>
                <w:sz w:val="16"/>
              </w:rPr>
              <w:t xml:space="preserve">si </w:t>
            </w:r>
            <w:r w:rsidRPr="00C80161">
              <w:rPr>
                <w:spacing w:val="-5"/>
                <w:sz w:val="16"/>
              </w:rPr>
              <w:t>partenaire dépassé.</w:t>
            </w:r>
          </w:p>
        </w:tc>
      </w:tr>
      <w:tr w:rsidR="00991AFC" w:rsidTr="00EC4615">
        <w:trPr>
          <w:trHeight w:val="182"/>
        </w:trPr>
        <w:tc>
          <w:tcPr>
            <w:tcW w:w="1421" w:type="dxa"/>
            <w:vMerge/>
          </w:tcPr>
          <w:p w:rsidR="00991AFC" w:rsidRPr="00C80161" w:rsidRDefault="00991AF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91AFC" w:rsidRDefault="00991AFC">
            <w:pPr>
              <w:pStyle w:val="TableParagraph"/>
              <w:spacing w:line="163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(6 points)</w:t>
            </w:r>
          </w:p>
        </w:tc>
        <w:tc>
          <w:tcPr>
            <w:tcW w:w="3544" w:type="dxa"/>
            <w:tcBorders>
              <w:top w:val="nil"/>
            </w:tcBorders>
          </w:tcPr>
          <w:p w:rsidR="00991AFC" w:rsidRDefault="00991AFC">
            <w:pPr>
              <w:pStyle w:val="TableParagraph"/>
              <w:spacing w:line="163" w:lineRule="exact"/>
              <w:ind w:left="68"/>
              <w:rPr>
                <w:sz w:val="16"/>
              </w:rPr>
            </w:pPr>
            <w:r>
              <w:rPr>
                <w:sz w:val="16"/>
              </w:rPr>
              <w:t>avec son adversaire direct.</w:t>
            </w:r>
          </w:p>
        </w:tc>
        <w:tc>
          <w:tcPr>
            <w:tcW w:w="4110" w:type="dxa"/>
            <w:tcBorders>
              <w:top w:val="nil"/>
            </w:tcBorders>
          </w:tcPr>
          <w:p w:rsidR="00991AFC" w:rsidRDefault="00991AF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991AFC" w:rsidRDefault="00991AF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46815" w:rsidRDefault="00846815"/>
    <w:sectPr w:rsidR="00846815">
      <w:headerReference w:type="default" r:id="rId6"/>
      <w:footerReference w:type="default" r:id="rId7"/>
      <w:pgSz w:w="16840" w:h="11910" w:orient="landscape"/>
      <w:pgMar w:top="1400" w:right="420" w:bottom="920" w:left="30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02" w:rsidRDefault="00673802">
      <w:r>
        <w:separator/>
      </w:r>
    </w:p>
  </w:endnote>
  <w:endnote w:type="continuationSeparator" w:id="0">
    <w:p w:rsidR="00673802" w:rsidRDefault="0067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D3" w:rsidRDefault="00C80161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D3" w:rsidRPr="00C80161" w:rsidRDefault="00846815">
                          <w:pPr>
                            <w:pStyle w:val="Corpsdetexte"/>
                            <w:spacing w:before="12"/>
                            <w:ind w:left="20"/>
                          </w:pPr>
                          <w:r w:rsidRPr="00C80161">
                            <w:t xml:space="preserve">© Ministère de l'éducation nationale &gt; </w:t>
                          </w:r>
                          <w:hyperlink r:id="rId1">
                            <w:r w:rsidRPr="00C80161"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2559D3" w:rsidRPr="00C80161" w:rsidRDefault="00846815">
                    <w:pPr>
                      <w:pStyle w:val="Corpsdetexte"/>
                      <w:spacing w:before="12"/>
                      <w:ind w:left="20"/>
                    </w:pPr>
                    <w:r w:rsidRPr="00C80161">
                      <w:t>© Ministère de l'</w:t>
                    </w:r>
                    <w:r w:rsidRPr="00C80161">
                      <w:t xml:space="preserve">éducation nationale &gt; </w:t>
                    </w:r>
                    <w:hyperlink r:id="rId2">
                      <w:r w:rsidRPr="00C80161"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02" w:rsidRDefault="00673802">
      <w:r>
        <w:separator/>
      </w:r>
    </w:p>
  </w:footnote>
  <w:footnote w:type="continuationSeparator" w:id="0">
    <w:p w:rsidR="00673802" w:rsidRDefault="0067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D3" w:rsidRDefault="00846815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0161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B8164" id="Line 3" o:spid="_x0000_s1026" style="position:absolute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C80161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D3" w:rsidRDefault="00846815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2559D3" w:rsidRDefault="00846815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D3"/>
    <w:rsid w:val="002559D3"/>
    <w:rsid w:val="00673802"/>
    <w:rsid w:val="00846815"/>
    <w:rsid w:val="00991AFC"/>
    <w:rsid w:val="00C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0AAEA-14DB-4B94-A6A5-56A0361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2018-03-06T21:32:00Z</dcterms:created>
  <dcterms:modified xsi:type="dcterms:W3CDTF">2018-03-07T12:26:00Z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