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5"/>
        <w:gridCol w:w="5952"/>
      </w:tblGrid>
      <w:tr w:rsidR="00FB6AEF" w:rsidRPr="001E6A43" w:rsidTr="0029356E">
        <w:trPr>
          <w:cantSplit/>
          <w:trHeight w:val="552"/>
        </w:trPr>
        <w:tc>
          <w:tcPr>
            <w:tcW w:w="5105" w:type="dxa"/>
            <w:tcBorders>
              <w:top w:val="single" w:sz="4" w:space="0" w:color="auto"/>
              <w:left w:val="single" w:sz="4" w:space="0" w:color="auto"/>
              <w:bottom w:val="single" w:sz="4" w:space="0" w:color="auto"/>
              <w:right w:val="single" w:sz="4" w:space="0" w:color="auto"/>
            </w:tcBorders>
          </w:tcPr>
          <w:p w:rsidR="00FB6AEF" w:rsidRPr="00B0511D" w:rsidRDefault="00FB6AEF" w:rsidP="0029356E">
            <w:pPr>
              <w:tabs>
                <w:tab w:val="left" w:pos="0"/>
                <w:tab w:val="left" w:pos="12121"/>
              </w:tabs>
              <w:ind w:left="-70" w:right="-637"/>
              <w:rPr>
                <w:rFonts w:ascii="Calibri" w:hAnsi="Calibri" w:cs="Arial"/>
                <w:sz w:val="20"/>
                <w:szCs w:val="20"/>
              </w:rPr>
            </w:pPr>
            <w:r>
              <w:rPr>
                <w:rFonts w:ascii="Calibri" w:hAnsi="Calibri" w:cs="Arial"/>
                <w:sz w:val="20"/>
                <w:szCs w:val="20"/>
              </w:rPr>
              <w:t xml:space="preserve">  </w:t>
            </w:r>
            <w:r w:rsidRPr="00B0511D">
              <w:rPr>
                <w:rFonts w:ascii="Calibri" w:hAnsi="Calibri" w:cs="Arial"/>
                <w:sz w:val="20"/>
                <w:szCs w:val="20"/>
              </w:rPr>
              <w:t>Auteur</w:t>
            </w:r>
            <w:r>
              <w:rPr>
                <w:rFonts w:ascii="Calibri" w:hAnsi="Calibri" w:cs="Arial"/>
                <w:sz w:val="20"/>
                <w:szCs w:val="20"/>
              </w:rPr>
              <w:t> : Céline Souchaud</w:t>
            </w:r>
          </w:p>
          <w:p w:rsidR="00FB6AEF" w:rsidRPr="00B0511D" w:rsidRDefault="00FB6AEF" w:rsidP="0029356E">
            <w:pPr>
              <w:tabs>
                <w:tab w:val="left" w:pos="12121"/>
              </w:tabs>
              <w:ind w:left="-43" w:right="-637"/>
              <w:rPr>
                <w:rFonts w:ascii="Calibri" w:hAnsi="Calibri" w:cs="Arial"/>
                <w:sz w:val="20"/>
                <w:szCs w:val="20"/>
              </w:rPr>
            </w:pPr>
            <w:r>
              <w:rPr>
                <w:rFonts w:ascii="Calibri" w:hAnsi="Calibri" w:cs="Arial"/>
                <w:sz w:val="20"/>
                <w:szCs w:val="20"/>
              </w:rPr>
              <w:t xml:space="preserve"> </w:t>
            </w:r>
            <w:r w:rsidRPr="00B0511D">
              <w:rPr>
                <w:rFonts w:ascii="Calibri" w:hAnsi="Calibri" w:cs="Arial"/>
                <w:sz w:val="20"/>
                <w:szCs w:val="20"/>
              </w:rPr>
              <w:t xml:space="preserve">Etablissement : Lycée </w:t>
            </w:r>
            <w:r>
              <w:rPr>
                <w:rFonts w:ascii="Calibri" w:hAnsi="Calibri" w:cs="Arial"/>
                <w:sz w:val="20"/>
                <w:szCs w:val="20"/>
              </w:rPr>
              <w:t>Cordouan Royan</w:t>
            </w:r>
          </w:p>
          <w:p w:rsidR="00FB6AEF" w:rsidRPr="00B0511D" w:rsidRDefault="00FB6AEF" w:rsidP="0029356E">
            <w:pPr>
              <w:tabs>
                <w:tab w:val="left" w:pos="12121"/>
              </w:tabs>
              <w:ind w:right="-637"/>
              <w:rPr>
                <w:rFonts w:ascii="Calibri" w:hAnsi="Calibri" w:cs="Arial"/>
                <w:sz w:val="20"/>
                <w:szCs w:val="20"/>
              </w:rPr>
            </w:pPr>
            <w:r w:rsidRPr="00B0511D">
              <w:rPr>
                <w:rFonts w:ascii="Calibri" w:hAnsi="Calibri" w:cs="Arial"/>
                <w:sz w:val="20"/>
                <w:szCs w:val="20"/>
              </w:rPr>
              <w:t>Académie : Poitiers</w:t>
            </w:r>
          </w:p>
          <w:p w:rsidR="00FB6AEF" w:rsidRPr="00B0511D" w:rsidRDefault="00FB6AEF" w:rsidP="0029356E">
            <w:pPr>
              <w:tabs>
                <w:tab w:val="left" w:pos="12121"/>
              </w:tabs>
              <w:ind w:right="-637"/>
              <w:rPr>
                <w:rFonts w:ascii="Calibri" w:hAnsi="Calibri" w:cs="Arial"/>
                <w:sz w:val="20"/>
                <w:szCs w:val="20"/>
              </w:rPr>
            </w:pPr>
            <w:r>
              <w:rPr>
                <w:rFonts w:ascii="Calibri" w:hAnsi="Calibri" w:cs="Arial"/>
                <w:sz w:val="20"/>
                <w:szCs w:val="20"/>
              </w:rPr>
              <w:t>Année scolaire 2016 -2017</w:t>
            </w:r>
          </w:p>
        </w:tc>
        <w:tc>
          <w:tcPr>
            <w:tcW w:w="5952" w:type="dxa"/>
            <w:tcBorders>
              <w:top w:val="single" w:sz="4" w:space="0" w:color="auto"/>
              <w:left w:val="single" w:sz="4" w:space="0" w:color="auto"/>
              <w:bottom w:val="single" w:sz="4" w:space="0" w:color="auto"/>
              <w:right w:val="single" w:sz="4" w:space="0" w:color="auto"/>
            </w:tcBorders>
            <w:vAlign w:val="center"/>
          </w:tcPr>
          <w:p w:rsidR="00FB6AEF" w:rsidRPr="00A46C5C" w:rsidRDefault="00FB6AEF" w:rsidP="0029356E">
            <w:pPr>
              <w:jc w:val="center"/>
              <w:rPr>
                <w:rFonts w:ascii="Calibri" w:hAnsi="Calibri" w:cs="Arial"/>
                <w:b/>
                <w:sz w:val="28"/>
                <w:szCs w:val="28"/>
              </w:rPr>
            </w:pPr>
            <w:r w:rsidRPr="00A46C5C">
              <w:rPr>
                <w:rFonts w:ascii="Calibri" w:hAnsi="Calibri" w:cs="Arial"/>
                <w:b/>
                <w:sz w:val="28"/>
                <w:szCs w:val="28"/>
              </w:rPr>
              <w:t>DISCIPLINE :</w:t>
            </w:r>
            <w:r>
              <w:rPr>
                <w:rFonts w:ascii="Calibri" w:hAnsi="Calibri" w:cs="Arial"/>
                <w:b/>
                <w:sz w:val="28"/>
                <w:szCs w:val="28"/>
              </w:rPr>
              <w:t xml:space="preserve"> </w:t>
            </w:r>
            <w:r w:rsidRPr="00A46C5C">
              <w:rPr>
                <w:rFonts w:ascii="Calibri" w:hAnsi="Calibri" w:cs="Arial"/>
                <w:b/>
                <w:sz w:val="28"/>
                <w:szCs w:val="28"/>
              </w:rPr>
              <w:t>ÉCONOMIE</w:t>
            </w:r>
          </w:p>
        </w:tc>
      </w:tr>
    </w:tbl>
    <w:p w:rsidR="00FB6AEF" w:rsidRDefault="00FB6AEF" w:rsidP="00FB6AEF">
      <w:pPr>
        <w:rPr>
          <w:rFonts w:ascii="Arial" w:hAnsi="Arial" w:cs="Arial"/>
        </w:rPr>
      </w:pPr>
    </w:p>
    <w:p w:rsidR="00FB6AEF" w:rsidRDefault="00FB6AEF" w:rsidP="00FB6AEF">
      <w:pPr>
        <w:rPr>
          <w:rFonts w:ascii="Arial" w:hAnsi="Arial" w:cs="Arial"/>
        </w:rPr>
      </w:pPr>
    </w:p>
    <w:p w:rsidR="00FB6AEF" w:rsidRPr="001E6A43" w:rsidRDefault="00FB6AEF" w:rsidP="00FB6AEF">
      <w:pPr>
        <w:rPr>
          <w:rFonts w:ascii="Arial" w:hAnsi="Arial" w:cs="Arial"/>
        </w:rPr>
      </w:pP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FB6AEF" w:rsidRPr="001E6A43" w:rsidTr="0029356E">
        <w:trPr>
          <w:trHeight w:val="425"/>
        </w:trPr>
        <w:tc>
          <w:tcPr>
            <w:tcW w:w="11057" w:type="dxa"/>
            <w:tcBorders>
              <w:top w:val="single" w:sz="4" w:space="0" w:color="auto"/>
              <w:left w:val="single" w:sz="4" w:space="0" w:color="auto"/>
              <w:bottom w:val="single" w:sz="4" w:space="0" w:color="auto"/>
              <w:right w:val="single" w:sz="4" w:space="0" w:color="auto"/>
            </w:tcBorders>
          </w:tcPr>
          <w:p w:rsidR="00FB6AEF" w:rsidRDefault="00FB6AEF" w:rsidP="0029356E">
            <w:pPr>
              <w:ind w:left="213" w:firstLine="213"/>
              <w:jc w:val="center"/>
              <w:rPr>
                <w:rFonts w:ascii="Calibri" w:hAnsi="Calibri" w:cs="Arial"/>
                <w:b/>
              </w:rPr>
            </w:pPr>
            <w:r w:rsidRPr="00B0511D">
              <w:rPr>
                <w:rFonts w:ascii="Calibri" w:hAnsi="Calibri" w:cs="Arial"/>
                <w:b/>
              </w:rPr>
              <w:t>INTITULE DE LA SEQUENCE :</w:t>
            </w:r>
          </w:p>
          <w:p w:rsidR="00FB6AEF" w:rsidRPr="001E6A43" w:rsidRDefault="00FB6AEF" w:rsidP="0029356E">
            <w:pPr>
              <w:ind w:left="213" w:right="-353"/>
              <w:jc w:val="center"/>
              <w:rPr>
                <w:rFonts w:ascii="Arial" w:hAnsi="Arial" w:cs="Arial"/>
              </w:rPr>
            </w:pPr>
            <w:r>
              <w:rPr>
                <w:rFonts w:ascii="Calibri" w:eastAsia="PMingLiU" w:hAnsi="Calibri" w:cs="Arial"/>
                <w:sz w:val="28"/>
                <w:szCs w:val="28"/>
                <w:lang w:eastAsia="zh-TW" w:bidi="he-IL"/>
              </w:rPr>
              <w:t xml:space="preserve">Chapitre 3. </w:t>
            </w:r>
            <w:r w:rsidRPr="0080684C">
              <w:rPr>
                <w:rFonts w:ascii="Calibri" w:hAnsi="Calibri"/>
                <w:b/>
                <w:color w:val="000000"/>
              </w:rPr>
              <w:t>Qu’est-ce-que la combinaison productive et l’évolution des technologies ?</w:t>
            </w:r>
          </w:p>
        </w:tc>
      </w:tr>
    </w:tbl>
    <w:p w:rsidR="00FB6AEF" w:rsidRDefault="00FB6AEF" w:rsidP="00FB6AEF">
      <w:pPr>
        <w:rPr>
          <w:rFonts w:ascii="Arial" w:hAnsi="Arial" w:cs="Arial"/>
        </w:rPr>
      </w:pPr>
    </w:p>
    <w:p w:rsidR="00FB6AEF" w:rsidRDefault="00FB6AEF" w:rsidP="00FB6AEF">
      <w:pPr>
        <w:rPr>
          <w:rFonts w:ascii="Arial" w:hAnsi="Arial" w:cs="Arial"/>
        </w:rPr>
      </w:pPr>
    </w:p>
    <w:p w:rsidR="00FB6AEF" w:rsidRDefault="00FB6AEF" w:rsidP="00FB6AEF">
      <w:pPr>
        <w:rPr>
          <w:rFonts w:ascii="Arial" w:hAnsi="Arial" w:cs="Arial"/>
        </w:rPr>
      </w:pPr>
    </w:p>
    <w:p w:rsidR="00FB6AEF" w:rsidRPr="001E6A43" w:rsidRDefault="00FB6AEF" w:rsidP="00FB6AEF">
      <w:pPr>
        <w:rPr>
          <w:rFonts w:ascii="Arial" w:hAnsi="Arial" w:cs="Arial"/>
        </w:rPr>
      </w:pP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02"/>
        <w:gridCol w:w="9155"/>
      </w:tblGrid>
      <w:tr w:rsidR="00FB6AEF" w:rsidRPr="001E6A43" w:rsidTr="0029356E">
        <w:tc>
          <w:tcPr>
            <w:tcW w:w="1902" w:type="dxa"/>
            <w:tcBorders>
              <w:top w:val="single" w:sz="4" w:space="0" w:color="auto"/>
              <w:left w:val="single" w:sz="4" w:space="0" w:color="auto"/>
              <w:bottom w:val="single" w:sz="4" w:space="0" w:color="auto"/>
              <w:right w:val="single" w:sz="4" w:space="0" w:color="auto"/>
            </w:tcBorders>
          </w:tcPr>
          <w:p w:rsidR="00FB6AEF" w:rsidRPr="00EF6606" w:rsidRDefault="00FB6AEF" w:rsidP="0029356E">
            <w:pPr>
              <w:ind w:left="-70"/>
              <w:rPr>
                <w:rFonts w:ascii="Calibri" w:hAnsi="Calibri" w:cs="Arial"/>
                <w:b/>
                <w:sz w:val="22"/>
                <w:szCs w:val="22"/>
              </w:rPr>
            </w:pPr>
            <w:r w:rsidRPr="00EF6606">
              <w:rPr>
                <w:rFonts w:ascii="Calibri" w:hAnsi="Calibri" w:cs="Arial"/>
                <w:b/>
                <w:sz w:val="22"/>
                <w:szCs w:val="22"/>
              </w:rPr>
              <w:t xml:space="preserve"> Classe</w:t>
            </w:r>
          </w:p>
        </w:tc>
        <w:tc>
          <w:tcPr>
            <w:tcW w:w="9155" w:type="dxa"/>
            <w:tcBorders>
              <w:top w:val="single" w:sz="4" w:space="0" w:color="auto"/>
              <w:left w:val="single" w:sz="4" w:space="0" w:color="auto"/>
              <w:bottom w:val="single" w:sz="4" w:space="0" w:color="auto"/>
              <w:right w:val="single" w:sz="4" w:space="0" w:color="auto"/>
            </w:tcBorders>
          </w:tcPr>
          <w:p w:rsidR="00FB6AEF" w:rsidRPr="00EF6606" w:rsidRDefault="00FB6AEF" w:rsidP="0029356E">
            <w:pPr>
              <w:rPr>
                <w:rFonts w:ascii="Calibri" w:hAnsi="Calibri" w:cs="Arial"/>
                <w:sz w:val="22"/>
                <w:szCs w:val="22"/>
              </w:rPr>
            </w:pPr>
            <w:r w:rsidRPr="00EF6606">
              <w:rPr>
                <w:rFonts w:ascii="Calibri" w:hAnsi="Calibri" w:cs="Arial"/>
                <w:sz w:val="22"/>
                <w:szCs w:val="22"/>
              </w:rPr>
              <w:t>1</w:t>
            </w:r>
            <w:r w:rsidRPr="00EF6606">
              <w:rPr>
                <w:rFonts w:ascii="Calibri" w:hAnsi="Calibri" w:cs="Arial"/>
                <w:sz w:val="22"/>
                <w:szCs w:val="22"/>
                <w:vertAlign w:val="superscript"/>
              </w:rPr>
              <w:t xml:space="preserve">re </w:t>
            </w:r>
            <w:r w:rsidRPr="00EF6606">
              <w:rPr>
                <w:rFonts w:ascii="Calibri" w:hAnsi="Calibri" w:cs="Arial"/>
                <w:sz w:val="22"/>
                <w:szCs w:val="22"/>
              </w:rPr>
              <w:t xml:space="preserve"> STMG </w:t>
            </w:r>
            <w:r>
              <w:rPr>
                <w:rFonts w:ascii="Calibri" w:hAnsi="Calibri" w:cs="Arial"/>
                <w:sz w:val="22"/>
                <w:szCs w:val="22"/>
              </w:rPr>
              <w:t>– 32</w:t>
            </w:r>
            <w:r w:rsidRPr="00EF6606">
              <w:rPr>
                <w:rFonts w:ascii="Calibri" w:hAnsi="Calibri" w:cs="Arial"/>
                <w:sz w:val="22"/>
                <w:szCs w:val="22"/>
              </w:rPr>
              <w:t xml:space="preserve"> élèves </w:t>
            </w:r>
          </w:p>
        </w:tc>
      </w:tr>
      <w:tr w:rsidR="00FB6AEF" w:rsidRPr="00B0511D" w:rsidTr="0029356E">
        <w:tc>
          <w:tcPr>
            <w:tcW w:w="1902" w:type="dxa"/>
            <w:tcBorders>
              <w:top w:val="single" w:sz="4" w:space="0" w:color="auto"/>
              <w:left w:val="single" w:sz="4" w:space="0" w:color="auto"/>
              <w:bottom w:val="single" w:sz="4" w:space="0" w:color="auto"/>
              <w:right w:val="single" w:sz="4" w:space="0" w:color="auto"/>
            </w:tcBorders>
            <w:vAlign w:val="center"/>
          </w:tcPr>
          <w:p w:rsidR="00FB6AEF" w:rsidRPr="00EF6606" w:rsidRDefault="00FB6AEF" w:rsidP="0029356E">
            <w:pPr>
              <w:rPr>
                <w:rFonts w:ascii="Calibri" w:hAnsi="Calibri" w:cs="Arial"/>
                <w:b/>
                <w:sz w:val="22"/>
                <w:szCs w:val="22"/>
              </w:rPr>
            </w:pPr>
            <w:r w:rsidRPr="00EF6606">
              <w:rPr>
                <w:rFonts w:ascii="Calibri" w:hAnsi="Calibri" w:cs="Arial"/>
                <w:b/>
                <w:sz w:val="22"/>
                <w:szCs w:val="22"/>
              </w:rPr>
              <w:t>Place dans le programme</w:t>
            </w:r>
          </w:p>
        </w:tc>
        <w:tc>
          <w:tcPr>
            <w:tcW w:w="9155" w:type="dxa"/>
            <w:tcBorders>
              <w:top w:val="single" w:sz="4" w:space="0" w:color="auto"/>
              <w:left w:val="single" w:sz="4" w:space="0" w:color="auto"/>
              <w:bottom w:val="single" w:sz="4" w:space="0" w:color="auto"/>
              <w:right w:val="single" w:sz="4" w:space="0" w:color="auto"/>
            </w:tcBorders>
          </w:tcPr>
          <w:p w:rsidR="00FB6AEF" w:rsidRPr="00EF6606" w:rsidRDefault="00FB6AEF" w:rsidP="0029356E">
            <w:pPr>
              <w:rPr>
                <w:rFonts w:ascii="Calibri" w:hAnsi="Calibri"/>
                <w:color w:val="000000"/>
                <w:sz w:val="22"/>
                <w:szCs w:val="22"/>
              </w:rPr>
            </w:pPr>
            <w:r w:rsidRPr="00EF6606">
              <w:rPr>
                <w:rFonts w:ascii="Calibri" w:hAnsi="Calibri" w:cs="Calibri"/>
                <w:sz w:val="22"/>
                <w:szCs w:val="22"/>
              </w:rPr>
              <w:t xml:space="preserve">Thème 2 : </w:t>
            </w:r>
            <w:r w:rsidRPr="00EF6606">
              <w:rPr>
                <w:rFonts w:ascii="Calibri" w:hAnsi="Calibri"/>
                <w:color w:val="000000"/>
                <w:sz w:val="22"/>
                <w:szCs w:val="22"/>
              </w:rPr>
              <w:t>Comment se crée et se répartit la richesse ?</w:t>
            </w:r>
          </w:p>
          <w:p w:rsidR="00FB6AEF" w:rsidRPr="00EF6606" w:rsidRDefault="00FB6AEF" w:rsidP="0029356E">
            <w:pPr>
              <w:rPr>
                <w:rFonts w:ascii="Calibri" w:hAnsi="Calibri" w:cs="Calibri"/>
                <w:sz w:val="22"/>
                <w:szCs w:val="22"/>
              </w:rPr>
            </w:pPr>
          </w:p>
          <w:p w:rsidR="00FB6AEF" w:rsidRPr="00EF6606" w:rsidRDefault="00FB6AEF" w:rsidP="0029356E">
            <w:pPr>
              <w:rPr>
                <w:rFonts w:ascii="Calibri" w:hAnsi="Calibri" w:cs="Calibri"/>
                <w:sz w:val="22"/>
                <w:szCs w:val="22"/>
              </w:rPr>
            </w:pPr>
            <w:r w:rsidRPr="00EF6606">
              <w:rPr>
                <w:rFonts w:ascii="Calibri" w:hAnsi="Calibri" w:cs="Calibri"/>
                <w:sz w:val="22"/>
                <w:szCs w:val="22"/>
              </w:rPr>
              <w:t>Sous thème :</w:t>
            </w:r>
          </w:p>
          <w:p w:rsidR="00FB6AEF" w:rsidRPr="00EF6606" w:rsidRDefault="00FB6AEF" w:rsidP="0029356E">
            <w:pPr>
              <w:rPr>
                <w:rFonts w:ascii="Calibri" w:hAnsi="Calibri" w:cs="Calibri"/>
                <w:sz w:val="22"/>
                <w:szCs w:val="22"/>
              </w:rPr>
            </w:pPr>
            <w:r w:rsidRPr="00EF6606">
              <w:rPr>
                <w:rFonts w:ascii="Calibri" w:hAnsi="Calibri" w:cs="Calibri"/>
                <w:sz w:val="22"/>
                <w:szCs w:val="22"/>
              </w:rPr>
              <w:t>II.1 : La combinaison des facteurs de production et l’évolution des technologies</w:t>
            </w:r>
          </w:p>
          <w:p w:rsidR="00FB6AEF" w:rsidRPr="00EF6606" w:rsidRDefault="00FB6AEF" w:rsidP="0029356E">
            <w:pPr>
              <w:rPr>
                <w:rFonts w:ascii="Calibri" w:hAnsi="Calibri" w:cs="Arial"/>
                <w:sz w:val="22"/>
                <w:szCs w:val="22"/>
              </w:rPr>
            </w:pPr>
          </w:p>
        </w:tc>
      </w:tr>
      <w:tr w:rsidR="00FB6AEF" w:rsidRPr="00B0511D" w:rsidTr="0029356E">
        <w:tc>
          <w:tcPr>
            <w:tcW w:w="1902" w:type="dxa"/>
            <w:tcBorders>
              <w:top w:val="single" w:sz="4" w:space="0" w:color="auto"/>
              <w:left w:val="single" w:sz="4" w:space="0" w:color="auto"/>
              <w:bottom w:val="single" w:sz="4" w:space="0" w:color="auto"/>
              <w:right w:val="single" w:sz="4" w:space="0" w:color="auto"/>
            </w:tcBorders>
            <w:vAlign w:val="center"/>
          </w:tcPr>
          <w:p w:rsidR="00FB6AEF" w:rsidRPr="00EF6606" w:rsidRDefault="00FB6AEF" w:rsidP="0029356E">
            <w:pPr>
              <w:rPr>
                <w:rFonts w:ascii="Calibri" w:hAnsi="Calibri" w:cs="Arial"/>
                <w:b/>
                <w:sz w:val="22"/>
                <w:szCs w:val="22"/>
                <w:lang w:val="en-GB"/>
              </w:rPr>
            </w:pPr>
            <w:r w:rsidRPr="00EF6606">
              <w:rPr>
                <w:rFonts w:ascii="Calibri" w:hAnsi="Calibri" w:cs="Arial"/>
                <w:b/>
                <w:sz w:val="22"/>
                <w:szCs w:val="22"/>
                <w:lang w:val="en-GB"/>
              </w:rPr>
              <w:t>Notions à construire</w:t>
            </w:r>
          </w:p>
        </w:tc>
        <w:tc>
          <w:tcPr>
            <w:tcW w:w="9155" w:type="dxa"/>
            <w:tcBorders>
              <w:top w:val="single" w:sz="4" w:space="0" w:color="auto"/>
              <w:left w:val="single" w:sz="4" w:space="0" w:color="auto"/>
              <w:bottom w:val="single" w:sz="4" w:space="0" w:color="auto"/>
              <w:right w:val="single" w:sz="4" w:space="0" w:color="auto"/>
            </w:tcBorders>
          </w:tcPr>
          <w:p w:rsidR="00FB6AEF" w:rsidRPr="00EF6606" w:rsidRDefault="00FB6AEF" w:rsidP="0029356E">
            <w:pPr>
              <w:pBdr>
                <w:top w:val="single" w:sz="4" w:space="1" w:color="auto"/>
                <w:left w:val="single" w:sz="4" w:space="4" w:color="auto"/>
                <w:bottom w:val="single" w:sz="4" w:space="1" w:color="auto"/>
                <w:right w:val="single" w:sz="4" w:space="0" w:color="auto"/>
              </w:pBdr>
              <w:jc w:val="both"/>
              <w:rPr>
                <w:rFonts w:ascii="Calibri" w:hAnsi="Calibri"/>
                <w:color w:val="000000"/>
                <w:sz w:val="22"/>
                <w:szCs w:val="22"/>
              </w:rPr>
            </w:pPr>
            <w:r w:rsidRPr="00EF6606">
              <w:rPr>
                <w:rFonts w:ascii="Calibri" w:hAnsi="Calibri"/>
                <w:color w:val="000000"/>
                <w:sz w:val="22"/>
                <w:szCs w:val="22"/>
              </w:rPr>
              <w:t>Les facteurs de production : travail, capital, investissement, ressources naturelles, savoir, information.</w:t>
            </w:r>
          </w:p>
          <w:p w:rsidR="00FB6AEF" w:rsidRPr="00EF6606" w:rsidRDefault="00FB6AEF" w:rsidP="0029356E">
            <w:pPr>
              <w:pBdr>
                <w:top w:val="single" w:sz="4" w:space="1" w:color="auto"/>
                <w:left w:val="single" w:sz="4" w:space="4" w:color="auto"/>
                <w:bottom w:val="single" w:sz="4" w:space="1" w:color="auto"/>
                <w:right w:val="single" w:sz="4" w:space="0" w:color="auto"/>
              </w:pBdr>
              <w:jc w:val="both"/>
              <w:rPr>
                <w:rFonts w:ascii="Calibri" w:hAnsi="Calibri"/>
                <w:color w:val="000000"/>
                <w:sz w:val="22"/>
                <w:szCs w:val="22"/>
              </w:rPr>
            </w:pPr>
            <w:r w:rsidRPr="00EF6606">
              <w:rPr>
                <w:rFonts w:ascii="Calibri" w:hAnsi="Calibri"/>
                <w:color w:val="000000"/>
                <w:sz w:val="22"/>
                <w:szCs w:val="22"/>
              </w:rPr>
              <w:t>La productivité et les gains de productivité.</w:t>
            </w:r>
          </w:p>
          <w:p w:rsidR="00FB6AEF" w:rsidRPr="00EF6606" w:rsidRDefault="00FB6AEF" w:rsidP="0029356E">
            <w:pPr>
              <w:pBdr>
                <w:top w:val="single" w:sz="4" w:space="1" w:color="auto"/>
                <w:left w:val="single" w:sz="4" w:space="4" w:color="auto"/>
                <w:bottom w:val="single" w:sz="4" w:space="1" w:color="auto"/>
                <w:right w:val="single" w:sz="4" w:space="0" w:color="auto"/>
              </w:pBdr>
              <w:jc w:val="both"/>
              <w:rPr>
                <w:rFonts w:ascii="Calibri" w:hAnsi="Calibri"/>
                <w:color w:val="000000"/>
                <w:sz w:val="22"/>
                <w:szCs w:val="22"/>
              </w:rPr>
            </w:pPr>
            <w:r w:rsidRPr="00EF6606">
              <w:rPr>
                <w:rFonts w:ascii="Calibri" w:hAnsi="Calibri"/>
                <w:color w:val="000000"/>
                <w:sz w:val="22"/>
                <w:szCs w:val="22"/>
              </w:rPr>
              <w:tab/>
            </w:r>
          </w:p>
        </w:tc>
      </w:tr>
      <w:tr w:rsidR="00FB6AEF" w:rsidRPr="00B0511D" w:rsidTr="0029356E">
        <w:tc>
          <w:tcPr>
            <w:tcW w:w="1902" w:type="dxa"/>
            <w:tcBorders>
              <w:top w:val="single" w:sz="4" w:space="0" w:color="auto"/>
              <w:left w:val="single" w:sz="4" w:space="0" w:color="auto"/>
              <w:bottom w:val="single" w:sz="4" w:space="0" w:color="auto"/>
              <w:right w:val="single" w:sz="4" w:space="0" w:color="auto"/>
            </w:tcBorders>
            <w:vAlign w:val="center"/>
          </w:tcPr>
          <w:p w:rsidR="00FB6AEF" w:rsidRPr="00EF6606" w:rsidRDefault="00FB6AEF" w:rsidP="0029356E">
            <w:pPr>
              <w:rPr>
                <w:rFonts w:ascii="Calibri" w:hAnsi="Calibri" w:cs="Arial"/>
                <w:b/>
                <w:sz w:val="22"/>
                <w:szCs w:val="22"/>
              </w:rPr>
            </w:pPr>
            <w:r w:rsidRPr="00EF6606">
              <w:rPr>
                <w:rFonts w:ascii="Calibri" w:hAnsi="Calibri" w:cs="Arial"/>
                <w:b/>
                <w:sz w:val="22"/>
                <w:szCs w:val="22"/>
              </w:rPr>
              <w:t>Contexte et</w:t>
            </w:r>
            <w:r w:rsidRPr="00EF6606">
              <w:rPr>
                <w:rFonts w:ascii="Calibri" w:hAnsi="Calibri" w:cs="Arial"/>
                <w:b/>
                <w:i/>
                <w:sz w:val="22"/>
                <w:szCs w:val="22"/>
              </w:rPr>
              <w:t xml:space="preserve"> finalités</w:t>
            </w:r>
          </w:p>
        </w:tc>
        <w:tc>
          <w:tcPr>
            <w:tcW w:w="9155" w:type="dxa"/>
            <w:tcBorders>
              <w:top w:val="single" w:sz="4" w:space="0" w:color="auto"/>
              <w:left w:val="single" w:sz="4" w:space="0" w:color="auto"/>
              <w:bottom w:val="single" w:sz="4" w:space="0" w:color="auto"/>
              <w:right w:val="single" w:sz="4" w:space="0" w:color="auto"/>
            </w:tcBorders>
          </w:tcPr>
          <w:p w:rsidR="00FB6AEF" w:rsidRPr="00EF6606" w:rsidRDefault="00FB6AEF" w:rsidP="0029356E">
            <w:pPr>
              <w:pStyle w:val="Default"/>
              <w:jc w:val="both"/>
              <w:rPr>
                <w:rFonts w:ascii="Calibri" w:hAnsi="Calibri"/>
                <w:sz w:val="22"/>
                <w:szCs w:val="22"/>
              </w:rPr>
            </w:pPr>
            <w:r w:rsidRPr="00EF6606">
              <w:rPr>
                <w:rFonts w:ascii="Calibri" w:hAnsi="Calibri"/>
                <w:sz w:val="22"/>
                <w:szCs w:val="22"/>
              </w:rPr>
              <w:t>L’efficacité de la combinaison productive est étudiée au regard des choix technologiques mis en œuvre, de la substitution capital/travail possible et des incidents en termes d’emplois et de qualification des individus. Elle pose également le problème de la maitrise des savoirs et de l’information nécessaire pour rester concurrentiel sur les marchés. L’efficacité des facteurs de production est appréhendée à travers la notion de productivité. Les gains de productivité sont étroitement liés à l’investissement en capital humain.</w:t>
            </w:r>
          </w:p>
          <w:p w:rsidR="00FB6AEF" w:rsidRPr="00EF6606" w:rsidRDefault="00FB6AEF" w:rsidP="0029356E">
            <w:pPr>
              <w:pStyle w:val="Default"/>
              <w:jc w:val="both"/>
              <w:rPr>
                <w:rFonts w:ascii="Calibri" w:hAnsi="Calibri"/>
                <w:sz w:val="22"/>
                <w:szCs w:val="22"/>
              </w:rPr>
            </w:pPr>
          </w:p>
        </w:tc>
      </w:tr>
      <w:tr w:rsidR="00FB6AEF" w:rsidRPr="00B0511D" w:rsidTr="0029356E">
        <w:tc>
          <w:tcPr>
            <w:tcW w:w="1902" w:type="dxa"/>
            <w:tcBorders>
              <w:top w:val="single" w:sz="4" w:space="0" w:color="auto"/>
              <w:left w:val="single" w:sz="4" w:space="0" w:color="auto"/>
              <w:bottom w:val="single" w:sz="4" w:space="0" w:color="auto"/>
              <w:right w:val="single" w:sz="4" w:space="0" w:color="auto"/>
            </w:tcBorders>
            <w:vAlign w:val="center"/>
          </w:tcPr>
          <w:p w:rsidR="00FB6AEF" w:rsidRPr="00EF6606" w:rsidRDefault="00FB6AEF" w:rsidP="0029356E">
            <w:pPr>
              <w:rPr>
                <w:rFonts w:ascii="Calibri" w:hAnsi="Calibri" w:cs="Arial"/>
                <w:b/>
                <w:sz w:val="22"/>
                <w:szCs w:val="22"/>
              </w:rPr>
            </w:pPr>
            <w:r w:rsidRPr="00EF6606">
              <w:rPr>
                <w:rFonts w:ascii="Calibri" w:hAnsi="Calibri" w:cs="Arial"/>
                <w:b/>
                <w:sz w:val="22"/>
                <w:szCs w:val="22"/>
              </w:rPr>
              <w:t>Pré-requis</w:t>
            </w:r>
          </w:p>
        </w:tc>
        <w:tc>
          <w:tcPr>
            <w:tcW w:w="9155" w:type="dxa"/>
            <w:tcBorders>
              <w:top w:val="single" w:sz="4" w:space="0" w:color="auto"/>
              <w:left w:val="single" w:sz="4" w:space="0" w:color="auto"/>
              <w:bottom w:val="single" w:sz="4" w:space="0" w:color="auto"/>
              <w:right w:val="single" w:sz="4" w:space="0" w:color="auto"/>
            </w:tcBorders>
            <w:vAlign w:val="center"/>
          </w:tcPr>
          <w:p w:rsidR="00FB6AEF" w:rsidRPr="00EF6606" w:rsidRDefault="00FB6AEF" w:rsidP="0029356E">
            <w:pPr>
              <w:rPr>
                <w:rFonts w:ascii="Calibri" w:hAnsi="Calibri" w:cs="Calibri"/>
                <w:sz w:val="22"/>
                <w:szCs w:val="22"/>
              </w:rPr>
            </w:pPr>
            <w:r w:rsidRPr="00EF6606">
              <w:rPr>
                <w:rFonts w:ascii="Calibri" w:hAnsi="Calibri" w:cs="Calibri"/>
                <w:sz w:val="22"/>
                <w:szCs w:val="22"/>
              </w:rPr>
              <w:t>Les agents économiques</w:t>
            </w:r>
          </w:p>
          <w:p w:rsidR="00FB6AEF" w:rsidRPr="00EF6606" w:rsidRDefault="00FB6AEF" w:rsidP="0029356E">
            <w:pPr>
              <w:rPr>
                <w:rFonts w:ascii="Calibri" w:hAnsi="Calibri" w:cs="Calibri"/>
                <w:sz w:val="22"/>
                <w:szCs w:val="22"/>
              </w:rPr>
            </w:pPr>
          </w:p>
        </w:tc>
      </w:tr>
      <w:tr w:rsidR="00FB6AEF" w:rsidRPr="00B0511D" w:rsidTr="0029356E">
        <w:tc>
          <w:tcPr>
            <w:tcW w:w="1902" w:type="dxa"/>
            <w:tcBorders>
              <w:top w:val="single" w:sz="4" w:space="0" w:color="auto"/>
              <w:left w:val="single" w:sz="4" w:space="0" w:color="auto"/>
              <w:bottom w:val="single" w:sz="4" w:space="0" w:color="auto"/>
              <w:right w:val="single" w:sz="4" w:space="0" w:color="auto"/>
            </w:tcBorders>
            <w:vAlign w:val="center"/>
          </w:tcPr>
          <w:p w:rsidR="00FB6AEF" w:rsidRPr="00EF6606" w:rsidRDefault="00FB6AEF" w:rsidP="0029356E">
            <w:pPr>
              <w:rPr>
                <w:rFonts w:ascii="Calibri" w:hAnsi="Calibri" w:cs="Arial"/>
                <w:b/>
                <w:sz w:val="22"/>
                <w:szCs w:val="22"/>
              </w:rPr>
            </w:pPr>
            <w:r w:rsidRPr="00EF6606">
              <w:rPr>
                <w:rFonts w:ascii="Calibri" w:hAnsi="Calibri" w:cs="Arial"/>
                <w:b/>
                <w:sz w:val="22"/>
                <w:szCs w:val="22"/>
              </w:rPr>
              <w:t>Objectifs pédagogiques</w:t>
            </w:r>
          </w:p>
        </w:tc>
        <w:tc>
          <w:tcPr>
            <w:tcW w:w="9155" w:type="dxa"/>
            <w:tcBorders>
              <w:top w:val="single" w:sz="4" w:space="0" w:color="auto"/>
              <w:left w:val="single" w:sz="4" w:space="0" w:color="auto"/>
              <w:bottom w:val="single" w:sz="4" w:space="0" w:color="auto"/>
              <w:right w:val="single" w:sz="4" w:space="0" w:color="auto"/>
            </w:tcBorders>
          </w:tcPr>
          <w:p w:rsidR="00FB6AEF" w:rsidRPr="00EF6606" w:rsidRDefault="00FB6AEF" w:rsidP="0029356E">
            <w:pPr>
              <w:pBdr>
                <w:top w:val="single" w:sz="4" w:space="1" w:color="auto"/>
                <w:left w:val="single" w:sz="4" w:space="4" w:color="auto"/>
                <w:bottom w:val="single" w:sz="4" w:space="1" w:color="auto"/>
                <w:right w:val="single" w:sz="4" w:space="0" w:color="auto"/>
              </w:pBdr>
              <w:jc w:val="both"/>
              <w:rPr>
                <w:rFonts w:ascii="Calibri" w:eastAsia="MS Gothic" w:hAnsi="Calibri"/>
                <w:color w:val="000000"/>
                <w:sz w:val="22"/>
                <w:szCs w:val="22"/>
              </w:rPr>
            </w:pPr>
            <w:r w:rsidRPr="00D51F2B">
              <w:rPr>
                <w:rFonts w:ascii="Menlo Regular" w:eastAsia="MS Gothic" w:hAnsi="Menlo Regular" w:cs="Menlo Regular"/>
                <w:color w:val="000000"/>
                <w:sz w:val="22"/>
                <w:szCs w:val="22"/>
              </w:rPr>
              <w:t>☐</w:t>
            </w:r>
            <w:r w:rsidRPr="00EF6606">
              <w:rPr>
                <w:rFonts w:ascii="Calibri" w:eastAsia="MS Gothic" w:hAnsi="Calibri"/>
                <w:color w:val="000000"/>
                <w:sz w:val="22"/>
                <w:szCs w:val="22"/>
              </w:rPr>
              <w:t xml:space="preserve"> </w:t>
            </w:r>
            <w:r w:rsidR="004A038B" w:rsidRPr="00EF6606">
              <w:rPr>
                <w:rFonts w:ascii="Calibri" w:eastAsia="MS Gothic" w:hAnsi="Calibri"/>
                <w:color w:val="000000"/>
                <w:sz w:val="22"/>
                <w:szCs w:val="22"/>
              </w:rPr>
              <w:t>Déterminer l’efficacité</w:t>
            </w:r>
            <w:r w:rsidRPr="00EF6606">
              <w:rPr>
                <w:rFonts w:ascii="Calibri" w:eastAsia="MS Gothic" w:hAnsi="Calibri"/>
                <w:color w:val="000000"/>
                <w:sz w:val="22"/>
                <w:szCs w:val="22"/>
              </w:rPr>
              <w:t xml:space="preserve"> d’une combinaison productive</w:t>
            </w:r>
            <w:r w:rsidRPr="00EF6606">
              <w:rPr>
                <w:rFonts w:ascii="Calibri" w:hAnsi="Calibri"/>
                <w:color w:val="000000"/>
                <w:sz w:val="22"/>
                <w:szCs w:val="22"/>
              </w:rPr>
              <w:t xml:space="preserve"> en fonction des choix technologiques mis en œuvre, de la </w:t>
            </w:r>
            <w:r w:rsidRPr="00EF6606">
              <w:rPr>
                <w:rFonts w:ascii="Calibri" w:eastAsia="MS Gothic" w:hAnsi="Calibri"/>
                <w:color w:val="000000"/>
                <w:sz w:val="22"/>
                <w:szCs w:val="22"/>
              </w:rPr>
              <w:t>substitution capital/travail, des incidences en termes</w:t>
            </w:r>
            <w:r w:rsidRPr="00EF6606">
              <w:rPr>
                <w:rFonts w:ascii="Calibri" w:hAnsi="Calibri"/>
                <w:color w:val="000000"/>
                <w:sz w:val="22"/>
                <w:szCs w:val="22"/>
              </w:rPr>
              <w:t xml:space="preserve"> </w:t>
            </w:r>
            <w:r w:rsidRPr="00EF6606">
              <w:rPr>
                <w:rFonts w:ascii="Calibri" w:eastAsia="MS Gothic" w:hAnsi="Calibri"/>
                <w:color w:val="000000"/>
                <w:sz w:val="22"/>
                <w:szCs w:val="22"/>
              </w:rPr>
              <w:t>d’emplois et de qualification des individus.</w:t>
            </w:r>
          </w:p>
          <w:p w:rsidR="00FB6AEF" w:rsidRPr="00EF6606" w:rsidRDefault="00FB6AEF" w:rsidP="0029356E">
            <w:pPr>
              <w:pBdr>
                <w:top w:val="single" w:sz="4" w:space="1" w:color="auto"/>
                <w:left w:val="single" w:sz="4" w:space="4" w:color="auto"/>
                <w:bottom w:val="single" w:sz="4" w:space="1" w:color="auto"/>
                <w:right w:val="single" w:sz="4" w:space="0" w:color="auto"/>
              </w:pBdr>
              <w:jc w:val="both"/>
              <w:rPr>
                <w:rFonts w:ascii="Calibri" w:eastAsia="MS Gothic" w:hAnsi="Calibri"/>
                <w:color w:val="000000"/>
                <w:sz w:val="22"/>
                <w:szCs w:val="22"/>
              </w:rPr>
            </w:pPr>
            <w:r w:rsidRPr="00D51F2B">
              <w:rPr>
                <w:rFonts w:ascii="Menlo Regular" w:eastAsia="MS Gothic" w:hAnsi="Menlo Regular" w:cs="Menlo Regular"/>
                <w:color w:val="000000"/>
                <w:sz w:val="22"/>
                <w:szCs w:val="22"/>
              </w:rPr>
              <w:t>☐</w:t>
            </w:r>
            <w:r w:rsidRPr="00EF6606">
              <w:rPr>
                <w:rFonts w:ascii="Calibri" w:eastAsia="MS Gothic" w:hAnsi="Calibri"/>
                <w:color w:val="000000"/>
                <w:sz w:val="22"/>
                <w:szCs w:val="22"/>
              </w:rPr>
              <w:t xml:space="preserve"> Appréhender l’efficacité des facteurs de </w:t>
            </w:r>
            <w:r w:rsidR="004A038B" w:rsidRPr="00EF6606">
              <w:rPr>
                <w:rFonts w:ascii="Calibri" w:eastAsia="MS Gothic" w:hAnsi="Calibri"/>
                <w:color w:val="000000"/>
                <w:sz w:val="22"/>
                <w:szCs w:val="22"/>
              </w:rPr>
              <w:t>production à</w:t>
            </w:r>
            <w:r w:rsidRPr="00EF6606">
              <w:rPr>
                <w:rFonts w:ascii="Calibri" w:eastAsia="MS Gothic" w:hAnsi="Calibri"/>
                <w:color w:val="000000"/>
                <w:sz w:val="22"/>
                <w:szCs w:val="22"/>
              </w:rPr>
              <w:t xml:space="preserve"> travers la notion de productivité.</w:t>
            </w:r>
          </w:p>
          <w:p w:rsidR="00FB6AEF" w:rsidRPr="00EF6606" w:rsidRDefault="00FB6AEF" w:rsidP="0029356E">
            <w:pPr>
              <w:pBdr>
                <w:top w:val="single" w:sz="4" w:space="1" w:color="auto"/>
                <w:left w:val="single" w:sz="4" w:space="4" w:color="auto"/>
                <w:bottom w:val="single" w:sz="4" w:space="1" w:color="auto"/>
                <w:right w:val="single" w:sz="4" w:space="0" w:color="auto"/>
              </w:pBdr>
              <w:jc w:val="both"/>
              <w:rPr>
                <w:rFonts w:ascii="Calibri" w:hAnsi="Calibri" w:cs="Arial"/>
                <w:sz w:val="22"/>
                <w:szCs w:val="22"/>
              </w:rPr>
            </w:pPr>
            <w:r w:rsidRPr="00D51F2B">
              <w:rPr>
                <w:rFonts w:ascii="Menlo Regular" w:eastAsia="MS Gothic" w:hAnsi="Menlo Regular" w:cs="Menlo Regular"/>
                <w:color w:val="000000"/>
                <w:sz w:val="22"/>
                <w:szCs w:val="22"/>
              </w:rPr>
              <w:t>☐</w:t>
            </w:r>
            <w:r w:rsidRPr="00EF6606">
              <w:rPr>
                <w:rFonts w:ascii="Calibri" w:eastAsia="MS Gothic" w:hAnsi="Calibri"/>
                <w:color w:val="000000"/>
                <w:sz w:val="22"/>
                <w:szCs w:val="22"/>
              </w:rPr>
              <w:t xml:space="preserve"> Montrer que les gains de productivité sont liés à l’investissement en capital humain.</w:t>
            </w:r>
            <w:r w:rsidRPr="00EF6606">
              <w:rPr>
                <w:rFonts w:ascii="Calibri" w:hAnsi="Calibri" w:cs="Arial"/>
                <w:sz w:val="22"/>
                <w:szCs w:val="22"/>
              </w:rPr>
              <w:tab/>
            </w:r>
          </w:p>
          <w:p w:rsidR="00FB6AEF" w:rsidRPr="00EF6606" w:rsidRDefault="00FB6AEF" w:rsidP="0029356E">
            <w:pPr>
              <w:pBdr>
                <w:top w:val="single" w:sz="4" w:space="1" w:color="auto"/>
                <w:left w:val="single" w:sz="4" w:space="4" w:color="auto"/>
                <w:bottom w:val="single" w:sz="4" w:space="1" w:color="auto"/>
                <w:right w:val="single" w:sz="4" w:space="0" w:color="auto"/>
              </w:pBdr>
              <w:jc w:val="both"/>
              <w:rPr>
                <w:rFonts w:ascii="Calibri" w:hAnsi="Calibri"/>
                <w:color w:val="000000"/>
                <w:sz w:val="22"/>
                <w:szCs w:val="22"/>
              </w:rPr>
            </w:pPr>
            <w:r w:rsidRPr="00EF6606">
              <w:rPr>
                <w:rFonts w:ascii="Calibri" w:hAnsi="Calibri" w:cs="Arial"/>
                <w:sz w:val="22"/>
                <w:szCs w:val="22"/>
              </w:rPr>
              <w:tab/>
            </w:r>
          </w:p>
        </w:tc>
      </w:tr>
      <w:tr w:rsidR="00FB6AEF" w:rsidRPr="00B0511D" w:rsidTr="0029356E">
        <w:tc>
          <w:tcPr>
            <w:tcW w:w="1902" w:type="dxa"/>
            <w:tcBorders>
              <w:top w:val="single" w:sz="4" w:space="0" w:color="auto"/>
              <w:left w:val="single" w:sz="4" w:space="0" w:color="auto"/>
              <w:bottom w:val="single" w:sz="4" w:space="0" w:color="auto"/>
              <w:right w:val="single" w:sz="4" w:space="0" w:color="auto"/>
            </w:tcBorders>
            <w:vAlign w:val="center"/>
          </w:tcPr>
          <w:p w:rsidR="00FB6AEF" w:rsidRPr="00EF6606" w:rsidRDefault="00FB6AEF" w:rsidP="0029356E">
            <w:pPr>
              <w:rPr>
                <w:rFonts w:ascii="Calibri" w:hAnsi="Calibri" w:cs="Arial"/>
                <w:b/>
                <w:sz w:val="22"/>
                <w:szCs w:val="22"/>
              </w:rPr>
            </w:pPr>
            <w:r w:rsidRPr="00EF6606">
              <w:rPr>
                <w:rFonts w:ascii="Calibri" w:hAnsi="Calibri" w:cs="Arial"/>
                <w:b/>
                <w:sz w:val="22"/>
                <w:szCs w:val="22"/>
              </w:rPr>
              <w:t>Transversalités</w:t>
            </w:r>
          </w:p>
        </w:tc>
        <w:tc>
          <w:tcPr>
            <w:tcW w:w="9155" w:type="dxa"/>
            <w:tcBorders>
              <w:top w:val="single" w:sz="4" w:space="0" w:color="auto"/>
              <w:left w:val="single" w:sz="4" w:space="0" w:color="auto"/>
              <w:bottom w:val="single" w:sz="4" w:space="0" w:color="auto"/>
              <w:right w:val="single" w:sz="4" w:space="0" w:color="auto"/>
            </w:tcBorders>
          </w:tcPr>
          <w:p w:rsidR="00FB6AEF" w:rsidRDefault="00FB6AEF" w:rsidP="0029356E">
            <w:pPr>
              <w:ind w:left="13" w:hanging="13"/>
              <w:rPr>
                <w:rFonts w:ascii="Calibri" w:eastAsia="PMingLiU" w:hAnsi="Calibri" w:cs="Arial"/>
                <w:sz w:val="22"/>
                <w:szCs w:val="22"/>
                <w:lang w:eastAsia="zh-TW" w:bidi="he-IL"/>
              </w:rPr>
            </w:pPr>
            <w:r>
              <w:rPr>
                <w:rFonts w:ascii="Calibri" w:eastAsia="PMingLiU" w:hAnsi="Calibri" w:cs="Arial"/>
                <w:sz w:val="22"/>
                <w:szCs w:val="22"/>
                <w:lang w:eastAsia="zh-TW" w:bidi="he-IL"/>
              </w:rPr>
              <w:t>Management : valeur ajoutée</w:t>
            </w:r>
          </w:p>
          <w:p w:rsidR="00FB6AEF" w:rsidRPr="00EF6606" w:rsidRDefault="00FB6AEF" w:rsidP="0029356E">
            <w:pPr>
              <w:ind w:left="720" w:hanging="707"/>
              <w:rPr>
                <w:rFonts w:ascii="Calibri" w:eastAsia="PMingLiU" w:hAnsi="Calibri" w:cs="Arial"/>
                <w:sz w:val="22"/>
                <w:szCs w:val="22"/>
                <w:lang w:eastAsia="zh-TW" w:bidi="he-IL"/>
              </w:rPr>
            </w:pPr>
            <w:r>
              <w:rPr>
                <w:rFonts w:ascii="Calibri" w:eastAsia="PMingLiU" w:hAnsi="Calibri" w:cs="Arial"/>
                <w:sz w:val="22"/>
                <w:szCs w:val="22"/>
                <w:lang w:eastAsia="zh-TW" w:bidi="he-IL"/>
              </w:rPr>
              <w:t>Sciences de gestion : information et savoirs</w:t>
            </w:r>
            <w:r w:rsidRPr="00EF6606">
              <w:rPr>
                <w:rFonts w:ascii="Calibri" w:eastAsia="PMingLiU" w:hAnsi="Calibri" w:cs="Arial"/>
                <w:sz w:val="22"/>
                <w:szCs w:val="22"/>
                <w:lang w:eastAsia="zh-TW" w:bidi="he-IL"/>
              </w:rPr>
              <w:t xml:space="preserve"> </w:t>
            </w:r>
          </w:p>
        </w:tc>
      </w:tr>
      <w:tr w:rsidR="00FB6AEF" w:rsidRPr="00B0511D" w:rsidTr="0029356E">
        <w:tc>
          <w:tcPr>
            <w:tcW w:w="1902" w:type="dxa"/>
            <w:tcBorders>
              <w:top w:val="single" w:sz="4" w:space="0" w:color="auto"/>
              <w:left w:val="single" w:sz="4" w:space="0" w:color="auto"/>
              <w:bottom w:val="single" w:sz="4" w:space="0" w:color="auto"/>
              <w:right w:val="single" w:sz="4" w:space="0" w:color="auto"/>
            </w:tcBorders>
            <w:vAlign w:val="center"/>
          </w:tcPr>
          <w:p w:rsidR="00FB6AEF" w:rsidRPr="00EF6606" w:rsidRDefault="00FB6AEF" w:rsidP="0029356E">
            <w:pPr>
              <w:rPr>
                <w:rFonts w:ascii="Calibri" w:hAnsi="Calibri" w:cs="Arial"/>
                <w:b/>
                <w:sz w:val="22"/>
                <w:szCs w:val="22"/>
              </w:rPr>
            </w:pPr>
            <w:r w:rsidRPr="00EF6606">
              <w:rPr>
                <w:rFonts w:ascii="Calibri" w:hAnsi="Calibri" w:cs="Arial"/>
                <w:b/>
                <w:sz w:val="22"/>
                <w:szCs w:val="22"/>
              </w:rPr>
              <w:t>Supports exploités et exercices prévus</w:t>
            </w:r>
          </w:p>
        </w:tc>
        <w:tc>
          <w:tcPr>
            <w:tcW w:w="9155" w:type="dxa"/>
            <w:tcBorders>
              <w:top w:val="single" w:sz="4" w:space="0" w:color="auto"/>
              <w:left w:val="single" w:sz="4" w:space="0" w:color="auto"/>
              <w:bottom w:val="single" w:sz="4" w:space="0" w:color="auto"/>
              <w:right w:val="single" w:sz="4" w:space="0" w:color="auto"/>
            </w:tcBorders>
            <w:vAlign w:val="center"/>
          </w:tcPr>
          <w:p w:rsidR="00FB6AEF" w:rsidRPr="00EF6606" w:rsidRDefault="00FB6AEF" w:rsidP="0029356E">
            <w:pPr>
              <w:rPr>
                <w:rFonts w:ascii="Calibri" w:hAnsi="Calibri" w:cs="Calibri"/>
                <w:sz w:val="22"/>
                <w:szCs w:val="22"/>
              </w:rPr>
            </w:pPr>
            <w:r w:rsidRPr="00EF6606">
              <w:rPr>
                <w:rFonts w:ascii="Calibri" w:hAnsi="Calibri" w:cs="Calibri"/>
                <w:sz w:val="22"/>
                <w:szCs w:val="22"/>
              </w:rPr>
              <w:t xml:space="preserve">Cas polycopié du chapitre 3 : mise </w:t>
            </w:r>
            <w:r>
              <w:rPr>
                <w:rFonts w:ascii="Calibri" w:hAnsi="Calibri" w:cs="Calibri"/>
                <w:sz w:val="22"/>
                <w:szCs w:val="22"/>
              </w:rPr>
              <w:t>en situation : entreprise Tuffery</w:t>
            </w:r>
          </w:p>
          <w:p w:rsidR="00FB6AEF" w:rsidRPr="00EF6606" w:rsidRDefault="00FB6AEF" w:rsidP="0029356E">
            <w:pPr>
              <w:rPr>
                <w:rFonts w:ascii="Calibri" w:hAnsi="Calibri" w:cs="Calibri"/>
                <w:sz w:val="22"/>
                <w:szCs w:val="22"/>
              </w:rPr>
            </w:pPr>
          </w:p>
        </w:tc>
      </w:tr>
      <w:tr w:rsidR="00FB6AEF" w:rsidRPr="00B0511D" w:rsidTr="0029356E">
        <w:tc>
          <w:tcPr>
            <w:tcW w:w="1902" w:type="dxa"/>
            <w:tcBorders>
              <w:top w:val="single" w:sz="4" w:space="0" w:color="auto"/>
              <w:left w:val="single" w:sz="4" w:space="0" w:color="auto"/>
              <w:bottom w:val="single" w:sz="4" w:space="0" w:color="auto"/>
              <w:right w:val="single" w:sz="4" w:space="0" w:color="auto"/>
            </w:tcBorders>
            <w:vAlign w:val="center"/>
          </w:tcPr>
          <w:p w:rsidR="00FB6AEF" w:rsidRPr="00EF6606" w:rsidRDefault="00FB6AEF" w:rsidP="0029356E">
            <w:pPr>
              <w:rPr>
                <w:rFonts w:ascii="Calibri" w:hAnsi="Calibri" w:cs="Arial"/>
                <w:b/>
                <w:sz w:val="22"/>
                <w:szCs w:val="22"/>
              </w:rPr>
            </w:pPr>
            <w:r w:rsidRPr="00EF6606">
              <w:rPr>
                <w:rFonts w:ascii="Calibri" w:hAnsi="Calibri" w:cs="Arial"/>
                <w:b/>
                <w:sz w:val="22"/>
                <w:szCs w:val="22"/>
              </w:rPr>
              <w:t>Évaluation</w:t>
            </w:r>
          </w:p>
        </w:tc>
        <w:tc>
          <w:tcPr>
            <w:tcW w:w="9155" w:type="dxa"/>
            <w:tcBorders>
              <w:top w:val="single" w:sz="4" w:space="0" w:color="auto"/>
              <w:left w:val="single" w:sz="4" w:space="0" w:color="auto"/>
              <w:bottom w:val="single" w:sz="4" w:space="0" w:color="auto"/>
              <w:right w:val="single" w:sz="4" w:space="0" w:color="auto"/>
            </w:tcBorders>
          </w:tcPr>
          <w:p w:rsidR="00FB6AEF" w:rsidRPr="00EF6606" w:rsidRDefault="00FB6AEF" w:rsidP="0029356E">
            <w:pPr>
              <w:rPr>
                <w:rFonts w:ascii="Calibri" w:hAnsi="Calibri" w:cs="Arial"/>
                <w:sz w:val="22"/>
                <w:szCs w:val="22"/>
              </w:rPr>
            </w:pPr>
            <w:r w:rsidRPr="00EF6606">
              <w:rPr>
                <w:rFonts w:ascii="Calibri" w:hAnsi="Calibri" w:cs="Arial"/>
                <w:sz w:val="22"/>
                <w:szCs w:val="22"/>
              </w:rPr>
              <w:t>Devo</w:t>
            </w:r>
            <w:r>
              <w:rPr>
                <w:rFonts w:ascii="Calibri" w:hAnsi="Calibri" w:cs="Arial"/>
                <w:sz w:val="22"/>
                <w:szCs w:val="22"/>
              </w:rPr>
              <w:t>ir maison sur le chapitre 3 </w:t>
            </w:r>
          </w:p>
          <w:p w:rsidR="00FB6AEF" w:rsidRPr="00EF6606" w:rsidRDefault="00FB6AEF" w:rsidP="0029356E">
            <w:pPr>
              <w:rPr>
                <w:rFonts w:ascii="Calibri" w:hAnsi="Calibri" w:cs="Arial"/>
                <w:sz w:val="22"/>
                <w:szCs w:val="22"/>
              </w:rPr>
            </w:pPr>
            <w:r w:rsidRPr="00EF6606">
              <w:rPr>
                <w:rFonts w:ascii="Calibri" w:hAnsi="Calibri" w:cs="Arial"/>
                <w:sz w:val="22"/>
                <w:szCs w:val="22"/>
              </w:rPr>
              <w:t xml:space="preserve">Devoir </w:t>
            </w:r>
            <w:r w:rsidR="004A038B" w:rsidRPr="00EF6606">
              <w:rPr>
                <w:rFonts w:ascii="Calibri" w:hAnsi="Calibri" w:cs="Arial"/>
                <w:sz w:val="22"/>
                <w:szCs w:val="22"/>
              </w:rPr>
              <w:t>surveillé sur</w:t>
            </w:r>
            <w:r w:rsidRPr="00EF6606">
              <w:rPr>
                <w:rFonts w:ascii="Calibri" w:hAnsi="Calibri" w:cs="Arial"/>
                <w:sz w:val="22"/>
                <w:szCs w:val="22"/>
              </w:rPr>
              <w:t xml:space="preserve"> le chapitre 3 + 4 le mercredi 14 décembre </w:t>
            </w:r>
          </w:p>
        </w:tc>
      </w:tr>
      <w:tr w:rsidR="00FB6AEF" w:rsidRPr="00B0511D" w:rsidTr="0029356E">
        <w:tc>
          <w:tcPr>
            <w:tcW w:w="1902" w:type="dxa"/>
            <w:tcBorders>
              <w:top w:val="single" w:sz="4" w:space="0" w:color="auto"/>
              <w:left w:val="single" w:sz="4" w:space="0" w:color="auto"/>
              <w:bottom w:val="single" w:sz="4" w:space="0" w:color="auto"/>
              <w:right w:val="single" w:sz="4" w:space="0" w:color="auto"/>
            </w:tcBorders>
            <w:vAlign w:val="center"/>
          </w:tcPr>
          <w:p w:rsidR="00FB6AEF" w:rsidRPr="00EF6606" w:rsidRDefault="00FB6AEF" w:rsidP="0029356E">
            <w:pPr>
              <w:rPr>
                <w:rFonts w:ascii="Calibri" w:hAnsi="Calibri" w:cs="Arial"/>
                <w:b/>
                <w:sz w:val="22"/>
                <w:szCs w:val="22"/>
              </w:rPr>
            </w:pPr>
            <w:r w:rsidRPr="00EF6606">
              <w:rPr>
                <w:rFonts w:ascii="Calibri" w:hAnsi="Calibri" w:cs="Arial"/>
                <w:b/>
                <w:sz w:val="22"/>
                <w:szCs w:val="22"/>
              </w:rPr>
              <w:t>Durée de la séquence</w:t>
            </w:r>
          </w:p>
        </w:tc>
        <w:tc>
          <w:tcPr>
            <w:tcW w:w="9155" w:type="dxa"/>
            <w:tcBorders>
              <w:top w:val="single" w:sz="4" w:space="0" w:color="auto"/>
              <w:left w:val="single" w:sz="4" w:space="0" w:color="auto"/>
              <w:bottom w:val="single" w:sz="4" w:space="0" w:color="auto"/>
              <w:right w:val="single" w:sz="4" w:space="0" w:color="auto"/>
            </w:tcBorders>
          </w:tcPr>
          <w:p w:rsidR="00FB6AEF" w:rsidRPr="00EF6606" w:rsidRDefault="00FB6AEF" w:rsidP="0029356E">
            <w:pPr>
              <w:rPr>
                <w:rFonts w:ascii="Calibri" w:hAnsi="Calibri" w:cs="Arial"/>
                <w:sz w:val="22"/>
                <w:szCs w:val="22"/>
              </w:rPr>
            </w:pPr>
            <w:r w:rsidRPr="00EF6606">
              <w:rPr>
                <w:rFonts w:ascii="Calibri" w:hAnsi="Calibri" w:cs="Arial"/>
                <w:sz w:val="22"/>
                <w:szCs w:val="22"/>
              </w:rPr>
              <w:t>5 heures : 2 séances de 2 heures + 1 séance d’une heure</w:t>
            </w:r>
            <w:bookmarkStart w:id="0" w:name="_GoBack"/>
            <w:bookmarkEnd w:id="0"/>
          </w:p>
        </w:tc>
      </w:tr>
    </w:tbl>
    <w:p w:rsidR="00FB6AEF" w:rsidRDefault="00FB6AEF" w:rsidP="00FB6AEF">
      <w:pPr>
        <w:rPr>
          <w:rFonts w:ascii="Bookman Old Style" w:hAnsi="Bookman Old Style"/>
        </w:rPr>
        <w:sectPr w:rsidR="00FB6AEF" w:rsidSect="00586E72">
          <w:footerReference w:type="even" r:id="rId7"/>
          <w:footerReference w:type="default" r:id="rId8"/>
          <w:pgSz w:w="11906" w:h="16838"/>
          <w:pgMar w:top="568" w:right="746" w:bottom="719" w:left="540" w:header="708" w:footer="0" w:gutter="0"/>
          <w:cols w:space="708"/>
          <w:docGrid w:linePitch="360"/>
        </w:sectPr>
      </w:pPr>
    </w:p>
    <w:p w:rsidR="00EF6454" w:rsidRDefault="00EF6454" w:rsidP="00FB6AEF"/>
    <w:sectPr w:rsidR="00EF6454" w:rsidSect="0021553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59" w:rsidRDefault="00023D59">
      <w:r>
        <w:separator/>
      </w:r>
    </w:p>
  </w:endnote>
  <w:endnote w:type="continuationSeparator" w:id="0">
    <w:p w:rsidR="00023D59" w:rsidRDefault="0002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C6" w:rsidRDefault="00FB6AEF" w:rsidP="000907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50C6" w:rsidRDefault="00023D59" w:rsidP="00B036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C6" w:rsidRDefault="00FB6AEF" w:rsidP="000907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A038B">
      <w:rPr>
        <w:rStyle w:val="Numrodepage"/>
        <w:noProof/>
      </w:rPr>
      <w:t>2</w:t>
    </w:r>
    <w:r>
      <w:rPr>
        <w:rStyle w:val="Numrodepage"/>
      </w:rPr>
      <w:fldChar w:fldCharType="end"/>
    </w:r>
  </w:p>
  <w:p w:rsidR="003650C6" w:rsidRPr="00882EAB" w:rsidRDefault="00023D59" w:rsidP="00586E72">
    <w:pPr>
      <w:pStyle w:val="Pieddepage"/>
      <w:ind w:right="360"/>
      <w:rPr>
        <w:rFonts w:ascii="Calibri" w:hAnsi="Calibri"/>
      </w:rPr>
    </w:pPr>
  </w:p>
  <w:p w:rsidR="003650C6" w:rsidRPr="00882EAB" w:rsidRDefault="00023D59" w:rsidP="00A848DC">
    <w:pPr>
      <w:pStyle w:val="Pieddepage"/>
      <w:ind w:right="360"/>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59" w:rsidRDefault="00023D59">
      <w:r>
        <w:separator/>
      </w:r>
    </w:p>
  </w:footnote>
  <w:footnote w:type="continuationSeparator" w:id="0">
    <w:p w:rsidR="00023D59" w:rsidRDefault="00023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EF"/>
    <w:rsid w:val="00023D59"/>
    <w:rsid w:val="00215538"/>
    <w:rsid w:val="004A038B"/>
    <w:rsid w:val="00EF6454"/>
    <w:rsid w:val="00FB6A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DFD4D6A-FD8F-4873-98CB-E6939C03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6AEF"/>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B6AEF"/>
    <w:pPr>
      <w:tabs>
        <w:tab w:val="center" w:pos="4536"/>
        <w:tab w:val="right" w:pos="9072"/>
      </w:tabs>
    </w:pPr>
  </w:style>
  <w:style w:type="character" w:customStyle="1" w:styleId="PieddepageCar">
    <w:name w:val="Pied de page Car"/>
    <w:basedOn w:val="Policepardfaut"/>
    <w:link w:val="Pieddepage"/>
    <w:rsid w:val="00FB6AEF"/>
    <w:rPr>
      <w:rFonts w:ascii="Times New Roman" w:eastAsia="Times New Roman" w:hAnsi="Times New Roman" w:cs="Times New Roman"/>
      <w:lang w:eastAsia="fr-FR"/>
    </w:rPr>
  </w:style>
  <w:style w:type="character" w:styleId="Numrodepage">
    <w:name w:val="page number"/>
    <w:basedOn w:val="Policepardfaut"/>
    <w:uiPriority w:val="99"/>
    <w:rsid w:val="00FB6AEF"/>
  </w:style>
  <w:style w:type="paragraph" w:customStyle="1" w:styleId="Default">
    <w:name w:val="Default"/>
    <w:rsid w:val="00FB6AEF"/>
    <w:pPr>
      <w:widowControl w:val="0"/>
      <w:autoSpaceDE w:val="0"/>
      <w:autoSpaceDN w:val="0"/>
      <w:adjustRightInd w:val="0"/>
    </w:pPr>
    <w:rPr>
      <w:rFonts w:ascii="Arial" w:eastAsia="Times New Roman" w:hAnsi="Arial" w:cs="Arial"/>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0B5B-6C09-49DB-AECE-056A528B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1725</Characters>
  <Application>Microsoft Office Word</Application>
  <DocSecurity>0</DocSecurity>
  <Lines>14</Lines>
  <Paragraphs>4</Paragraphs>
  <ScaleCrop>false</ScaleCrop>
  <Company>DES TOURS INNATENDUS</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Souchaud</dc:creator>
  <cp:keywords/>
  <dc:description/>
  <cp:lastModifiedBy>Joelle</cp:lastModifiedBy>
  <cp:revision>3</cp:revision>
  <dcterms:created xsi:type="dcterms:W3CDTF">2017-06-24T20:11:00Z</dcterms:created>
  <dcterms:modified xsi:type="dcterms:W3CDTF">2017-06-24T20:11:00Z</dcterms:modified>
</cp:coreProperties>
</file>