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69"/>
        <w:gridCol w:w="1983"/>
      </w:tblGrid>
      <w:tr w:rsidR="00E92AE9" w:rsidRPr="006222B8" w:rsidTr="00D27948">
        <w:trPr>
          <w:trHeight w:val="360"/>
          <w:jc w:val="center"/>
        </w:trPr>
        <w:tc>
          <w:tcPr>
            <w:tcW w:w="7655" w:type="dxa"/>
            <w:gridSpan w:val="2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  <w:t xml:space="preserve">EXAMEN : BACCALAURÉAT </w:t>
            </w:r>
            <w:r w:rsidRPr="006222B8">
              <w:rPr>
                <w:rFonts w:ascii="Calibri" w:hAnsi="Calibri"/>
              </w:rPr>
              <w:t xml:space="preserve">PROFESSIONNEL  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947"/>
                <w:tab w:val="left" w:pos="255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 : 2016</w:t>
            </w:r>
          </w:p>
        </w:tc>
      </w:tr>
      <w:tr w:rsidR="00E92AE9" w:rsidRPr="006222B8" w:rsidTr="00D27948">
        <w:trPr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E92AE9" w:rsidRPr="006222B8" w:rsidRDefault="00E92AE9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SPÉCIALITÉ : TERTIAIRE</w:t>
            </w:r>
          </w:p>
        </w:tc>
      </w:tr>
      <w:tr w:rsidR="00E92AE9" w:rsidRPr="006222B8" w:rsidTr="00D27948">
        <w:trPr>
          <w:cantSplit/>
          <w:trHeight w:val="362"/>
          <w:jc w:val="center"/>
        </w:trPr>
        <w:tc>
          <w:tcPr>
            <w:tcW w:w="5386" w:type="dxa"/>
            <w:vAlign w:val="center"/>
          </w:tcPr>
          <w:p w:rsidR="00E92AE9" w:rsidRPr="006222B8" w:rsidRDefault="00E92AE9" w:rsidP="00D27948">
            <w:pPr>
              <w:jc w:val="center"/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Sujet Zéro</w:t>
            </w:r>
          </w:p>
        </w:tc>
        <w:tc>
          <w:tcPr>
            <w:tcW w:w="2269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Durée : 2 heures 30 </w:t>
            </w:r>
          </w:p>
        </w:tc>
        <w:tc>
          <w:tcPr>
            <w:tcW w:w="1983" w:type="dxa"/>
            <w:vAlign w:val="center"/>
          </w:tcPr>
          <w:p w:rsidR="00E92AE9" w:rsidRPr="006222B8" w:rsidRDefault="00E92AE9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Coefficient : 1 </w:t>
            </w:r>
          </w:p>
        </w:tc>
      </w:tr>
      <w:tr w:rsidR="00E92AE9" w:rsidRPr="006222B8" w:rsidTr="00D27948">
        <w:trPr>
          <w:cantSplit/>
          <w:trHeight w:val="360"/>
          <w:jc w:val="center"/>
        </w:trPr>
        <w:tc>
          <w:tcPr>
            <w:tcW w:w="9638" w:type="dxa"/>
            <w:gridSpan w:val="3"/>
            <w:tcBorders>
              <w:bottom w:val="single" w:sz="12" w:space="0" w:color="auto"/>
            </w:tcBorders>
            <w:vAlign w:val="center"/>
          </w:tcPr>
          <w:p w:rsidR="00E92AE9" w:rsidRPr="006222B8" w:rsidRDefault="00E92AE9" w:rsidP="00D27948">
            <w:pPr>
              <w:tabs>
                <w:tab w:val="left" w:pos="7371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Sous  épreuve E11 : Économie et Droit </w:t>
            </w:r>
            <w:r w:rsidRPr="006222B8">
              <w:rPr>
                <w:rFonts w:ascii="Calibri" w:hAnsi="Calibri"/>
              </w:rPr>
              <w:tab/>
              <w:t xml:space="preserve"> </w:t>
            </w:r>
          </w:p>
        </w:tc>
      </w:tr>
    </w:tbl>
    <w:p w:rsidR="00E92AE9" w:rsidRPr="006222B8" w:rsidRDefault="00E92AE9" w:rsidP="00E92A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Pr="006222B8" w:rsidRDefault="00E92AE9" w:rsidP="00E92AE9">
      <w:pPr>
        <w:rPr>
          <w:rFonts w:ascii="Calibri" w:hAnsi="Calibri"/>
          <w:b/>
        </w:rPr>
      </w:pPr>
    </w:p>
    <w:p w:rsidR="00E92AE9" w:rsidRDefault="00E92AE9" w:rsidP="00E92AE9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CORRIGÉ – GRILLE D’EVALUATION</w:t>
      </w:r>
    </w:p>
    <w:p w:rsidR="00E92AE9" w:rsidRPr="006222B8" w:rsidRDefault="00E92AE9" w:rsidP="00E92AE9">
      <w:pPr>
        <w:jc w:val="center"/>
        <w:rPr>
          <w:rFonts w:ascii="Calibri" w:hAnsi="Calibri"/>
          <w:bCs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-3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551"/>
      </w:tblGrid>
      <w:tr w:rsidR="00E92AE9" w:rsidRPr="009F18C6" w:rsidTr="00D27948">
        <w:trPr>
          <w:cantSplit/>
          <w:trHeight w:val="293"/>
        </w:trPr>
        <w:tc>
          <w:tcPr>
            <w:tcW w:w="5173" w:type="dxa"/>
            <w:vMerge w:val="restart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PAGES</w:t>
            </w:r>
          </w:p>
        </w:tc>
        <w:tc>
          <w:tcPr>
            <w:tcW w:w="2551" w:type="dxa"/>
            <w:vMerge w:val="restart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BARÈME</w:t>
            </w:r>
          </w:p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INDICATIF</w:t>
            </w:r>
          </w:p>
        </w:tc>
      </w:tr>
      <w:tr w:rsidR="00E92AE9" w:rsidRPr="009F18C6" w:rsidTr="00D27948">
        <w:trPr>
          <w:cantSplit/>
          <w:trHeight w:val="293"/>
        </w:trPr>
        <w:tc>
          <w:tcPr>
            <w:tcW w:w="517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Présentation du sujet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Dossier documentaire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>3 à 7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53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Première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12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bCs/>
                <w:sz w:val="22"/>
                <w:szCs w:val="22"/>
              </w:rPr>
              <w:t>Deuxième partie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  <w:b/>
              </w:rPr>
            </w:pPr>
            <w:r w:rsidRPr="009F18C6">
              <w:rPr>
                <w:rFonts w:ascii="Arial" w:hAnsi="Arial" w:cs="Arial"/>
                <w:b/>
                <w:sz w:val="22"/>
                <w:szCs w:val="22"/>
              </w:rPr>
              <w:t>08 points</w:t>
            </w:r>
          </w:p>
        </w:tc>
      </w:tr>
      <w:tr w:rsidR="00E92AE9" w:rsidRPr="009F18C6" w:rsidTr="00D27948">
        <w:trPr>
          <w:cantSplit/>
          <w:trHeight w:val="410"/>
        </w:trPr>
        <w:tc>
          <w:tcPr>
            <w:tcW w:w="517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  <w:bCs/>
              </w:rPr>
            </w:pPr>
            <w:r w:rsidRPr="009F18C6">
              <w:rPr>
                <w:rFonts w:ascii="Arial" w:hAnsi="Arial" w:cs="Arial"/>
                <w:bCs/>
                <w:sz w:val="22"/>
                <w:szCs w:val="22"/>
              </w:rPr>
              <w:tab/>
              <w:t>Rédaction d’une étude</w:t>
            </w:r>
          </w:p>
        </w:tc>
        <w:tc>
          <w:tcPr>
            <w:tcW w:w="993" w:type="dxa"/>
            <w:vAlign w:val="center"/>
          </w:tcPr>
          <w:p w:rsidR="00E92AE9" w:rsidRPr="009F18C6" w:rsidRDefault="00E92AE9" w:rsidP="00D2794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</w:p>
        </w:tc>
      </w:tr>
      <w:tr w:rsidR="00E92AE9" w:rsidRPr="009F18C6" w:rsidTr="00D27948">
        <w:trPr>
          <w:cantSplit/>
          <w:trHeight w:val="410"/>
        </w:trPr>
        <w:tc>
          <w:tcPr>
            <w:tcW w:w="6166" w:type="dxa"/>
            <w:gridSpan w:val="2"/>
            <w:vAlign w:val="center"/>
          </w:tcPr>
          <w:p w:rsidR="00E92AE9" w:rsidRPr="009F18C6" w:rsidRDefault="00E92AE9" w:rsidP="00D27948">
            <w:pPr>
              <w:jc w:val="right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TOTAL  </w:t>
            </w:r>
          </w:p>
        </w:tc>
        <w:tc>
          <w:tcPr>
            <w:tcW w:w="2551" w:type="dxa"/>
            <w:vAlign w:val="center"/>
          </w:tcPr>
          <w:p w:rsidR="00E92AE9" w:rsidRPr="009F18C6" w:rsidRDefault="00E92AE9" w:rsidP="00D27948">
            <w:pPr>
              <w:jc w:val="center"/>
              <w:rPr>
                <w:rFonts w:ascii="Arial" w:hAnsi="Arial" w:cs="Arial"/>
              </w:rPr>
            </w:pPr>
            <w:r w:rsidRPr="009F18C6">
              <w:rPr>
                <w:rFonts w:ascii="Arial" w:hAnsi="Arial" w:cs="Arial"/>
                <w:sz w:val="22"/>
                <w:szCs w:val="22"/>
              </w:rPr>
              <w:t xml:space="preserve">    20 POINTS</w:t>
            </w:r>
          </w:p>
        </w:tc>
      </w:tr>
    </w:tbl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Pr="006222B8" w:rsidRDefault="00E92AE9" w:rsidP="00E92AE9">
      <w:pPr>
        <w:jc w:val="center"/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Pr="006222B8" w:rsidRDefault="00E92AE9" w:rsidP="00E92AE9">
      <w:pPr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Default="00E92AE9" w:rsidP="00E92AE9">
      <w:pPr>
        <w:spacing w:after="200" w:line="276" w:lineRule="auto"/>
        <w:rPr>
          <w:rFonts w:ascii="Calibri" w:hAnsi="Calibri"/>
        </w:rPr>
      </w:pPr>
    </w:p>
    <w:p w:rsidR="00E92AE9" w:rsidRPr="008168D7" w:rsidRDefault="00E92AE9" w:rsidP="00E92AE9">
      <w:p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 xml:space="preserve">Le sujet dans le programme d’économie-droit : </w:t>
      </w:r>
    </w:p>
    <w:p w:rsidR="00E92AE9" w:rsidRPr="008168D7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Thème : 3-2 Le déroulement de carrière</w:t>
      </w:r>
    </w:p>
    <w:p w:rsidR="00E92AE9" w:rsidRPr="001A2A08" w:rsidRDefault="00E92AE9" w:rsidP="00E92AE9">
      <w:pPr>
        <w:pStyle w:val="Paragraphedeliste"/>
        <w:numPr>
          <w:ilvl w:val="0"/>
          <w:numId w:val="1"/>
        </w:numPr>
        <w:spacing w:after="200" w:line="276" w:lineRule="auto"/>
        <w:rPr>
          <w:rFonts w:ascii="Calibri" w:hAnsi="Calibri"/>
          <w:color w:val="FF0000"/>
        </w:rPr>
      </w:pPr>
      <w:r w:rsidRPr="008168D7">
        <w:rPr>
          <w:rFonts w:ascii="Calibri" w:hAnsi="Calibri"/>
          <w:color w:val="FF0000"/>
        </w:rPr>
        <w:t>Axe de réflexion : Le contrat de travail</w:t>
      </w:r>
    </w:p>
    <w:p w:rsidR="00E92AE9" w:rsidRPr="009F18C6" w:rsidRDefault="00E92AE9" w:rsidP="00E92AE9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1</w:t>
      </w:r>
      <w:r w:rsidRPr="009634F6">
        <w:rPr>
          <w:rFonts w:ascii="Calibri" w:hAnsi="Calibri"/>
          <w:b/>
          <w:vertAlign w:val="superscript"/>
        </w:rPr>
        <w:t>ère</w:t>
      </w:r>
      <w:r>
        <w:rPr>
          <w:rFonts w:ascii="Calibri" w:hAnsi="Calibri"/>
          <w:b/>
        </w:rPr>
        <w:t xml:space="preserve"> partie</w:t>
      </w:r>
    </w:p>
    <w:p w:rsidR="00E92AE9" w:rsidRDefault="00E92AE9" w:rsidP="00E92AE9">
      <w:pPr>
        <w:rPr>
          <w:rFonts w:ascii="Calibri" w:hAnsi="Calibr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2"/>
        <w:gridCol w:w="1843"/>
        <w:gridCol w:w="1843"/>
        <w:gridCol w:w="1843"/>
        <w:gridCol w:w="1418"/>
      </w:tblGrid>
      <w:tr w:rsidR="00E92AE9" w:rsidRPr="009F18C6" w:rsidTr="00D27948"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Analysez les documents 1, 2, 3, 4 et complétez les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tableaux des 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>annexe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à 4</w:t>
            </w: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Positionnement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2AE9" w:rsidRPr="009F18C6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 xml:space="preserve">Objet </w:t>
            </w:r>
          </w:p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d’évaluation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b/>
              </w:rPr>
            </w:pPr>
            <w:r w:rsidRPr="00EF47DC">
              <w:rPr>
                <w:rFonts w:ascii="Calibri" w:hAnsi="Calibri"/>
                <w:b/>
                <w:sz w:val="22"/>
                <w:szCs w:val="22"/>
              </w:rPr>
              <w:t>Comptage des points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Compétences méthodologiques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 xml:space="preserve">L’analyse est indigente et incomplète. </w:t>
            </w:r>
          </w:p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La référence aux sources est absente. Ni méthode, ni démarche logique.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L’analyse est peu approfondie : seulement une idée principale dégagée pour chaque document. Les sources sont indiquées mais ne sont pas justes.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L’analyse est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succinte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mais juste. Les sources sont indiquées et valides. Les idées essentielles sont données mais sans reformulation.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L’analyse est approfondie et judicieuse. Les sources sont indiquées et valides. Le traitement des informations est pertinent avec une reformulation personnelle.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Entre 1 et 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3 et 4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Entre 5 et 6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/6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color w:val="4F81BD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 xml:space="preserve">À l’aide de vos connaissances et des documents, expliquez les concepts et expressions soulignés dans les documents. 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Connaissances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inexistantes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ne sont pas approfondies. Certains concepts sont erronés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justes mais restent partielles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sz w:val="20"/>
                <w:szCs w:val="20"/>
              </w:rPr>
              <w:t>Les connaissances sont approfondies et maîtrisées.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rPr>
          <w:trHeight w:val="520"/>
        </w:trPr>
        <w:tc>
          <w:tcPr>
            <w:tcW w:w="10627" w:type="dxa"/>
            <w:gridSpan w:val="6"/>
            <w:vAlign w:val="center"/>
          </w:tcPr>
          <w:p w:rsidR="00E92AE9" w:rsidRPr="00EF47DC" w:rsidRDefault="00E92AE9" w:rsidP="00E92A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souhaitez enrichir le dossier documentaire de votre tuteur. Vous avez trouvé trois documents : les documents A, B et C.</w:t>
            </w:r>
          </w:p>
          <w:p w:rsidR="00E92AE9" w:rsidRPr="00EF47DC" w:rsidRDefault="00E92AE9" w:rsidP="00D27948">
            <w:pPr>
              <w:ind w:left="360" w:firstLine="348"/>
              <w:rPr>
                <w:rFonts w:ascii="Calibri" w:hAnsi="Calibri" w:cs="Arial"/>
              </w:rPr>
            </w:pPr>
            <w:r w:rsidRPr="00EF47DC">
              <w:rPr>
                <w:rFonts w:ascii="Calibri" w:hAnsi="Calibri" w:cs="Arial"/>
                <w:b/>
                <w:sz w:val="22"/>
                <w:szCs w:val="22"/>
              </w:rPr>
              <w:t>Vous choisissez de n’en garder qu’un. Lequel ? Justifiez votre choix.</w:t>
            </w:r>
          </w:p>
        </w:tc>
      </w:tr>
      <w:tr w:rsidR="00E92AE9" w:rsidTr="00D27948">
        <w:tc>
          <w:tcPr>
            <w:tcW w:w="1838" w:type="dxa"/>
          </w:tcPr>
          <w:p w:rsidR="00E92AE9" w:rsidRPr="00EF47DC" w:rsidRDefault="00E92AE9" w:rsidP="00D27948">
            <w:pPr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Capacités à restituer</w:t>
            </w:r>
          </w:p>
        </w:tc>
        <w:tc>
          <w:tcPr>
            <w:tcW w:w="1842" w:type="dxa"/>
          </w:tcPr>
          <w:p w:rsidR="00E92AE9" w:rsidRPr="00EF47DC" w:rsidRDefault="00E92AE9" w:rsidP="00D27948">
            <w:pPr>
              <w:rPr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Explications inexistantes ou inadaptées. Réponses confuses ou erronées sans lien avec le thème de l’étude.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Les explications sont imprécises et peu argumentées. Le vocabulaire économique et juridique est mal utilisé.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La présentation du choix et son argumentation sont corrects sans être irréprochables et l’ensemble est lisible. Les phrases sont à peu près correctement rédigées</w:t>
            </w:r>
          </w:p>
        </w:tc>
        <w:tc>
          <w:tcPr>
            <w:tcW w:w="1843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F47DC">
              <w:rPr>
                <w:rFonts w:cs="Arial"/>
                <w:sz w:val="20"/>
                <w:szCs w:val="20"/>
              </w:rPr>
              <w:t>Le choix est argumenté et justifié dans une écriture soignée, claire, synthétique. Le vocabulaire, le style, l’orthographe sont maîtrisés.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92AE9" w:rsidRPr="00B56258" w:rsidTr="00D27948">
        <w:tc>
          <w:tcPr>
            <w:tcW w:w="1838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</w:rPr>
            </w:pPr>
            <w:r w:rsidRPr="00EF47DC">
              <w:rPr>
                <w:rFonts w:ascii="Calibri" w:hAnsi="Calibri"/>
                <w:sz w:val="22"/>
                <w:szCs w:val="22"/>
              </w:rPr>
              <w:t>Barème</w:t>
            </w:r>
          </w:p>
        </w:tc>
        <w:tc>
          <w:tcPr>
            <w:tcW w:w="1842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rFonts w:ascii="Calibri" w:hAnsi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=&gt; Points obtenus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/3</w:t>
            </w:r>
          </w:p>
        </w:tc>
      </w:tr>
      <w:tr w:rsidR="00E92AE9" w:rsidTr="00D27948">
        <w:tc>
          <w:tcPr>
            <w:tcW w:w="9209" w:type="dxa"/>
            <w:gridSpan w:val="5"/>
            <w:vAlign w:val="center"/>
          </w:tcPr>
          <w:p w:rsidR="00E92AE9" w:rsidRPr="00EF47DC" w:rsidRDefault="00E92AE9" w:rsidP="00D27948">
            <w:pPr>
              <w:jc w:val="right"/>
              <w:rPr>
                <w:b/>
                <w:color w:val="4F81BD"/>
              </w:rPr>
            </w:pPr>
            <w:r w:rsidRPr="00EF47DC">
              <w:rPr>
                <w:b/>
                <w:color w:val="4F81BD"/>
                <w:sz w:val="22"/>
                <w:szCs w:val="22"/>
              </w:rPr>
              <w:t>TOTAL DES POINTS</w:t>
            </w:r>
          </w:p>
        </w:tc>
        <w:tc>
          <w:tcPr>
            <w:tcW w:w="1418" w:type="dxa"/>
          </w:tcPr>
          <w:p w:rsidR="00E92AE9" w:rsidRPr="00EF47DC" w:rsidRDefault="00E92AE9" w:rsidP="00D27948">
            <w:pPr>
              <w:jc w:val="right"/>
              <w:rPr>
                <w:color w:val="4F81BD"/>
              </w:rPr>
            </w:pPr>
            <w:r w:rsidRPr="00EF47DC">
              <w:rPr>
                <w:color w:val="4F81BD"/>
                <w:sz w:val="22"/>
                <w:szCs w:val="22"/>
              </w:rPr>
              <w:t>/12</w:t>
            </w:r>
          </w:p>
        </w:tc>
      </w:tr>
    </w:tbl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Default="00E92AE9" w:rsidP="00E92AE9">
      <w:pPr>
        <w:rPr>
          <w:rFonts w:ascii="Calibri" w:hAnsi="Calibri"/>
        </w:rPr>
      </w:pPr>
    </w:p>
    <w:p w:rsidR="00E92AE9" w:rsidRPr="00494C55" w:rsidRDefault="00E92AE9" w:rsidP="00E92AE9">
      <w:pPr>
        <w:pageBreakBefore/>
        <w:rPr>
          <w:rFonts w:ascii="Calibri" w:hAnsi="Calibri"/>
          <w:b/>
        </w:rPr>
      </w:pPr>
      <w:r w:rsidRPr="00494C55">
        <w:rPr>
          <w:rFonts w:ascii="Calibri" w:hAnsi="Calibri"/>
          <w:b/>
        </w:rPr>
        <w:lastRenderedPageBreak/>
        <w:t>2</w:t>
      </w:r>
      <w:r w:rsidRPr="00494C55">
        <w:rPr>
          <w:rFonts w:ascii="Calibri" w:hAnsi="Calibri"/>
          <w:b/>
          <w:vertAlign w:val="superscript"/>
        </w:rPr>
        <w:t>ème</w:t>
      </w:r>
      <w:r w:rsidRPr="00494C55">
        <w:rPr>
          <w:rFonts w:ascii="Calibri" w:hAnsi="Calibri"/>
          <w:b/>
        </w:rPr>
        <w:t xml:space="preserve"> partie</w:t>
      </w:r>
    </w:p>
    <w:p w:rsidR="00E92AE9" w:rsidRPr="00494C55" w:rsidRDefault="00E92AE9" w:rsidP="00E92AE9">
      <w:pPr>
        <w:tabs>
          <w:tab w:val="left" w:pos="2060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89"/>
        <w:gridCol w:w="1832"/>
        <w:gridCol w:w="1833"/>
        <w:gridCol w:w="1836"/>
        <w:gridCol w:w="1838"/>
        <w:gridCol w:w="116"/>
        <w:gridCol w:w="730"/>
      </w:tblGrid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Positionnement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1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2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3</w:t>
            </w:r>
          </w:p>
        </w:tc>
        <w:tc>
          <w:tcPr>
            <w:tcW w:w="1845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Niveau 4</w:t>
            </w:r>
          </w:p>
        </w:tc>
        <w:tc>
          <w:tcPr>
            <w:tcW w:w="851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Note</w:t>
            </w:r>
          </w:p>
        </w:tc>
      </w:tr>
      <w:tr w:rsidR="00E92AE9" w:rsidRPr="00494C55" w:rsidTr="00D27948">
        <w:trPr>
          <w:trHeight w:val="374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INTRODUCTION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 -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+ +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L’introduction ne respecte aucune règle.</w:t>
            </w: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Il manque des éléments.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Il manque un des éléments </w:t>
            </w:r>
          </w:p>
        </w:tc>
        <w:tc>
          <w:tcPr>
            <w:tcW w:w="1963" w:type="dxa"/>
            <w:gridSpan w:val="2"/>
            <w:vMerge w:val="restart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Accroche problématique plan énoncés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Problématique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Annonce du plan</w:t>
            </w: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7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DÉVELOPPEMENT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Structurer</w:t>
            </w:r>
          </w:p>
        </w:tc>
        <w:tc>
          <w:tcPr>
            <w:tcW w:w="733" w:type="dxa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Plan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Organisation et structuration des idées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plan apparent.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sens de la réflexion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n’est pas respecté mais une organisation des idées est visible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plan est respecté.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sens de la réflexion est apparent.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Les idées sont </w:t>
            </w:r>
            <w:proofErr w:type="spellStart"/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biens</w:t>
            </w:r>
            <w:proofErr w:type="spellEnd"/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 structurées.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La réflexion est approfondie, judicieuse,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pertinente.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Analyser et restituer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Utilisation et reformulation des informations mises à disposition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réutilisées sans être reformulées.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 vocabulaire n’est pas adapté.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informations collectées  sont superficielles.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Peu d’éléments sont réinvestis. Le vocabulaire est approximatif.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Les idées sont reprises dans leur majorité et reformulées convenablement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L’analyse est succincte mais cohérente. Le vocabulaire est en lien avec le sujet.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éléments ressortis dans le questionnement sont massivement réinvestis  et reformulés  à bon escient. Le vocabulaire est adapté.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Argumenter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Apport d’informations  ou d’idées personnelles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Restitution de ses connaissances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apport personnel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inadaptés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Quelques apports personnels mais succincts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Apports et réflexions personnels de qualité et pertinents. </w:t>
            </w: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4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/4</w:t>
            </w:r>
          </w:p>
        </w:tc>
      </w:tr>
      <w:tr w:rsidR="00E92AE9" w:rsidRPr="00494C55" w:rsidTr="00D27948">
        <w:trPr>
          <w:trHeight w:val="390"/>
        </w:trPr>
        <w:tc>
          <w:tcPr>
            <w:tcW w:w="10633" w:type="dxa"/>
            <w:gridSpan w:val="7"/>
            <w:shd w:val="clear" w:color="auto" w:fill="E6E6E6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CONCLUSION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réponse à la problématique Ouverture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Aucun avis. Aucune réponse Aucune justification Aucune ouverture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non justifié ou justifié de façon incohérente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Réponse non justifiée.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présente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Avis personnel et/ou réponse annoncé mais peu justifié.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en lien avec la problématique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  <w:lang w:eastAsia="ja-JP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Avis personnel et/ou réponse à la problématique annoncé et motivé par plusieurs éléments.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Ouverture pertinente</w:t>
            </w:r>
          </w:p>
        </w:tc>
        <w:tc>
          <w:tcPr>
            <w:tcW w:w="733" w:type="dxa"/>
            <w:vMerge w:val="restart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1.5 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/1.5</w:t>
            </w:r>
          </w:p>
        </w:tc>
      </w:tr>
      <w:tr w:rsidR="00E92AE9" w:rsidRPr="00494C55" w:rsidTr="00D27948">
        <w:trPr>
          <w:trHeight w:val="328"/>
        </w:trPr>
        <w:tc>
          <w:tcPr>
            <w:tcW w:w="10633" w:type="dxa"/>
            <w:gridSpan w:val="7"/>
            <w:shd w:val="clear" w:color="auto" w:fill="D9D9D9"/>
            <w:tcMar>
              <w:left w:w="108" w:type="dxa"/>
            </w:tcMar>
            <w:vAlign w:val="center"/>
          </w:tcPr>
          <w:p w:rsidR="00E92AE9" w:rsidRPr="00494C55" w:rsidRDefault="00E92AE9" w:rsidP="00D27948">
            <w:pPr>
              <w:tabs>
                <w:tab w:val="left" w:pos="20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QUALITE REDACTIONNELLE</w:t>
            </w:r>
          </w:p>
        </w:tc>
      </w:tr>
      <w:tr w:rsidR="00E92AE9" w:rsidRPr="00494C55" w:rsidTr="00D27948">
        <w:tc>
          <w:tcPr>
            <w:tcW w:w="2410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Règles de syntaxe, grammaire et orthographe</w:t>
            </w: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règles de syntaxes et d’orthographe ne sont pas respectées</w:t>
            </w:r>
          </w:p>
        </w:tc>
        <w:tc>
          <w:tcPr>
            <w:tcW w:w="1843" w:type="dxa"/>
            <w:tcMar>
              <w:left w:w="108" w:type="dxa"/>
            </w:tcMar>
          </w:tcPr>
          <w:p w:rsidR="00E92AE9" w:rsidRPr="00494C55" w:rsidRDefault="00E92AE9" w:rsidP="00D27948">
            <w:pPr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L’orthographe, le style, la grammaire sont imprécis </w:t>
            </w:r>
          </w:p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Les phrases sont correctement construites. l’orthographe est correcte.</w:t>
            </w:r>
          </w:p>
        </w:tc>
        <w:tc>
          <w:tcPr>
            <w:tcW w:w="1963" w:type="dxa"/>
            <w:gridSpan w:val="2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 xml:space="preserve">Le style, l’orthographe sont  maitrisés.  </w:t>
            </w:r>
          </w:p>
        </w:tc>
        <w:tc>
          <w:tcPr>
            <w:tcW w:w="733" w:type="dxa"/>
            <w:shd w:val="clear" w:color="auto" w:fill="A6A6A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sur 1point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/1</w:t>
            </w:r>
          </w:p>
        </w:tc>
      </w:tr>
      <w:tr w:rsidR="00E92AE9" w:rsidRPr="00494C55" w:rsidTr="00D27948">
        <w:tc>
          <w:tcPr>
            <w:tcW w:w="9900" w:type="dxa"/>
            <w:gridSpan w:val="6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b/>
                <w:sz w:val="20"/>
                <w:szCs w:val="20"/>
                <w:lang w:eastAsia="ja-JP"/>
              </w:rPr>
              <w:t>=&gt; Note totale sur 8 points</w:t>
            </w:r>
          </w:p>
        </w:tc>
        <w:tc>
          <w:tcPr>
            <w:tcW w:w="733" w:type="dxa"/>
            <w:tcMar>
              <w:left w:w="108" w:type="dxa"/>
            </w:tcMar>
          </w:tcPr>
          <w:p w:rsidR="00E92AE9" w:rsidRPr="00494C55" w:rsidRDefault="00E92AE9" w:rsidP="00D27948">
            <w:pPr>
              <w:tabs>
                <w:tab w:val="left" w:pos="20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494C55">
              <w:rPr>
                <w:rFonts w:ascii="Calibri" w:hAnsi="Calibri"/>
                <w:sz w:val="20"/>
                <w:szCs w:val="20"/>
                <w:lang w:eastAsia="ja-JP"/>
              </w:rPr>
              <w:t>/8</w:t>
            </w:r>
          </w:p>
        </w:tc>
      </w:tr>
    </w:tbl>
    <w:p w:rsidR="00E92AE9" w:rsidRDefault="00E92AE9" w:rsidP="00E92AE9">
      <w:pPr>
        <w:tabs>
          <w:tab w:val="left" w:pos="2060"/>
        </w:tabs>
      </w:pPr>
    </w:p>
    <w:sectPr w:rsidR="00E92AE9" w:rsidSect="00ED31F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DD" w:rsidRDefault="00437FDD" w:rsidP="00E92AE9">
      <w:r>
        <w:separator/>
      </w:r>
    </w:p>
  </w:endnote>
  <w:endnote w:type="continuationSeparator" w:id="0">
    <w:p w:rsidR="00437FDD" w:rsidRDefault="00437FDD" w:rsidP="00E9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0"/>
      <w:gridCol w:w="1590"/>
      <w:gridCol w:w="1773"/>
      <w:gridCol w:w="1598"/>
      <w:gridCol w:w="2031"/>
      <w:gridCol w:w="1718"/>
    </w:tblGrid>
    <w:tr w:rsidR="000425ED" w:rsidRPr="002A34AA" w:rsidTr="009E148D">
      <w:trPr>
        <w:trHeight w:val="296"/>
      </w:trPr>
      <w:tc>
        <w:tcPr>
          <w:tcW w:w="8722" w:type="dxa"/>
          <w:gridSpan w:val="5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EXAMEN : </w:t>
          </w:r>
          <w:r w:rsidRPr="002A34AA">
            <w:rPr>
              <w:b/>
            </w:rPr>
            <w:t xml:space="preserve">BAC PRO </w:t>
          </w:r>
          <w:r>
            <w:rPr>
              <w:b/>
            </w:rPr>
            <w:t>Tertiaire</w:t>
          </w:r>
        </w:p>
      </w:tc>
      <w:tc>
        <w:tcPr>
          <w:tcW w:w="1718" w:type="dxa"/>
          <w:vAlign w:val="center"/>
        </w:tcPr>
        <w:p w:rsidR="000425ED" w:rsidRPr="002A34AA" w:rsidRDefault="004C2E97" w:rsidP="002A34AA">
          <w:pPr>
            <w:pStyle w:val="Pieddepage"/>
          </w:pPr>
          <w:r>
            <w:t>Évaluation</w:t>
          </w:r>
        </w:p>
      </w:tc>
    </w:tr>
    <w:tr w:rsidR="000425ED" w:rsidRPr="002A34AA" w:rsidTr="009E148D">
      <w:trPr>
        <w:trHeight w:val="274"/>
      </w:trPr>
      <w:tc>
        <w:tcPr>
          <w:tcW w:w="10440" w:type="dxa"/>
          <w:gridSpan w:val="6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Épreuve : </w:t>
          </w:r>
          <w:r>
            <w:t>Économie Droit</w:t>
          </w:r>
        </w:p>
      </w:tc>
    </w:tr>
    <w:tr w:rsidR="000425ED" w:rsidRPr="002A34AA" w:rsidTr="002A34AA">
      <w:trPr>
        <w:trHeight w:val="296"/>
      </w:trPr>
      <w:tc>
        <w:tcPr>
          <w:tcW w:w="173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Session : 201</w:t>
          </w:r>
          <w:r>
            <w:t>6</w:t>
          </w:r>
        </w:p>
      </w:tc>
      <w:tc>
        <w:tcPr>
          <w:tcW w:w="1590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Repère : E</w:t>
          </w:r>
          <w:r>
            <w:t>11</w:t>
          </w:r>
        </w:p>
      </w:tc>
      <w:tc>
        <w:tcPr>
          <w:tcW w:w="1773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 xml:space="preserve">Durée : </w:t>
          </w:r>
          <w:r>
            <w:t>2</w:t>
          </w:r>
          <w:r w:rsidRPr="002A34AA">
            <w:t>h</w:t>
          </w:r>
          <w:r>
            <w:t>30</w:t>
          </w:r>
        </w:p>
      </w:tc>
      <w:tc>
        <w:tcPr>
          <w:tcW w:w="1598" w:type="dxa"/>
          <w:vAlign w:val="center"/>
        </w:tcPr>
        <w:p w:rsidR="000425ED" w:rsidRPr="002A34AA" w:rsidRDefault="004C2E97" w:rsidP="002A34AA">
          <w:pPr>
            <w:pStyle w:val="Pieddepage"/>
          </w:pPr>
          <w:proofErr w:type="spellStart"/>
          <w:r>
            <w:t>Coeff</w:t>
          </w:r>
          <w:proofErr w:type="spellEnd"/>
          <w:r>
            <w:t> : 1</w:t>
          </w:r>
        </w:p>
      </w:tc>
      <w:tc>
        <w:tcPr>
          <w:tcW w:w="2031" w:type="dxa"/>
          <w:vAlign w:val="center"/>
        </w:tcPr>
        <w:p w:rsidR="000425ED" w:rsidRPr="002A34AA" w:rsidRDefault="004C2E97" w:rsidP="002A34AA">
          <w:pPr>
            <w:pStyle w:val="Pieddepage"/>
          </w:pPr>
          <w:r w:rsidRPr="002A34AA">
            <w:t>Épreuve Écrite</w:t>
          </w:r>
        </w:p>
      </w:tc>
      <w:tc>
        <w:tcPr>
          <w:tcW w:w="1718" w:type="dxa"/>
          <w:vAlign w:val="center"/>
        </w:tcPr>
        <w:p w:rsidR="000425ED" w:rsidRPr="002A34AA" w:rsidRDefault="004C2E97" w:rsidP="007D5D1E">
          <w:pPr>
            <w:pStyle w:val="Pieddepage"/>
          </w:pPr>
          <w:r w:rsidRPr="002A34AA">
            <w:t xml:space="preserve">Page 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138F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E92AE9">
            <w:t>/3</w:t>
          </w:r>
        </w:p>
      </w:tc>
    </w:tr>
  </w:tbl>
  <w:p w:rsidR="000425ED" w:rsidRDefault="00437FDD" w:rsidP="002A3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DD" w:rsidRDefault="00437FDD" w:rsidP="00E92AE9">
      <w:r>
        <w:separator/>
      </w:r>
    </w:p>
  </w:footnote>
  <w:footnote w:type="continuationSeparator" w:id="0">
    <w:p w:rsidR="00437FDD" w:rsidRDefault="00437FDD" w:rsidP="00E9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00B"/>
    <w:multiLevelType w:val="hybridMultilevel"/>
    <w:tmpl w:val="31D2D2EE"/>
    <w:lvl w:ilvl="0" w:tplc="2F10BF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540DF"/>
    <w:multiLevelType w:val="hybridMultilevel"/>
    <w:tmpl w:val="AA3A11AE"/>
    <w:lvl w:ilvl="0" w:tplc="D4CC1284">
      <w:start w:val="2"/>
      <w:numFmt w:val="decimal"/>
      <w:lvlText w:val="%1-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06771"/>
    <w:multiLevelType w:val="hybridMultilevel"/>
    <w:tmpl w:val="10BEAC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9"/>
    <w:rsid w:val="00437FDD"/>
    <w:rsid w:val="004C2E97"/>
    <w:rsid w:val="005138F0"/>
    <w:rsid w:val="007B62C3"/>
    <w:rsid w:val="00E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92AE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E92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2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AE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marieanne</cp:lastModifiedBy>
  <cp:revision>2</cp:revision>
  <dcterms:created xsi:type="dcterms:W3CDTF">2015-09-23T12:49:00Z</dcterms:created>
  <dcterms:modified xsi:type="dcterms:W3CDTF">2015-09-23T12:49:00Z</dcterms:modified>
</cp:coreProperties>
</file>