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2161"/>
        <w:tblW w:w="9634" w:type="dxa"/>
        <w:tblLook w:val="04A0" w:firstRow="1" w:lastRow="0" w:firstColumn="1" w:lastColumn="0" w:noHBand="0" w:noVBand="1"/>
      </w:tblPr>
      <w:tblGrid>
        <w:gridCol w:w="1481"/>
        <w:gridCol w:w="8153"/>
      </w:tblGrid>
      <w:tr w:rsidR="00AE1086" w:rsidRPr="00AE1086" w:rsidTr="00972480">
        <w:tc>
          <w:tcPr>
            <w:tcW w:w="1469" w:type="dxa"/>
          </w:tcPr>
          <w:p w:rsidR="00972480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 xml:space="preserve">Description </w:t>
            </w:r>
          </w:p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de l’action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Il s’agit d’un projet inter-degré pour les collèges (6 et 5</w:t>
            </w:r>
            <w:r w:rsidRPr="005B7FDA">
              <w:rPr>
                <w:sz w:val="20"/>
                <w:szCs w:val="20"/>
                <w:vertAlign w:val="superscript"/>
              </w:rPr>
              <w:t>e</w:t>
            </w:r>
            <w:r w:rsidRPr="005B7FDA">
              <w:rPr>
                <w:sz w:val="20"/>
                <w:szCs w:val="20"/>
              </w:rPr>
              <w:t>) et des classes du primaire (CM2), dans le département des Deux-Sèvres. Ce projet propose un parcours pédagogique pour partir à la découverte du répertoire de théâtre contemporain pour la jeunesse (lectures silencieuses, oralisées et/ou en situation, correspondance électronique avec un auteur, rencontre avec l’auteur, mise en voix, découverte des lieux et des métiers du théâtre).</w:t>
            </w:r>
          </w:p>
          <w:p w:rsidR="00972480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A l’issue du projet les élèves élisent leur coup de cœur parmi le corpus de textes proposés.</w:t>
            </w:r>
          </w:p>
          <w:p w:rsidR="00972480" w:rsidRPr="005B7FDA" w:rsidRDefault="00972480" w:rsidP="00972480">
            <w:pPr>
              <w:jc w:val="both"/>
              <w:rPr>
                <w:sz w:val="20"/>
                <w:szCs w:val="20"/>
              </w:rPr>
            </w:pPr>
          </w:p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Un corpus de 3 textes récents d’un auteur de langue française, édités dans des collections théâtre pour la jeunesse. L’auteur chois</w:t>
            </w:r>
            <w:r w:rsidR="00972480" w:rsidRPr="005B7FDA">
              <w:rPr>
                <w:sz w:val="20"/>
                <w:szCs w:val="20"/>
              </w:rPr>
              <w:t>i</w:t>
            </w:r>
            <w:r w:rsidRPr="005B7FDA">
              <w:rPr>
                <w:sz w:val="20"/>
                <w:szCs w:val="20"/>
              </w:rPr>
              <w:t xml:space="preserve"> </w:t>
            </w:r>
            <w:r w:rsidR="00972480" w:rsidRPr="005B7FDA">
              <w:rPr>
                <w:sz w:val="20"/>
                <w:szCs w:val="20"/>
              </w:rPr>
              <w:t xml:space="preserve">cette année est Laurent </w:t>
            </w:r>
            <w:proofErr w:type="spellStart"/>
            <w:r w:rsidR="00972480" w:rsidRPr="005B7FDA">
              <w:rPr>
                <w:sz w:val="20"/>
                <w:szCs w:val="20"/>
              </w:rPr>
              <w:t>Contamin</w:t>
            </w:r>
            <w:proofErr w:type="spellEnd"/>
            <w:r w:rsidRPr="005B7FDA">
              <w:rPr>
                <w:sz w:val="20"/>
                <w:szCs w:val="20"/>
              </w:rPr>
              <w:t xml:space="preserve"> et les 3 textes retenus sont : « Tête de Linotte, La petite marchande d’histoires vraies, Babel ma belle ».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Calendrier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Ce projet se déroule d’octobre à juin chaque année.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Public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  <w:vertAlign w:val="superscript"/>
              </w:rPr>
            </w:pPr>
            <w:r w:rsidRPr="005B7FDA">
              <w:rPr>
                <w:sz w:val="20"/>
                <w:szCs w:val="20"/>
              </w:rPr>
              <w:t>Classes de CM2 ; 6</w:t>
            </w:r>
            <w:r w:rsidRPr="005B7FDA">
              <w:rPr>
                <w:sz w:val="20"/>
                <w:szCs w:val="20"/>
                <w:vertAlign w:val="superscript"/>
              </w:rPr>
              <w:t>e</w:t>
            </w:r>
            <w:r w:rsidRPr="005B7FDA">
              <w:rPr>
                <w:sz w:val="20"/>
                <w:szCs w:val="20"/>
              </w:rPr>
              <w:t xml:space="preserve"> et 5</w:t>
            </w:r>
            <w:r w:rsidR="001F162E" w:rsidRPr="005B7FDA">
              <w:rPr>
                <w:sz w:val="20"/>
                <w:szCs w:val="20"/>
                <w:vertAlign w:val="superscript"/>
              </w:rPr>
              <w:t>e</w:t>
            </w:r>
          </w:p>
          <w:p w:rsidR="007D4613" w:rsidRPr="005B7FDA" w:rsidRDefault="001F162E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 xml:space="preserve">36 classes inscrites dont 6 </w:t>
            </w:r>
            <w:r w:rsidR="001C0369" w:rsidRPr="005B7FDA">
              <w:rPr>
                <w:sz w:val="20"/>
                <w:szCs w:val="20"/>
              </w:rPr>
              <w:t>binômes</w:t>
            </w:r>
            <w:r w:rsidRPr="005B7FDA">
              <w:rPr>
                <w:sz w:val="20"/>
                <w:szCs w:val="20"/>
              </w:rPr>
              <w:t xml:space="preserve"> CM/6</w:t>
            </w:r>
            <w:r w:rsidRPr="005B7FDA">
              <w:rPr>
                <w:sz w:val="20"/>
                <w:szCs w:val="20"/>
                <w:vertAlign w:val="superscript"/>
              </w:rPr>
              <w:t>e</w:t>
            </w:r>
            <w:r w:rsidR="007D4613" w:rsidRPr="005B7FDA">
              <w:rPr>
                <w:sz w:val="20"/>
                <w:szCs w:val="20"/>
              </w:rPr>
              <w:t xml:space="preserve">. </w:t>
            </w:r>
          </w:p>
          <w:p w:rsidR="001F162E" w:rsidRPr="005B7FDA" w:rsidRDefault="007D4613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Equilibre entre le nord (13 classes inscrites), Parthenay-Gâtine (10 classes) et le Sud du département (13 classes).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Objectifs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Projet permettant de travailler les compétences dans les domaines du LIRE/ECRIRE/DIRE et celui de l’artistique.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Découvrir le théâtre : des pièces pour la jeunesse, un auteur contemporain et des espaces théâtraux.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Favoriser les échanges : entre le 1</w:t>
            </w:r>
            <w:r w:rsidRPr="005B7FDA">
              <w:rPr>
                <w:sz w:val="20"/>
                <w:szCs w:val="20"/>
                <w:vertAlign w:val="superscript"/>
              </w:rPr>
              <w:t>er</w:t>
            </w:r>
            <w:r w:rsidRPr="005B7FDA">
              <w:rPr>
                <w:sz w:val="20"/>
                <w:szCs w:val="20"/>
              </w:rPr>
              <w:t xml:space="preserve"> et 2</w:t>
            </w:r>
            <w:r w:rsidRPr="005B7FDA">
              <w:rPr>
                <w:sz w:val="20"/>
                <w:szCs w:val="20"/>
                <w:vertAlign w:val="superscript"/>
              </w:rPr>
              <w:t>nd</w:t>
            </w:r>
            <w:r w:rsidRPr="005B7FDA">
              <w:rPr>
                <w:sz w:val="20"/>
                <w:szCs w:val="20"/>
              </w:rPr>
              <w:t xml:space="preserve"> degré</w:t>
            </w:r>
            <w:r w:rsidR="005A0DF6" w:rsidRPr="005B7FDA">
              <w:rPr>
                <w:sz w:val="20"/>
                <w:szCs w:val="20"/>
              </w:rPr>
              <w:t>s</w:t>
            </w:r>
            <w:r w:rsidRPr="005B7FDA">
              <w:rPr>
                <w:sz w:val="20"/>
                <w:szCs w:val="20"/>
              </w:rPr>
              <w:t>, mais également entre les classes, les bibliothèques et les CDI.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 xml:space="preserve">Actions menées </w:t>
            </w:r>
          </w:p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avec les élèves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Lire un corpus de 3 pièces d’un auteur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Proposer différentes situations de lecture : lecture silencieuse, lecture oralisée et adressée, lecture à plusieurs voix, mise en espace de la parole, lecture publique préparée.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Préparer la rencontre avec un auteur (mutualisation des questions et des informations, entre les classes)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Investir les lieux dédiés à la lecture (bibliothèque et/ou CDI)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Interroger les spécificités des processus d’écriture théâtrales pour les jeunes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Préparer une rencontre inter classe (lecture à haute voix, mise en voix, questions…)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Apprendre à formuler un avis critique, à l’argumenter et à le communiquer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Elire un coup de cœur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Prolongements envisagés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Autres actions possibles :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Visiter un lieu théâtral et découvrir les différents métiers qui s’y rapportent,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Assister à une pièce de théâtre.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 w:rsidRPr="00AE1086">
              <w:rPr>
                <w:b/>
                <w:sz w:val="20"/>
                <w:szCs w:val="20"/>
              </w:rPr>
              <w:t>Evaluation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Evaluation de l’évolution des compétences pour la maîtrise de la langue orale et écrite, des compétences sociales et civiques.</w:t>
            </w:r>
          </w:p>
          <w:p w:rsidR="007E2092" w:rsidRPr="005B7FDA" w:rsidRDefault="00410EBD" w:rsidP="009724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2017-2018</w:t>
            </w:r>
            <w:r w:rsidR="007E2092" w:rsidRPr="005B7FDA">
              <w:rPr>
                <w:sz w:val="20"/>
                <w:szCs w:val="20"/>
              </w:rPr>
              <w:t>, un finan</w:t>
            </w:r>
            <w:r w:rsidR="00DB23C6" w:rsidRPr="005B7FDA">
              <w:rPr>
                <w:sz w:val="20"/>
                <w:szCs w:val="20"/>
              </w:rPr>
              <w:t>cement DAAC viendra enrichir le</w:t>
            </w:r>
            <w:r w:rsidR="007E2092" w:rsidRPr="005B7FDA">
              <w:rPr>
                <w:sz w:val="20"/>
                <w:szCs w:val="20"/>
              </w:rPr>
              <w:t xml:space="preserve"> projet</w:t>
            </w:r>
            <w:r w:rsidR="00654420">
              <w:rPr>
                <w:sz w:val="20"/>
                <w:szCs w:val="20"/>
              </w:rPr>
              <w:t xml:space="preserve"> (1500 euros)</w:t>
            </w:r>
            <w:r w:rsidR="007E2092" w:rsidRPr="005B7FDA">
              <w:rPr>
                <w:sz w:val="20"/>
                <w:szCs w:val="20"/>
              </w:rPr>
              <w:t>.</w:t>
            </w:r>
            <w:r w:rsidR="00654420">
              <w:rPr>
                <w:sz w:val="20"/>
                <w:szCs w:val="20"/>
              </w:rPr>
              <w:t xml:space="preserve"> Cette action figure </w:t>
            </w:r>
            <w:r>
              <w:rPr>
                <w:sz w:val="20"/>
                <w:szCs w:val="20"/>
              </w:rPr>
              <w:t xml:space="preserve">désormais </w:t>
            </w:r>
            <w:bookmarkStart w:id="0" w:name="_GoBack"/>
            <w:bookmarkEnd w:id="0"/>
            <w:r w:rsidR="00654420">
              <w:rPr>
                <w:sz w:val="20"/>
                <w:szCs w:val="20"/>
              </w:rPr>
              <w:t>dans le PAAC.</w:t>
            </w:r>
          </w:p>
        </w:tc>
      </w:tr>
      <w:tr w:rsidR="00AE1086" w:rsidRPr="00AE1086" w:rsidTr="00972480">
        <w:tc>
          <w:tcPr>
            <w:tcW w:w="1469" w:type="dxa"/>
          </w:tcPr>
          <w:p w:rsidR="00AE1086" w:rsidRPr="00AE1086" w:rsidRDefault="00AE1086" w:rsidP="00AE10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Conditions</w:t>
            </w:r>
            <w:r w:rsidR="00680F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65" w:type="dxa"/>
          </w:tcPr>
          <w:p w:rsidR="00AE1086" w:rsidRPr="005B7FDA" w:rsidRDefault="00AE1086" w:rsidP="00972480">
            <w:p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Les enseignants inscrits au projet s’engagent à :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Participer à une formation sur la mise en voix d’une demi-journée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Travailler sur l’ensemble des textes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Acquérir au moins un jeu par classe (un jeu = 3 textes retenus)</w:t>
            </w:r>
          </w:p>
          <w:p w:rsidR="00AE1086" w:rsidRPr="005B7FDA" w:rsidRDefault="00AE1086" w:rsidP="00972480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Faciliter l’accueil de l’auteur</w:t>
            </w:r>
          </w:p>
          <w:p w:rsidR="00AE1086" w:rsidRPr="005B7FDA" w:rsidRDefault="00AE1086" w:rsidP="00F53F23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Participer aux différentes actions proposées (prévoir un budget pour le déplacement pour la rencontre)</w:t>
            </w:r>
          </w:p>
          <w:p w:rsidR="005B7FDA" w:rsidRPr="005B7FDA" w:rsidRDefault="00AE1086" w:rsidP="005B7FDA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>Formuler des éléments de bilan des actions menées</w:t>
            </w:r>
          </w:p>
        </w:tc>
      </w:tr>
      <w:tr w:rsidR="005B7FDA" w:rsidRPr="00AE1086" w:rsidTr="00972480">
        <w:tc>
          <w:tcPr>
            <w:tcW w:w="1469" w:type="dxa"/>
          </w:tcPr>
          <w:p w:rsidR="005B7FDA" w:rsidRDefault="005B7FDA" w:rsidP="00AE10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Partenaires</w:t>
            </w:r>
          </w:p>
        </w:tc>
        <w:tc>
          <w:tcPr>
            <w:tcW w:w="8165" w:type="dxa"/>
          </w:tcPr>
          <w:p w:rsidR="005B7FDA" w:rsidRPr="005B7FDA" w:rsidRDefault="005B7FDA" w:rsidP="005B7FDA">
            <w:pPr>
              <w:rPr>
                <w:sz w:val="20"/>
                <w:szCs w:val="20"/>
              </w:rPr>
            </w:pPr>
            <w:r w:rsidRPr="005B7FDA">
              <w:rPr>
                <w:sz w:val="20"/>
                <w:szCs w:val="20"/>
              </w:rPr>
              <w:t xml:space="preserve">Les partenaires de ce projet sont la MDDS, la DSDEN, l’atelier </w:t>
            </w:r>
            <w:proofErr w:type="spellStart"/>
            <w:r w:rsidRPr="005B7FDA">
              <w:rPr>
                <w:sz w:val="20"/>
                <w:szCs w:val="20"/>
              </w:rPr>
              <w:t>Canopé</w:t>
            </w:r>
            <w:proofErr w:type="spellEnd"/>
            <w:r w:rsidRPr="005B7FDA">
              <w:rPr>
                <w:sz w:val="20"/>
                <w:szCs w:val="20"/>
              </w:rPr>
              <w:t xml:space="preserve"> 79, le RESEDAT, l’OCCE, </w:t>
            </w:r>
            <w:r w:rsidR="00352DC7">
              <w:rPr>
                <w:sz w:val="20"/>
                <w:szCs w:val="20"/>
              </w:rPr>
              <w:t>l’</w:t>
            </w:r>
            <w:r w:rsidRPr="005B7FDA">
              <w:rPr>
                <w:sz w:val="20"/>
                <w:szCs w:val="20"/>
              </w:rPr>
              <w:t>association « S’</w:t>
            </w:r>
            <w:r w:rsidR="00352DC7">
              <w:rPr>
                <w:sz w:val="20"/>
                <w:szCs w:val="20"/>
              </w:rPr>
              <w:t>il vous plaî</w:t>
            </w:r>
            <w:r w:rsidRPr="005B7FDA">
              <w:rPr>
                <w:sz w:val="20"/>
                <w:szCs w:val="20"/>
              </w:rPr>
              <w:t>t ».</w:t>
            </w:r>
          </w:p>
          <w:p w:rsidR="005B7FDA" w:rsidRPr="005B7FDA" w:rsidRDefault="005B7FDA" w:rsidP="00972480">
            <w:pPr>
              <w:jc w:val="both"/>
              <w:rPr>
                <w:sz w:val="20"/>
                <w:szCs w:val="20"/>
              </w:rPr>
            </w:pPr>
          </w:p>
        </w:tc>
      </w:tr>
    </w:tbl>
    <w:p w:rsidR="00AE1086" w:rsidRPr="001C0369" w:rsidRDefault="00F53F23" w:rsidP="00AE1086">
      <w:pPr>
        <w:jc w:val="center"/>
        <w:rPr>
          <w:b/>
          <w:sz w:val="24"/>
          <w:szCs w:val="24"/>
        </w:rPr>
      </w:pPr>
      <w:r w:rsidRPr="001C036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3BA5F05" wp14:editId="6FDBFC49">
            <wp:simplePos x="0" y="0"/>
            <wp:positionH relativeFrom="margin">
              <wp:posOffset>-528320</wp:posOffset>
            </wp:positionH>
            <wp:positionV relativeFrom="paragraph">
              <wp:posOffset>-787400</wp:posOffset>
            </wp:positionV>
            <wp:extent cx="1953010" cy="1098354"/>
            <wp:effectExtent l="0" t="0" r="0" b="6985"/>
            <wp:wrapNone/>
            <wp:docPr id="1" name="Image 1" descr="C:\Users\njorigne.AD\AppData\Local\Microsoft\Windows\Temporary Internet Files\Content.Word\20170403_13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jorigne.AD\AppData\Local\Microsoft\Windows\Temporary Internet Files\Content.Word\20170403_135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010" cy="109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36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B0FADF7" wp14:editId="73919FCA">
            <wp:simplePos x="0" y="0"/>
            <wp:positionH relativeFrom="column">
              <wp:posOffset>4348480</wp:posOffset>
            </wp:positionH>
            <wp:positionV relativeFrom="paragraph">
              <wp:posOffset>-770255</wp:posOffset>
            </wp:positionV>
            <wp:extent cx="1967865" cy="1106457"/>
            <wp:effectExtent l="0" t="0" r="0" b="0"/>
            <wp:wrapNone/>
            <wp:docPr id="2" name="Image 2" descr="C:\Users\njorigne.AD\Documents\DOCUMENTS PROFESSIONNELS\actions culturelles\THEATRE\théâtre ça se lit aussi 16 17\photos rencontre auteur Laurent Contamin\20170403_14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jorigne.AD\Documents\DOCUMENTS PROFESSIONNELS\actions culturelles\THEATRE\théâtre ça se lit aussi 16 17\photos rencontre auteur Laurent Contamin\20170403_141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1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086" w:rsidRPr="001C0369">
        <w:rPr>
          <w:b/>
          <w:sz w:val="24"/>
          <w:szCs w:val="24"/>
        </w:rPr>
        <w:t>Projet : « Le théâtre ça se lit aussi ? »</w:t>
      </w:r>
      <w:r w:rsidRPr="001C0369">
        <w:rPr>
          <w:sz w:val="24"/>
          <w:szCs w:val="24"/>
        </w:rPr>
        <w:t xml:space="preserve"> </w:t>
      </w:r>
    </w:p>
    <w:p w:rsidR="00AE35A0" w:rsidRDefault="00AE35A0"/>
    <w:p w:rsidR="005B7FDA" w:rsidRDefault="005B7FDA"/>
    <w:sectPr w:rsidR="005B7FDA" w:rsidSect="0097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2CA9"/>
    <w:multiLevelType w:val="hybridMultilevel"/>
    <w:tmpl w:val="6F3E3802"/>
    <w:lvl w:ilvl="0" w:tplc="520E5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6"/>
    <w:rsid w:val="001C0369"/>
    <w:rsid w:val="001F162E"/>
    <w:rsid w:val="00352DC7"/>
    <w:rsid w:val="00410EBD"/>
    <w:rsid w:val="005A0DF6"/>
    <w:rsid w:val="005B7FDA"/>
    <w:rsid w:val="00654420"/>
    <w:rsid w:val="00680F4B"/>
    <w:rsid w:val="007D4613"/>
    <w:rsid w:val="007E2092"/>
    <w:rsid w:val="00972480"/>
    <w:rsid w:val="00AE1086"/>
    <w:rsid w:val="00AE35A0"/>
    <w:rsid w:val="00C20D94"/>
    <w:rsid w:val="00D822B4"/>
    <w:rsid w:val="00DB23C6"/>
    <w:rsid w:val="00F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65D0"/>
  <w15:chartTrackingRefBased/>
  <w15:docId w15:val="{68AB5FC9-43D3-450C-8A83-4756F56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njorignet</dc:creator>
  <cp:keywords/>
  <dc:description/>
  <cp:lastModifiedBy>njorignet</cp:lastModifiedBy>
  <cp:revision>15</cp:revision>
  <dcterms:created xsi:type="dcterms:W3CDTF">2017-06-22T20:18:00Z</dcterms:created>
  <dcterms:modified xsi:type="dcterms:W3CDTF">2017-09-13T08:46:00Z</dcterms:modified>
</cp:coreProperties>
</file>