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89" w:rsidRPr="00B45489" w:rsidRDefault="00B45489" w:rsidP="00B45489">
      <w:pPr>
        <w:widowControl w:val="0"/>
        <w:autoSpaceDE w:val="0"/>
        <w:autoSpaceDN w:val="0"/>
        <w:adjustRightInd w:val="0"/>
        <w:rPr>
          <w:rFonts w:ascii="Times" w:hAnsi="Times" w:cs="Times"/>
          <w:color w:val="0E0E0E"/>
          <w:sz w:val="36"/>
          <w:szCs w:val="36"/>
        </w:rPr>
      </w:pPr>
      <w:bookmarkStart w:id="0" w:name="_GoBack"/>
      <w:bookmarkEnd w:id="0"/>
    </w:p>
    <w:tbl>
      <w:tblPr>
        <w:tblW w:w="0" w:type="auto"/>
        <w:jc w:val="center"/>
        <w:tblLook w:val="04A0" w:firstRow="1" w:lastRow="0" w:firstColumn="1" w:lastColumn="0" w:noHBand="0" w:noVBand="1"/>
      </w:tblPr>
      <w:tblGrid>
        <w:gridCol w:w="4729"/>
      </w:tblGrid>
      <w:tr w:rsidR="005E5C39" w:rsidRPr="00054A8E" w:rsidTr="0032025B">
        <w:trPr>
          <w:trHeight w:val="345"/>
          <w:jc w:val="center"/>
        </w:trPr>
        <w:tc>
          <w:tcPr>
            <w:tcW w:w="4729" w:type="dxa"/>
            <w:tcBorders>
              <w:top w:val="single" w:sz="4" w:space="0" w:color="auto"/>
              <w:left w:val="single" w:sz="4" w:space="0" w:color="auto"/>
              <w:bottom w:val="single" w:sz="4" w:space="0" w:color="auto"/>
              <w:right w:val="single" w:sz="4" w:space="0" w:color="auto"/>
            </w:tcBorders>
            <w:vAlign w:val="center"/>
          </w:tcPr>
          <w:p w:rsidR="005E5C39" w:rsidRPr="00C42D15" w:rsidRDefault="005E5C39" w:rsidP="0032025B">
            <w:pPr>
              <w:jc w:val="center"/>
              <w:rPr>
                <w:rFonts w:ascii="Berlin Sans FB Demi" w:hAnsi="Berlin Sans FB Demi"/>
                <w:sz w:val="20"/>
                <w:szCs w:val="20"/>
              </w:rPr>
            </w:pPr>
          </w:p>
          <w:p w:rsidR="005E5C39" w:rsidRPr="00C42D15" w:rsidRDefault="005E5C39" w:rsidP="0032025B">
            <w:pPr>
              <w:jc w:val="center"/>
              <w:rPr>
                <w:rFonts w:ascii="Arial" w:hAnsi="Arial" w:cs="Arial"/>
                <w:sz w:val="20"/>
                <w:szCs w:val="20"/>
              </w:rPr>
            </w:pPr>
            <w:r w:rsidRPr="00C42D15">
              <w:rPr>
                <w:rFonts w:ascii="Arial" w:hAnsi="Arial" w:cs="Arial"/>
                <w:sz w:val="20"/>
                <w:szCs w:val="20"/>
              </w:rPr>
              <w:t>BACCALAUREAT PROFESSIONNEL</w:t>
            </w:r>
          </w:p>
          <w:p w:rsidR="00573141" w:rsidRDefault="005E5C39" w:rsidP="0032025B">
            <w:pPr>
              <w:jc w:val="center"/>
              <w:rPr>
                <w:rFonts w:ascii="Arial" w:hAnsi="Arial" w:cs="Arial"/>
                <w:b/>
                <w:sz w:val="20"/>
                <w:szCs w:val="20"/>
              </w:rPr>
            </w:pPr>
            <w:r w:rsidRPr="00C42D15">
              <w:rPr>
                <w:rFonts w:ascii="Arial" w:hAnsi="Arial" w:cs="Arial"/>
                <w:b/>
                <w:sz w:val="20"/>
                <w:szCs w:val="20"/>
              </w:rPr>
              <w:t xml:space="preserve">Session </w:t>
            </w:r>
            <w:r w:rsidRPr="00573141">
              <w:rPr>
                <w:rFonts w:ascii="Arial" w:hAnsi="Arial" w:cs="Arial"/>
                <w:b/>
                <w:sz w:val="20"/>
                <w:szCs w:val="20"/>
              </w:rPr>
              <w:t xml:space="preserve">2017 - </w:t>
            </w:r>
          </w:p>
          <w:p w:rsidR="005E5C39" w:rsidRPr="00573141" w:rsidRDefault="00573141" w:rsidP="0032025B">
            <w:pPr>
              <w:jc w:val="center"/>
              <w:rPr>
                <w:rFonts w:ascii="Arial" w:hAnsi="Arial" w:cs="Arial"/>
                <w:b/>
                <w:sz w:val="20"/>
                <w:szCs w:val="20"/>
              </w:rPr>
            </w:pPr>
            <w:r w:rsidRPr="00573141">
              <w:rPr>
                <w:rFonts w:ascii="Arial" w:hAnsi="Arial" w:cs="Arial"/>
                <w:b/>
                <w:sz w:val="20"/>
                <w:szCs w:val="20"/>
              </w:rPr>
              <w:t>EPREUVES PONCTUELLE ET FACULTATIVE</w:t>
            </w:r>
          </w:p>
          <w:p w:rsidR="005E5C39" w:rsidRDefault="005E5C39" w:rsidP="0032025B">
            <w:pPr>
              <w:jc w:val="center"/>
              <w:rPr>
                <w:rFonts w:ascii="Arial" w:hAnsi="Arial" w:cs="Arial"/>
                <w:b/>
                <w:sz w:val="20"/>
                <w:szCs w:val="20"/>
              </w:rPr>
            </w:pPr>
            <w:r w:rsidRPr="00446406">
              <w:rPr>
                <w:rFonts w:ascii="Arial" w:hAnsi="Arial" w:cs="Arial"/>
                <w:b/>
                <w:sz w:val="20"/>
                <w:szCs w:val="20"/>
              </w:rPr>
              <w:t>LANGUE VIVANTE - ANGLAIS</w:t>
            </w:r>
          </w:p>
          <w:p w:rsidR="005E5C39" w:rsidRPr="00C42D15" w:rsidRDefault="005E5C39" w:rsidP="0032025B">
            <w:pPr>
              <w:jc w:val="center"/>
              <w:rPr>
                <w:rFonts w:ascii="Arial" w:hAnsi="Arial" w:cs="Arial"/>
                <w:b/>
                <w:sz w:val="20"/>
                <w:szCs w:val="20"/>
              </w:rPr>
            </w:pPr>
            <w:r w:rsidRPr="00C42D15">
              <w:rPr>
                <w:rFonts w:ascii="Arial" w:hAnsi="Arial" w:cs="Arial"/>
                <w:sz w:val="20"/>
                <w:szCs w:val="20"/>
              </w:rPr>
              <w:t xml:space="preserve">Partie 3 : Compréhension </w:t>
            </w:r>
            <w:r w:rsidRPr="00C42D15">
              <w:rPr>
                <w:rFonts w:ascii="Georgia" w:hAnsi="Georgia" w:cs="Georgia"/>
                <w:color w:val="1A1A1A"/>
                <w:sz w:val="20"/>
                <w:szCs w:val="20"/>
              </w:rPr>
              <w:t>É</w:t>
            </w:r>
            <w:r w:rsidRPr="00C42D15">
              <w:rPr>
                <w:rFonts w:ascii="Arial" w:hAnsi="Arial" w:cs="Arial"/>
                <w:sz w:val="20"/>
                <w:szCs w:val="20"/>
              </w:rPr>
              <w:t>crite</w:t>
            </w:r>
          </w:p>
          <w:p w:rsidR="005E5C39" w:rsidRPr="00054A8E" w:rsidRDefault="005E5C39" w:rsidP="0032025B">
            <w:pPr>
              <w:jc w:val="center"/>
              <w:rPr>
                <w:rFonts w:ascii="Berlin Sans FB Demi" w:hAnsi="Berlin Sans FB Demi"/>
              </w:rPr>
            </w:pPr>
          </w:p>
        </w:tc>
      </w:tr>
    </w:tbl>
    <w:p w:rsidR="005E5C39" w:rsidRDefault="005E5C39" w:rsidP="00F31693">
      <w:pPr>
        <w:jc w:val="both"/>
        <w:rPr>
          <w:rFonts w:ascii="Times" w:hAnsi="Times" w:cs="Times"/>
          <w:color w:val="0E0E0E"/>
          <w:sz w:val="28"/>
          <w:szCs w:val="28"/>
        </w:rPr>
      </w:pPr>
    </w:p>
    <w:p w:rsidR="005E5C39" w:rsidRDefault="005E5C39" w:rsidP="00F31693">
      <w:pPr>
        <w:jc w:val="both"/>
        <w:rPr>
          <w:rFonts w:ascii="Times" w:hAnsi="Times" w:cs="Times"/>
          <w:color w:val="0E0E0E"/>
          <w:sz w:val="28"/>
          <w:szCs w:val="28"/>
        </w:rPr>
      </w:pPr>
      <w:r>
        <w:rPr>
          <w:rFonts w:ascii="Times" w:hAnsi="Times" w:cs="Times New Roman"/>
          <w:noProof/>
        </w:rPr>
        <w:drawing>
          <wp:inline distT="0" distB="0" distL="0" distR="0" wp14:anchorId="1B6D9D93" wp14:editId="5742CE5E">
            <wp:extent cx="6395085" cy="41618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4-18 à 22.35.19.png"/>
                    <pic:cNvPicPr/>
                  </pic:nvPicPr>
                  <pic:blipFill>
                    <a:blip r:embed="rId7">
                      <a:extLst>
                        <a:ext uri="{28A0092B-C50C-407E-A947-70E740481C1C}">
                          <a14:useLocalDpi xmlns:a14="http://schemas.microsoft.com/office/drawing/2010/main" val="0"/>
                        </a:ext>
                      </a:extLst>
                    </a:blip>
                    <a:stretch>
                      <a:fillRect/>
                    </a:stretch>
                  </pic:blipFill>
                  <pic:spPr>
                    <a:xfrm>
                      <a:off x="0" y="0"/>
                      <a:ext cx="6401945" cy="416627"/>
                    </a:xfrm>
                    <a:prstGeom prst="rect">
                      <a:avLst/>
                    </a:prstGeom>
                  </pic:spPr>
                </pic:pic>
              </a:graphicData>
            </a:graphic>
          </wp:inline>
        </w:drawing>
      </w:r>
    </w:p>
    <w:p w:rsidR="005E5C39" w:rsidRDefault="005E5C39" w:rsidP="00F31693">
      <w:pPr>
        <w:jc w:val="both"/>
        <w:rPr>
          <w:rFonts w:ascii="Times" w:hAnsi="Times" w:cs="Times"/>
          <w:color w:val="0E0E0E"/>
          <w:sz w:val="28"/>
          <w:szCs w:val="28"/>
        </w:rPr>
      </w:pPr>
      <w:r>
        <w:rPr>
          <w:rFonts w:ascii="Times" w:hAnsi="Times" w:cs="Times New Roman"/>
          <w:noProof/>
        </w:rPr>
        <w:drawing>
          <wp:inline distT="0" distB="0" distL="0" distR="0" wp14:anchorId="38F3CE4E" wp14:editId="7C3E5E39">
            <wp:extent cx="6395085" cy="688463"/>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4-18 à 22.42.21.png"/>
                    <pic:cNvPicPr/>
                  </pic:nvPicPr>
                  <pic:blipFill>
                    <a:blip r:embed="rId8">
                      <a:extLst>
                        <a:ext uri="{28A0092B-C50C-407E-A947-70E740481C1C}">
                          <a14:useLocalDpi xmlns:a14="http://schemas.microsoft.com/office/drawing/2010/main" val="0"/>
                        </a:ext>
                      </a:extLst>
                    </a:blip>
                    <a:stretch>
                      <a:fillRect/>
                    </a:stretch>
                  </pic:blipFill>
                  <pic:spPr>
                    <a:xfrm>
                      <a:off x="0" y="0"/>
                      <a:ext cx="6395085" cy="688463"/>
                    </a:xfrm>
                    <a:prstGeom prst="rect">
                      <a:avLst/>
                    </a:prstGeom>
                  </pic:spPr>
                </pic:pic>
              </a:graphicData>
            </a:graphic>
          </wp:inline>
        </w:drawing>
      </w:r>
    </w:p>
    <w:p w:rsidR="005E5C39" w:rsidRPr="00446406" w:rsidRDefault="005E5C39" w:rsidP="00F31693">
      <w:pPr>
        <w:jc w:val="both"/>
        <w:rPr>
          <w:rFonts w:ascii="Times" w:hAnsi="Times" w:cs="Times"/>
          <w:color w:val="0E0E0E"/>
          <w:sz w:val="28"/>
          <w:szCs w:val="28"/>
          <w:lang w:val="en-US"/>
        </w:rPr>
      </w:pPr>
    </w:p>
    <w:p w:rsidR="00EE0438" w:rsidRPr="00446406" w:rsidRDefault="00B45489" w:rsidP="00F31693">
      <w:pPr>
        <w:jc w:val="both"/>
        <w:rPr>
          <w:sz w:val="28"/>
          <w:szCs w:val="28"/>
          <w:lang w:val="en-US"/>
        </w:rPr>
      </w:pPr>
      <w:r w:rsidRPr="00446406">
        <w:rPr>
          <w:rFonts w:ascii="Times" w:hAnsi="Times" w:cs="Times"/>
          <w:color w:val="0E0E0E"/>
          <w:sz w:val="28"/>
          <w:szCs w:val="28"/>
          <w:lang w:val="en-US"/>
        </w:rPr>
        <w:t xml:space="preserve">I landed in Dublin and hopped on a bus headed for Galway. The next 3 weeks were spent helping out at an old mansion farm and exploring the </w:t>
      </w:r>
      <w:r w:rsidR="00737FA6">
        <w:rPr>
          <w:rFonts w:ascii="Times" w:hAnsi="Times" w:cs="Times"/>
          <w:color w:val="0E0E0E"/>
          <w:sz w:val="28"/>
          <w:szCs w:val="28"/>
          <w:lang w:val="en-US"/>
        </w:rPr>
        <w:t xml:space="preserve">region, </w:t>
      </w:r>
      <w:proofErr w:type="spellStart"/>
      <w:r w:rsidR="00737FA6">
        <w:rPr>
          <w:rFonts w:ascii="Times" w:hAnsi="Times" w:cs="Times"/>
          <w:color w:val="0E0E0E"/>
          <w:sz w:val="28"/>
          <w:szCs w:val="28"/>
          <w:lang w:val="en-US"/>
        </w:rPr>
        <w:t>Inis</w:t>
      </w:r>
      <w:proofErr w:type="spellEnd"/>
      <w:r w:rsidR="00737FA6">
        <w:rPr>
          <w:rFonts w:ascii="Times" w:hAnsi="Times" w:cs="Times"/>
          <w:color w:val="0E0E0E"/>
          <w:sz w:val="28"/>
          <w:szCs w:val="28"/>
          <w:lang w:val="en-US"/>
        </w:rPr>
        <w:t xml:space="preserve"> </w:t>
      </w:r>
      <w:proofErr w:type="spellStart"/>
      <w:r w:rsidR="00737FA6">
        <w:rPr>
          <w:rFonts w:ascii="Times" w:hAnsi="Times" w:cs="Times"/>
          <w:color w:val="0E0E0E"/>
          <w:sz w:val="28"/>
          <w:szCs w:val="28"/>
          <w:lang w:val="en-US"/>
        </w:rPr>
        <w:t>Mór</w:t>
      </w:r>
      <w:proofErr w:type="spellEnd"/>
      <w:r w:rsidR="00737FA6">
        <w:rPr>
          <w:rFonts w:ascii="Times" w:hAnsi="Times" w:cs="Times"/>
          <w:color w:val="0E0E0E"/>
          <w:sz w:val="28"/>
          <w:szCs w:val="28"/>
          <w:lang w:val="en-US"/>
        </w:rPr>
        <w:t>, and the capita</w:t>
      </w:r>
      <w:r w:rsidRPr="00446406">
        <w:rPr>
          <w:rFonts w:ascii="Times" w:hAnsi="Times" w:cs="Times"/>
          <w:color w:val="0E0E0E"/>
          <w:sz w:val="28"/>
          <w:szCs w:val="28"/>
          <w:lang w:val="en-US"/>
        </w:rPr>
        <w:t>l of the Emerald Isle. I present to you this great adventure:</w:t>
      </w:r>
    </w:p>
    <w:p w:rsidR="00B45489" w:rsidRPr="00B45489" w:rsidRDefault="00B45489"/>
    <w:p w:rsidR="00B45489" w:rsidRPr="00B45489" w:rsidRDefault="00B45489">
      <w:pPr>
        <w:rPr>
          <w:rFonts w:ascii="Times" w:hAnsi="Times" w:cs="Times"/>
          <w:color w:val="1F7DAD"/>
        </w:rPr>
      </w:pPr>
      <w:proofErr w:type="gramStart"/>
      <w:r w:rsidRPr="00B45489">
        <w:rPr>
          <w:rFonts w:ascii="Times" w:hAnsi="Times" w:cs="Times"/>
          <w:color w:val="1F7DAD"/>
        </w:rPr>
        <w:t>https://eddiecurran.atavist.com/ireland-an-unexpected-adventure</w:t>
      </w:r>
      <w:proofErr w:type="gramEnd"/>
    </w:p>
    <w:p w:rsidR="00B45489" w:rsidRDefault="00B45489">
      <w:pPr>
        <w:rPr>
          <w:rFonts w:ascii="Times" w:hAnsi="Times" w:cs="Times"/>
          <w:color w:val="1F7DAD"/>
          <w:sz w:val="32"/>
          <w:szCs w:val="32"/>
        </w:rPr>
      </w:pPr>
      <w:r>
        <w:rPr>
          <w:rFonts w:ascii="Times" w:hAnsi="Times" w:cs="Times"/>
          <w:noProof/>
          <w:color w:val="1F7DAD"/>
          <w:sz w:val="32"/>
          <w:szCs w:val="32"/>
        </w:rPr>
        <w:drawing>
          <wp:inline distT="0" distB="0" distL="0" distR="0" wp14:anchorId="7FB1B361" wp14:editId="5F3B880C">
            <wp:extent cx="3312795" cy="2234474"/>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4-18 à 22.39.36.png"/>
                    <pic:cNvPicPr/>
                  </pic:nvPicPr>
                  <pic:blipFill>
                    <a:blip r:embed="rId9">
                      <a:extLst>
                        <a:ext uri="{28A0092B-C50C-407E-A947-70E740481C1C}">
                          <a14:useLocalDpi xmlns:a14="http://schemas.microsoft.com/office/drawing/2010/main" val="0"/>
                        </a:ext>
                      </a:extLst>
                    </a:blip>
                    <a:stretch>
                      <a:fillRect/>
                    </a:stretch>
                  </pic:blipFill>
                  <pic:spPr>
                    <a:xfrm>
                      <a:off x="0" y="0"/>
                      <a:ext cx="3313462" cy="2234924"/>
                    </a:xfrm>
                    <a:prstGeom prst="rect">
                      <a:avLst/>
                    </a:prstGeom>
                  </pic:spPr>
                </pic:pic>
              </a:graphicData>
            </a:graphic>
          </wp:inline>
        </w:drawing>
      </w:r>
    </w:p>
    <w:p w:rsidR="00B45489" w:rsidRPr="00B45489" w:rsidRDefault="00B45489">
      <w:pPr>
        <w:rPr>
          <w:sz w:val="28"/>
          <w:szCs w:val="28"/>
        </w:rPr>
      </w:pPr>
    </w:p>
    <w:p w:rsidR="00B45489" w:rsidRPr="00446406" w:rsidRDefault="00B45489" w:rsidP="00F31693">
      <w:pPr>
        <w:widowControl w:val="0"/>
        <w:autoSpaceDE w:val="0"/>
        <w:autoSpaceDN w:val="0"/>
        <w:adjustRightInd w:val="0"/>
        <w:jc w:val="both"/>
        <w:rPr>
          <w:rFonts w:ascii="Times" w:hAnsi="Times" w:cs="Times"/>
          <w:color w:val="20201F"/>
          <w:sz w:val="28"/>
          <w:szCs w:val="28"/>
          <w:lang w:val="en-US"/>
        </w:rPr>
      </w:pPr>
      <w:r w:rsidRPr="00446406">
        <w:rPr>
          <w:rFonts w:ascii="Times" w:hAnsi="Times" w:cs="Times"/>
          <w:color w:val="20201F"/>
          <w:sz w:val="28"/>
          <w:szCs w:val="28"/>
          <w:lang w:val="en-US"/>
        </w:rPr>
        <w:t xml:space="preserve">The </w:t>
      </w:r>
      <w:r w:rsidR="0094189E">
        <w:rPr>
          <w:rFonts w:ascii="Times" w:hAnsi="Times" w:cs="Times"/>
          <w:color w:val="20201F"/>
          <w:sz w:val="28"/>
          <w:szCs w:val="28"/>
          <w:lang w:val="en-US"/>
        </w:rPr>
        <w:t>tas</w:t>
      </w:r>
      <w:r w:rsidR="00446406" w:rsidRPr="00446406">
        <w:rPr>
          <w:rFonts w:ascii="Times" w:hAnsi="Times" w:cs="Times"/>
          <w:color w:val="20201F"/>
          <w:sz w:val="28"/>
          <w:szCs w:val="28"/>
          <w:lang w:val="en-US"/>
        </w:rPr>
        <w:t>ks</w:t>
      </w:r>
      <w:r w:rsidRPr="00446406">
        <w:rPr>
          <w:rFonts w:ascii="Times" w:hAnsi="Times" w:cs="Times"/>
          <w:color w:val="20201F"/>
          <w:sz w:val="28"/>
          <w:szCs w:val="28"/>
          <w:lang w:val="en-US"/>
        </w:rPr>
        <w:t xml:space="preserve"> varied, changing from day-to-day and were ordered by importance on a list Michael would make each morning, bright and early, sitting next to the fire. My first day there ended with an Irish and French couple that saw the sign on the side of the road and decided to make an impromptu stop. (...)</w:t>
      </w:r>
    </w:p>
    <w:p w:rsidR="00B45489" w:rsidRPr="00446406" w:rsidRDefault="00B45489" w:rsidP="00F31693">
      <w:pPr>
        <w:widowControl w:val="0"/>
        <w:autoSpaceDE w:val="0"/>
        <w:autoSpaceDN w:val="0"/>
        <w:adjustRightInd w:val="0"/>
        <w:jc w:val="both"/>
        <w:rPr>
          <w:rFonts w:ascii="Times" w:hAnsi="Times" w:cs="Times"/>
          <w:color w:val="20201F"/>
          <w:sz w:val="28"/>
          <w:szCs w:val="28"/>
          <w:lang w:val="en-US"/>
        </w:rPr>
      </w:pPr>
      <w:r w:rsidRPr="00446406">
        <w:rPr>
          <w:rFonts w:ascii="Times" w:hAnsi="Times" w:cs="Times"/>
          <w:color w:val="20201F"/>
          <w:sz w:val="28"/>
          <w:szCs w:val="28"/>
          <w:lang w:val="en-US"/>
        </w:rPr>
        <w:t>For your sake and for my time, I will summarize life at Castle Ellen House in the course of a day, including various adventures and historical insight.</w:t>
      </w:r>
      <w:r w:rsidR="000F4776">
        <w:rPr>
          <w:rFonts w:ascii="Times" w:hAnsi="Times" w:cs="Times"/>
          <w:color w:val="20201F"/>
          <w:sz w:val="28"/>
          <w:szCs w:val="28"/>
          <w:lang w:val="en-US"/>
        </w:rPr>
        <w:t xml:space="preserve"> </w:t>
      </w:r>
      <w:r w:rsidRPr="00446406">
        <w:rPr>
          <w:rFonts w:ascii="Times" w:hAnsi="Times" w:cs="Times"/>
          <w:color w:val="20201F"/>
          <w:sz w:val="28"/>
          <w:szCs w:val="28"/>
          <w:lang w:val="en-US"/>
        </w:rPr>
        <w:t xml:space="preserve">The heated blanket kept me warm in the rather damp, stone cottage, but not safe from the flies and bugs that would visit throughout the night. Around 8 a.m. every morning I would walk over to the sink with the old wooden floorboards creaking beneath my feet and turn on the </w:t>
      </w:r>
      <w:proofErr w:type="spellStart"/>
      <w:r w:rsidRPr="00446406">
        <w:rPr>
          <w:rFonts w:ascii="Times" w:hAnsi="Times" w:cs="Times"/>
          <w:color w:val="20201F"/>
          <w:sz w:val="28"/>
          <w:szCs w:val="28"/>
          <w:lang w:val="en-US"/>
        </w:rPr>
        <w:t>bouilloir</w:t>
      </w:r>
      <w:r w:rsidR="0094189E">
        <w:rPr>
          <w:rFonts w:ascii="Times" w:hAnsi="Times" w:cs="Times"/>
          <w:color w:val="20201F"/>
          <w:sz w:val="28"/>
          <w:szCs w:val="28"/>
          <w:lang w:val="en-US"/>
        </w:rPr>
        <w:t>e</w:t>
      </w:r>
      <w:proofErr w:type="spellEnd"/>
      <w:r w:rsidRPr="00446406">
        <w:rPr>
          <w:rFonts w:ascii="Times" w:hAnsi="Times" w:cs="Times"/>
          <w:color w:val="20201F"/>
          <w:sz w:val="28"/>
          <w:szCs w:val="28"/>
          <w:lang w:val="en-US"/>
        </w:rPr>
        <w:t>. As the water would come to a boil, I’d wash my hair in the sink with cold water and then walk outside to the outhouse. By the time I’d return, the water would be ready and I’d prepare a cup of coffee to enjoy in my living room</w:t>
      </w:r>
      <w:r w:rsidRPr="00446406">
        <w:rPr>
          <w:rFonts w:ascii="Times" w:hAnsi="Times" w:cs="Times"/>
          <w:i/>
          <w:iCs/>
          <w:color w:val="20201F"/>
          <w:sz w:val="28"/>
          <w:szCs w:val="28"/>
          <w:lang w:val="en-US"/>
        </w:rPr>
        <w:t xml:space="preserve"> </w:t>
      </w:r>
      <w:r w:rsidRPr="00446406">
        <w:rPr>
          <w:rFonts w:ascii="Times" w:hAnsi="Times" w:cs="Times"/>
          <w:color w:val="20201F"/>
          <w:sz w:val="28"/>
          <w:szCs w:val="28"/>
          <w:lang w:val="en-US"/>
        </w:rPr>
        <w:t>with music or the Gaelic radio station accompanying me in the background. If ever you have dreamt of a cottage in the countryside of Western Ireland, this was it.</w:t>
      </w:r>
      <w:r w:rsidR="00737FA6">
        <w:rPr>
          <w:rFonts w:ascii="Times" w:hAnsi="Times" w:cs="Times"/>
          <w:color w:val="20201F"/>
          <w:sz w:val="28"/>
          <w:szCs w:val="28"/>
          <w:lang w:val="en-US"/>
        </w:rPr>
        <w:t xml:space="preserve"> (...)</w:t>
      </w:r>
    </w:p>
    <w:p w:rsidR="00B45489" w:rsidRDefault="00B45489" w:rsidP="00B45489">
      <w:pPr>
        <w:widowControl w:val="0"/>
        <w:autoSpaceDE w:val="0"/>
        <w:autoSpaceDN w:val="0"/>
        <w:adjustRightInd w:val="0"/>
        <w:rPr>
          <w:rFonts w:ascii="Times" w:hAnsi="Times" w:cs="Times"/>
          <w:color w:val="20201F"/>
          <w:sz w:val="28"/>
          <w:szCs w:val="28"/>
        </w:rPr>
      </w:pPr>
    </w:p>
    <w:p w:rsidR="00B45489" w:rsidRDefault="00F31693" w:rsidP="00F31693">
      <w:pPr>
        <w:widowControl w:val="0"/>
        <w:autoSpaceDE w:val="0"/>
        <w:autoSpaceDN w:val="0"/>
        <w:adjustRightInd w:val="0"/>
        <w:rPr>
          <w:rFonts w:ascii="Times" w:hAnsi="Times" w:cs="Times"/>
          <w:color w:val="20201F"/>
          <w:sz w:val="28"/>
          <w:szCs w:val="28"/>
        </w:rPr>
      </w:pPr>
      <w:r>
        <w:rPr>
          <w:rFonts w:ascii="Times" w:hAnsi="Times" w:cs="Times"/>
          <w:color w:val="20201F"/>
          <w:sz w:val="28"/>
          <w:szCs w:val="28"/>
        </w:rPr>
        <w:t>(1171 caractères)</w:t>
      </w:r>
    </w:p>
    <w:p w:rsidR="0094189E" w:rsidRPr="007A031C" w:rsidRDefault="0094189E" w:rsidP="0094189E">
      <w:pPr>
        <w:rPr>
          <w:rFonts w:ascii="Berlin Sans FB" w:hAnsi="Berlin Sans FB"/>
        </w:rPr>
      </w:pPr>
      <w:r w:rsidRPr="007A031C">
        <w:rPr>
          <w:rFonts w:ascii="Berlin Sans FB" w:hAnsi="Berlin Sans FB"/>
        </w:rPr>
        <w:lastRenderedPageBreak/>
        <w:t>Liste des points que le candidat doit évoquer B1 :</w:t>
      </w:r>
    </w:p>
    <w:p w:rsidR="0094189E" w:rsidRPr="007A031C" w:rsidRDefault="0094189E" w:rsidP="0094189E"/>
    <w:p w:rsidR="0094189E" w:rsidRPr="007A031C" w:rsidRDefault="0094189E" w:rsidP="0094189E">
      <w:r w:rsidRPr="007A031C">
        <w:t>Question 1 (générale) : « qu’avez-vous compris de ce document ? »</w:t>
      </w:r>
    </w:p>
    <w:p w:rsidR="0094189E" w:rsidRPr="007A031C" w:rsidRDefault="0094189E" w:rsidP="0094189E"/>
    <w:p w:rsidR="0094189E" w:rsidRPr="007A031C" w:rsidRDefault="0094189E" w:rsidP="0094189E">
      <w:r w:rsidRPr="007A031C">
        <w:t>On acceptera une formulation propre à l’élève qui explique les points mentionnés avec ses propres mots</w:t>
      </w:r>
    </w:p>
    <w:p w:rsidR="0094189E" w:rsidRPr="007A031C" w:rsidRDefault="0094189E" w:rsidP="0094189E">
      <w:pPr>
        <w:numPr>
          <w:ilvl w:val="0"/>
          <w:numId w:val="1"/>
        </w:numPr>
      </w:pPr>
      <w:r w:rsidRPr="007A031C">
        <w:t>Si le point est mentionné</w:t>
      </w:r>
    </w:p>
    <w:p w:rsidR="0094189E" w:rsidRPr="007A031C" w:rsidRDefault="0094189E" w:rsidP="0094189E">
      <w:pPr>
        <w:ind w:left="360"/>
      </w:pPr>
      <w:r w:rsidRPr="007A031C">
        <w:t>+</w:t>
      </w:r>
      <w:r w:rsidRPr="007A031C">
        <w:tab/>
      </w:r>
      <w:proofErr w:type="gramStart"/>
      <w:r w:rsidRPr="007A031C">
        <w:t>si</w:t>
      </w:r>
      <w:proofErr w:type="gramEnd"/>
      <w:r w:rsidRPr="007A031C">
        <w:t xml:space="preserve"> le point doit être éclairci par une question</w:t>
      </w:r>
    </w:p>
    <w:p w:rsidR="0094189E" w:rsidRPr="007A031C" w:rsidRDefault="0094189E" w:rsidP="0094189E"/>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9"/>
        <w:gridCol w:w="7513"/>
        <w:gridCol w:w="740"/>
      </w:tblGrid>
      <w:tr w:rsidR="0094189E" w:rsidRPr="007A031C" w:rsidTr="0032025B">
        <w:trPr>
          <w:trHeight w:val="270"/>
        </w:trPr>
        <w:tc>
          <w:tcPr>
            <w:tcW w:w="959" w:type="dxa"/>
            <w:vMerge w:val="restart"/>
          </w:tcPr>
          <w:p w:rsidR="0094189E" w:rsidRPr="007A031C" w:rsidRDefault="0094189E" w:rsidP="0032025B">
            <w:r w:rsidRPr="007A031C">
              <w:t>Degré 4</w:t>
            </w:r>
          </w:p>
        </w:tc>
        <w:tc>
          <w:tcPr>
            <w:tcW w:w="7513" w:type="dxa"/>
          </w:tcPr>
          <w:p w:rsidR="0094189E" w:rsidRPr="007A031C" w:rsidRDefault="0094189E" w:rsidP="0032025B">
            <w:pPr>
              <w:rPr>
                <w:b/>
                <w:i/>
                <w:sz w:val="20"/>
              </w:rPr>
            </w:pPr>
            <w:r w:rsidRPr="007A031C">
              <w:rPr>
                <w:b/>
                <w:i/>
                <w:sz w:val="20"/>
              </w:rPr>
              <w:t>Comprend certains détails des informations. Perçoit les réactions ou motivations de l’auteur ou des personnages</w:t>
            </w:r>
          </w:p>
        </w:tc>
        <w:tc>
          <w:tcPr>
            <w:tcW w:w="740" w:type="dxa"/>
            <w:vMerge w:val="restart"/>
          </w:tcPr>
          <w:p w:rsidR="0094189E" w:rsidRPr="007A031C" w:rsidRDefault="0094189E" w:rsidP="0032025B">
            <w:pPr>
              <w:rPr>
                <w:rFonts w:ascii="Times New Roman" w:hAnsi="Times New Roman"/>
              </w:rPr>
            </w:pPr>
          </w:p>
          <w:p w:rsidR="0094189E" w:rsidRPr="007A031C" w:rsidRDefault="0094189E" w:rsidP="0032025B">
            <w:pPr>
              <w:rPr>
                <w:rFonts w:ascii="Times New Roman" w:hAnsi="Times New Roman"/>
              </w:rPr>
            </w:pPr>
          </w:p>
          <w:p w:rsidR="0094189E" w:rsidRPr="007A031C" w:rsidRDefault="0094189E" w:rsidP="0032025B">
            <w:r w:rsidRPr="007A031C">
              <w:rPr>
                <w:rFonts w:ascii="Times New Roman" w:hAnsi="Times New Roman"/>
              </w:rPr>
              <w:t>□</w:t>
            </w:r>
          </w:p>
          <w:p w:rsidR="0094189E" w:rsidRDefault="0094189E" w:rsidP="0032025B">
            <w:pPr>
              <w:rPr>
                <w:rFonts w:ascii="Times New Roman" w:hAnsi="Times New Roman"/>
              </w:rPr>
            </w:pPr>
          </w:p>
          <w:p w:rsidR="0094189E" w:rsidRDefault="0094189E" w:rsidP="0032025B">
            <w:pPr>
              <w:rPr>
                <w:rFonts w:ascii="Times New Roman" w:hAnsi="Times New Roman"/>
              </w:rPr>
            </w:pPr>
          </w:p>
          <w:p w:rsidR="0094189E" w:rsidRPr="007A031C" w:rsidRDefault="0094189E" w:rsidP="0032025B">
            <w:r w:rsidRPr="007A031C">
              <w:rPr>
                <w:rFonts w:ascii="Times New Roman" w:hAnsi="Times New Roman"/>
              </w:rPr>
              <w:t>□</w:t>
            </w:r>
          </w:p>
          <w:p w:rsidR="0094189E" w:rsidRDefault="0094189E" w:rsidP="0032025B">
            <w:pPr>
              <w:rPr>
                <w:rFonts w:ascii="Times New Roman" w:hAnsi="Times New Roman"/>
              </w:rPr>
            </w:pPr>
          </w:p>
          <w:p w:rsidR="0094189E" w:rsidRDefault="0094189E" w:rsidP="0032025B">
            <w:r w:rsidRPr="007A031C">
              <w:rPr>
                <w:rFonts w:ascii="Times New Roman" w:hAnsi="Times New Roman"/>
              </w:rPr>
              <w:t>□</w:t>
            </w:r>
          </w:p>
          <w:p w:rsidR="0094189E" w:rsidRDefault="0094189E" w:rsidP="0032025B">
            <w:pPr>
              <w:rPr>
                <w:rFonts w:ascii="Times New Roman" w:hAnsi="Times New Roman"/>
              </w:rPr>
            </w:pPr>
          </w:p>
          <w:p w:rsidR="0094189E" w:rsidRDefault="0094189E" w:rsidP="0032025B">
            <w:pPr>
              <w:rPr>
                <w:rFonts w:ascii="Times New Roman" w:hAnsi="Times New Roman"/>
              </w:rPr>
            </w:pPr>
          </w:p>
          <w:p w:rsidR="0094189E" w:rsidRPr="007A031C" w:rsidRDefault="0094189E" w:rsidP="0032025B">
            <w:r w:rsidRPr="007A031C">
              <w:rPr>
                <w:rFonts w:ascii="Times New Roman" w:hAnsi="Times New Roman"/>
              </w:rPr>
              <w:t>□</w:t>
            </w:r>
          </w:p>
          <w:p w:rsidR="0094189E" w:rsidRPr="007A031C" w:rsidRDefault="0094189E" w:rsidP="0032025B"/>
        </w:tc>
      </w:tr>
      <w:tr w:rsidR="0094189E" w:rsidRPr="007A031C" w:rsidTr="0032025B">
        <w:trPr>
          <w:trHeight w:val="270"/>
        </w:trPr>
        <w:tc>
          <w:tcPr>
            <w:tcW w:w="959" w:type="dxa"/>
            <w:vMerge/>
          </w:tcPr>
          <w:p w:rsidR="0094189E" w:rsidRPr="007A031C" w:rsidRDefault="0094189E" w:rsidP="0032025B"/>
        </w:tc>
        <w:tc>
          <w:tcPr>
            <w:tcW w:w="7513" w:type="dxa"/>
          </w:tcPr>
          <w:p w:rsidR="0094189E" w:rsidRDefault="0094189E" w:rsidP="0032025B">
            <w:r w:rsidRPr="007A031C">
              <w:t>*</w:t>
            </w:r>
            <w:r w:rsidR="006B0D73">
              <w:t xml:space="preserve"> Après avoir atterri à Dublin, Eddie </w:t>
            </w:r>
            <w:proofErr w:type="spellStart"/>
            <w:r w:rsidR="006B0D73">
              <w:t>Curran</w:t>
            </w:r>
            <w:proofErr w:type="spellEnd"/>
            <w:r w:rsidR="006B0D73">
              <w:t xml:space="preserve"> a rejoint Galway en bus où il a travaillé dans une vieille ferme pendant trois semaines et visité la région ainsi que la capitale irlandaise.</w:t>
            </w:r>
          </w:p>
          <w:p w:rsidR="0094189E" w:rsidRDefault="0094189E" w:rsidP="0032025B">
            <w:r w:rsidRPr="007A031C">
              <w:t>*</w:t>
            </w:r>
            <w:r>
              <w:t xml:space="preserve"> </w:t>
            </w:r>
            <w:r w:rsidR="007A2132">
              <w:t>De bonne heure,</w:t>
            </w:r>
            <w:r w:rsidR="0007466A">
              <w:t xml:space="preserve"> près du feu, les tâches différentes</w:t>
            </w:r>
            <w:r w:rsidR="007A2132">
              <w:t xml:space="preserve"> chaque jour, étaient distribuées par l'hôte.</w:t>
            </w:r>
          </w:p>
          <w:p w:rsidR="0094189E" w:rsidRDefault="0094189E" w:rsidP="0032025B">
            <w:r w:rsidRPr="007A031C">
              <w:t>*</w:t>
            </w:r>
            <w:r>
              <w:t xml:space="preserve"> </w:t>
            </w:r>
            <w:r w:rsidR="007A2132">
              <w:t>C'était l'occasion de faire des rencontres i</w:t>
            </w:r>
            <w:r w:rsidR="005257E0">
              <w:t>m</w:t>
            </w:r>
            <w:r w:rsidR="007A2132">
              <w:t>promptues</w:t>
            </w:r>
          </w:p>
          <w:p w:rsidR="0094189E" w:rsidRDefault="0094189E" w:rsidP="0032025B">
            <w:r w:rsidRPr="007A031C">
              <w:t>*</w:t>
            </w:r>
            <w:r>
              <w:t xml:space="preserve"> </w:t>
            </w:r>
            <w:r w:rsidR="005257E0">
              <w:t>Même si les conditions matérielles étaient peu confortables, il appréciait l'atmosphère de la vieille demeure, en savourant son café et en écoutant la musique Gaélique.</w:t>
            </w:r>
          </w:p>
          <w:p w:rsidR="0094189E" w:rsidRPr="007A031C" w:rsidRDefault="0094189E" w:rsidP="0032025B"/>
        </w:tc>
        <w:tc>
          <w:tcPr>
            <w:tcW w:w="740" w:type="dxa"/>
            <w:vMerge/>
            <w:tcBorders>
              <w:bottom w:val="single" w:sz="4" w:space="0" w:color="auto"/>
            </w:tcBorders>
          </w:tcPr>
          <w:p w:rsidR="0094189E" w:rsidRPr="007A031C" w:rsidRDefault="0094189E" w:rsidP="0032025B">
            <w:pPr>
              <w:rPr>
                <w:rFonts w:ascii="Times New Roman" w:hAnsi="Times New Roman"/>
              </w:rPr>
            </w:pPr>
          </w:p>
        </w:tc>
      </w:tr>
      <w:tr w:rsidR="0094189E" w:rsidRPr="007A031C" w:rsidTr="0032025B">
        <w:trPr>
          <w:trHeight w:val="250"/>
        </w:trPr>
        <w:tc>
          <w:tcPr>
            <w:tcW w:w="959" w:type="dxa"/>
            <w:vMerge w:val="restart"/>
          </w:tcPr>
          <w:p w:rsidR="0094189E" w:rsidRPr="007A031C" w:rsidRDefault="0094189E" w:rsidP="0032025B">
            <w:r w:rsidRPr="007A031C">
              <w:t>Degré 3</w:t>
            </w:r>
          </w:p>
        </w:tc>
        <w:tc>
          <w:tcPr>
            <w:tcW w:w="7513" w:type="dxa"/>
          </w:tcPr>
          <w:p w:rsidR="0094189E" w:rsidRPr="007A031C" w:rsidRDefault="0094189E" w:rsidP="0032025B">
            <w:pPr>
              <w:rPr>
                <w:b/>
                <w:i/>
                <w:sz w:val="20"/>
              </w:rPr>
            </w:pPr>
            <w:r w:rsidRPr="007A031C">
              <w:rPr>
                <w:b/>
                <w:i/>
                <w:sz w:val="20"/>
              </w:rPr>
              <w:t>Comprend les éléments significatifs du document</w:t>
            </w:r>
          </w:p>
        </w:tc>
        <w:tc>
          <w:tcPr>
            <w:tcW w:w="740" w:type="dxa"/>
            <w:tcBorders>
              <w:bottom w:val="nil"/>
            </w:tcBorders>
          </w:tcPr>
          <w:p w:rsidR="0094189E" w:rsidRPr="007A031C" w:rsidRDefault="0094189E" w:rsidP="0032025B"/>
        </w:tc>
      </w:tr>
      <w:tr w:rsidR="0094189E" w:rsidRPr="007A031C" w:rsidTr="0032025B">
        <w:trPr>
          <w:trHeight w:val="625"/>
        </w:trPr>
        <w:tc>
          <w:tcPr>
            <w:tcW w:w="959" w:type="dxa"/>
            <w:vMerge/>
          </w:tcPr>
          <w:p w:rsidR="0094189E" w:rsidRPr="007A031C" w:rsidRDefault="0094189E" w:rsidP="0032025B"/>
        </w:tc>
        <w:tc>
          <w:tcPr>
            <w:tcW w:w="7513" w:type="dxa"/>
          </w:tcPr>
          <w:p w:rsidR="0094189E" w:rsidRDefault="0094189E" w:rsidP="0032025B">
            <w:r w:rsidRPr="007A031C">
              <w:t>*</w:t>
            </w:r>
            <w:r>
              <w:t xml:space="preserve"> </w:t>
            </w:r>
            <w:r w:rsidR="0032025B">
              <w:t xml:space="preserve">Il a passé trois semaines à retaper une ferme et à découvrir une ile surnommée "Ile </w:t>
            </w:r>
            <w:proofErr w:type="spellStart"/>
            <w:r w:rsidR="0032025B">
              <w:t>Emeraulde</w:t>
            </w:r>
            <w:proofErr w:type="spellEnd"/>
            <w:r w:rsidR="0032025B">
              <w:t>."</w:t>
            </w:r>
          </w:p>
          <w:p w:rsidR="0094189E" w:rsidRPr="007A031C" w:rsidRDefault="0094189E" w:rsidP="0032025B">
            <w:r w:rsidRPr="007A031C">
              <w:t>*</w:t>
            </w:r>
            <w:r>
              <w:t xml:space="preserve"> </w:t>
            </w:r>
            <w:r w:rsidR="006B0D73">
              <w:t>Ses tâches étaient différen</w:t>
            </w:r>
            <w:r w:rsidR="0032025B">
              <w:t>t</w:t>
            </w:r>
            <w:r w:rsidR="006B0D73">
              <w:t>e</w:t>
            </w:r>
            <w:r w:rsidR="0032025B">
              <w:t>s chaque jour et lui étaient proposées par ordre d'importance</w:t>
            </w:r>
            <w:r w:rsidR="006B0D73">
              <w:t xml:space="preserve"> par son hôte Michaël.</w:t>
            </w:r>
          </w:p>
          <w:p w:rsidR="0094189E" w:rsidRDefault="0094189E" w:rsidP="0032025B">
            <w:r w:rsidRPr="007A031C">
              <w:t>*</w:t>
            </w:r>
            <w:r>
              <w:t xml:space="preserve"> </w:t>
            </w:r>
            <w:r w:rsidR="006B0D73">
              <w:t xml:space="preserve"> Il a rencontré un couple de français</w:t>
            </w:r>
          </w:p>
          <w:p w:rsidR="006B0D73" w:rsidRDefault="006B0D73" w:rsidP="0032025B">
            <w:r w:rsidRPr="007A031C">
              <w:t>*</w:t>
            </w:r>
            <w:r>
              <w:t xml:space="preserve">  La situation n'était pas très confortable </w:t>
            </w:r>
            <w:proofErr w:type="gramStart"/>
            <w:r>
              <w:t>( mouches</w:t>
            </w:r>
            <w:proofErr w:type="gramEnd"/>
            <w:r>
              <w:t>, bestioles, humidité, eau froide)</w:t>
            </w:r>
          </w:p>
          <w:p w:rsidR="0094189E" w:rsidRPr="007A031C" w:rsidRDefault="0094189E" w:rsidP="0032025B"/>
        </w:tc>
        <w:tc>
          <w:tcPr>
            <w:tcW w:w="740" w:type="dxa"/>
            <w:tcBorders>
              <w:top w:val="nil"/>
              <w:bottom w:val="single" w:sz="4" w:space="0" w:color="auto"/>
            </w:tcBorders>
          </w:tcPr>
          <w:p w:rsidR="0094189E" w:rsidRPr="007A031C" w:rsidRDefault="0094189E" w:rsidP="0032025B">
            <w:r w:rsidRPr="007A031C">
              <w:rPr>
                <w:rFonts w:ascii="Times New Roman" w:hAnsi="Times New Roman"/>
              </w:rPr>
              <w:t>□</w:t>
            </w:r>
          </w:p>
          <w:p w:rsidR="0094189E" w:rsidRPr="007A031C" w:rsidRDefault="0094189E" w:rsidP="0032025B">
            <w:pPr>
              <w:rPr>
                <w:rFonts w:ascii="Times New Roman" w:hAnsi="Times New Roman"/>
              </w:rPr>
            </w:pPr>
          </w:p>
          <w:p w:rsidR="0094189E" w:rsidRPr="007A031C" w:rsidRDefault="0094189E" w:rsidP="0032025B">
            <w:r w:rsidRPr="007A031C">
              <w:rPr>
                <w:rFonts w:ascii="Times New Roman" w:hAnsi="Times New Roman"/>
              </w:rPr>
              <w:t>□</w:t>
            </w:r>
          </w:p>
          <w:p w:rsidR="0094189E" w:rsidRPr="007A031C" w:rsidRDefault="0094189E" w:rsidP="0032025B">
            <w:r w:rsidRPr="007A031C">
              <w:rPr>
                <w:rFonts w:ascii="Times New Roman" w:hAnsi="Times New Roman"/>
              </w:rPr>
              <w:t>□</w:t>
            </w:r>
          </w:p>
          <w:p w:rsidR="0094189E" w:rsidRPr="007A031C" w:rsidRDefault="0094189E" w:rsidP="0032025B">
            <w:r w:rsidRPr="007A031C">
              <w:rPr>
                <w:rFonts w:ascii="Times New Roman" w:hAnsi="Times New Roman"/>
              </w:rPr>
              <w:t>□</w:t>
            </w:r>
          </w:p>
          <w:p w:rsidR="0094189E" w:rsidRPr="007A031C" w:rsidRDefault="0094189E" w:rsidP="0032025B">
            <w:r w:rsidRPr="007A031C">
              <w:rPr>
                <w:rFonts w:ascii="Times New Roman" w:hAnsi="Times New Roman"/>
              </w:rPr>
              <w:t>□</w:t>
            </w:r>
          </w:p>
          <w:p w:rsidR="0094189E" w:rsidRPr="007A031C" w:rsidRDefault="0094189E" w:rsidP="0032025B">
            <w:pPr>
              <w:rPr>
                <w:rFonts w:ascii="Times New Roman" w:hAnsi="Times New Roman"/>
              </w:rPr>
            </w:pPr>
          </w:p>
        </w:tc>
      </w:tr>
      <w:tr w:rsidR="0094189E" w:rsidRPr="007A031C" w:rsidTr="0032025B">
        <w:trPr>
          <w:trHeight w:val="338"/>
        </w:trPr>
        <w:tc>
          <w:tcPr>
            <w:tcW w:w="959" w:type="dxa"/>
            <w:vMerge w:val="restart"/>
          </w:tcPr>
          <w:p w:rsidR="0094189E" w:rsidRPr="007A031C" w:rsidRDefault="0094189E" w:rsidP="0032025B">
            <w:r w:rsidRPr="007A031C">
              <w:t>Degré 2</w:t>
            </w:r>
          </w:p>
        </w:tc>
        <w:tc>
          <w:tcPr>
            <w:tcW w:w="7513" w:type="dxa"/>
          </w:tcPr>
          <w:p w:rsidR="0094189E" w:rsidRPr="007A031C" w:rsidRDefault="0094189E" w:rsidP="0032025B">
            <w:pPr>
              <w:rPr>
                <w:b/>
                <w:i/>
                <w:sz w:val="20"/>
              </w:rPr>
            </w:pPr>
            <w:r w:rsidRPr="007A031C">
              <w:rPr>
                <w:b/>
                <w:i/>
                <w:sz w:val="20"/>
              </w:rPr>
              <w:t>Comprend partiellement les événements ou informations</w:t>
            </w:r>
          </w:p>
        </w:tc>
        <w:tc>
          <w:tcPr>
            <w:tcW w:w="740" w:type="dxa"/>
            <w:tcBorders>
              <w:bottom w:val="nil"/>
            </w:tcBorders>
          </w:tcPr>
          <w:p w:rsidR="0094189E" w:rsidRPr="007A031C" w:rsidRDefault="0094189E" w:rsidP="0032025B"/>
        </w:tc>
      </w:tr>
      <w:tr w:rsidR="0094189E" w:rsidRPr="007A031C" w:rsidTr="0032025B">
        <w:trPr>
          <w:trHeight w:val="450"/>
        </w:trPr>
        <w:tc>
          <w:tcPr>
            <w:tcW w:w="959" w:type="dxa"/>
            <w:vMerge/>
          </w:tcPr>
          <w:p w:rsidR="0094189E" w:rsidRPr="007A031C" w:rsidRDefault="0094189E" w:rsidP="0032025B"/>
        </w:tc>
        <w:tc>
          <w:tcPr>
            <w:tcW w:w="7513" w:type="dxa"/>
          </w:tcPr>
          <w:p w:rsidR="0094189E" w:rsidRPr="007A031C" w:rsidRDefault="0094189E" w:rsidP="0032025B">
            <w:r w:rsidRPr="007A031C">
              <w:t>*</w:t>
            </w:r>
            <w:r>
              <w:t xml:space="preserve"> </w:t>
            </w:r>
            <w:r w:rsidR="00904EDB">
              <w:t>Il a atterri à Dublin et pris le bus pour Galway</w:t>
            </w:r>
          </w:p>
          <w:p w:rsidR="0094189E" w:rsidRPr="007A031C" w:rsidRDefault="0094189E" w:rsidP="0032025B">
            <w:r w:rsidRPr="007A031C">
              <w:t>*</w:t>
            </w:r>
            <w:r>
              <w:t xml:space="preserve"> </w:t>
            </w:r>
            <w:r w:rsidR="00904EDB">
              <w:t>Dans son aventure, il a aidé dans un château et a découvert la région</w:t>
            </w:r>
          </w:p>
          <w:p w:rsidR="0094189E" w:rsidRPr="007A031C" w:rsidRDefault="0094189E" w:rsidP="0032025B">
            <w:r w:rsidRPr="007A031C">
              <w:t>*</w:t>
            </w:r>
            <w:r>
              <w:t xml:space="preserve"> </w:t>
            </w:r>
            <w:r w:rsidR="00003273">
              <w:t>Michaël lui disait ce qu'il fallait faire</w:t>
            </w:r>
          </w:p>
          <w:p w:rsidR="0094189E" w:rsidRPr="007A031C" w:rsidRDefault="0094189E" w:rsidP="0094189E">
            <w:r w:rsidRPr="007A031C">
              <w:t>*</w:t>
            </w:r>
            <w:r>
              <w:t xml:space="preserve"> </w:t>
            </w:r>
            <w:r w:rsidR="00003273">
              <w:t>Il raconte sa routine</w:t>
            </w:r>
          </w:p>
        </w:tc>
        <w:tc>
          <w:tcPr>
            <w:tcW w:w="740" w:type="dxa"/>
            <w:tcBorders>
              <w:top w:val="nil"/>
              <w:bottom w:val="single" w:sz="4" w:space="0" w:color="auto"/>
            </w:tcBorders>
          </w:tcPr>
          <w:p w:rsidR="0094189E" w:rsidRPr="007A031C" w:rsidRDefault="0094189E" w:rsidP="0032025B">
            <w:pPr>
              <w:rPr>
                <w:rFonts w:ascii="Times New Roman" w:hAnsi="Times New Roman"/>
              </w:rPr>
            </w:pPr>
            <w:r w:rsidRPr="007A031C">
              <w:rPr>
                <w:rFonts w:ascii="Times New Roman" w:hAnsi="Times New Roman"/>
              </w:rPr>
              <w:t>□</w:t>
            </w:r>
          </w:p>
          <w:p w:rsidR="0094189E" w:rsidRPr="007A031C" w:rsidRDefault="0094189E" w:rsidP="0032025B">
            <w:pPr>
              <w:rPr>
                <w:rFonts w:ascii="Times New Roman" w:hAnsi="Times New Roman"/>
              </w:rPr>
            </w:pPr>
            <w:r w:rsidRPr="007A031C">
              <w:rPr>
                <w:rFonts w:ascii="Times New Roman" w:hAnsi="Times New Roman"/>
              </w:rPr>
              <w:t>□</w:t>
            </w:r>
          </w:p>
          <w:p w:rsidR="0094189E" w:rsidRPr="007A031C" w:rsidRDefault="0094189E" w:rsidP="0032025B">
            <w:pPr>
              <w:rPr>
                <w:rFonts w:ascii="Times New Roman" w:hAnsi="Times New Roman"/>
              </w:rPr>
            </w:pPr>
            <w:r w:rsidRPr="007A031C">
              <w:rPr>
                <w:rFonts w:ascii="Times New Roman" w:hAnsi="Times New Roman"/>
              </w:rPr>
              <w:t>□</w:t>
            </w:r>
          </w:p>
          <w:p w:rsidR="0094189E" w:rsidRPr="007A031C" w:rsidRDefault="0094189E" w:rsidP="0032025B">
            <w:pPr>
              <w:rPr>
                <w:rFonts w:ascii="Times New Roman" w:hAnsi="Times New Roman"/>
              </w:rPr>
            </w:pPr>
            <w:r w:rsidRPr="007A031C">
              <w:rPr>
                <w:rFonts w:ascii="Times New Roman" w:hAnsi="Times New Roman"/>
              </w:rPr>
              <w:t>□</w:t>
            </w:r>
          </w:p>
          <w:p w:rsidR="0094189E" w:rsidRPr="007A031C" w:rsidRDefault="0094189E" w:rsidP="0032025B">
            <w:r w:rsidRPr="007A031C">
              <w:rPr>
                <w:rFonts w:ascii="Times New Roman" w:hAnsi="Times New Roman"/>
              </w:rPr>
              <w:t>□</w:t>
            </w:r>
          </w:p>
        </w:tc>
      </w:tr>
      <w:tr w:rsidR="0094189E" w:rsidRPr="007A031C" w:rsidTr="0032025B">
        <w:trPr>
          <w:trHeight w:val="334"/>
        </w:trPr>
        <w:tc>
          <w:tcPr>
            <w:tcW w:w="959" w:type="dxa"/>
            <w:vMerge w:val="restart"/>
          </w:tcPr>
          <w:p w:rsidR="0094189E" w:rsidRPr="007A031C" w:rsidRDefault="0094189E" w:rsidP="0032025B">
            <w:r w:rsidRPr="007A031C">
              <w:t>Degré 1</w:t>
            </w:r>
          </w:p>
        </w:tc>
        <w:tc>
          <w:tcPr>
            <w:tcW w:w="7513" w:type="dxa"/>
          </w:tcPr>
          <w:p w:rsidR="0094189E" w:rsidRPr="007A031C" w:rsidRDefault="0094189E" w:rsidP="0032025B">
            <w:pPr>
              <w:rPr>
                <w:b/>
                <w:i/>
                <w:sz w:val="20"/>
              </w:rPr>
            </w:pPr>
            <w:r w:rsidRPr="007A031C">
              <w:rPr>
                <w:b/>
                <w:i/>
                <w:sz w:val="20"/>
              </w:rPr>
              <w:t>Comprend des mots, des signes, ou des éléments isolés</w:t>
            </w:r>
          </w:p>
        </w:tc>
        <w:tc>
          <w:tcPr>
            <w:tcW w:w="740" w:type="dxa"/>
            <w:tcBorders>
              <w:bottom w:val="nil"/>
            </w:tcBorders>
          </w:tcPr>
          <w:p w:rsidR="0094189E" w:rsidRPr="007A031C" w:rsidRDefault="0094189E" w:rsidP="0032025B"/>
        </w:tc>
      </w:tr>
      <w:tr w:rsidR="0094189E" w:rsidRPr="007A031C" w:rsidTr="0032025B">
        <w:trPr>
          <w:trHeight w:val="450"/>
        </w:trPr>
        <w:tc>
          <w:tcPr>
            <w:tcW w:w="959" w:type="dxa"/>
            <w:vMerge/>
          </w:tcPr>
          <w:p w:rsidR="0094189E" w:rsidRPr="007A031C" w:rsidRDefault="0094189E" w:rsidP="0032025B"/>
        </w:tc>
        <w:tc>
          <w:tcPr>
            <w:tcW w:w="7513" w:type="dxa"/>
          </w:tcPr>
          <w:p w:rsidR="0094189E" w:rsidRDefault="0094189E" w:rsidP="0032025B">
            <w:r w:rsidRPr="007A031C">
              <w:t>*</w:t>
            </w:r>
            <w:r>
              <w:t xml:space="preserve"> 3 semaines en Irlande</w:t>
            </w:r>
          </w:p>
          <w:p w:rsidR="0094189E" w:rsidRPr="007A031C" w:rsidRDefault="0094189E" w:rsidP="0032025B">
            <w:r>
              <w:t>* blog</w:t>
            </w:r>
          </w:p>
          <w:p w:rsidR="0094189E" w:rsidRPr="007A031C" w:rsidRDefault="0094189E" w:rsidP="0032025B">
            <w:r w:rsidRPr="007A031C">
              <w:t>*</w:t>
            </w:r>
            <w:r>
              <w:t xml:space="preserve"> aventure</w:t>
            </w:r>
          </w:p>
          <w:p w:rsidR="0094189E" w:rsidRDefault="0094189E" w:rsidP="0032025B">
            <w:r w:rsidRPr="007A031C">
              <w:t>*</w:t>
            </w:r>
            <w:r>
              <w:t xml:space="preserve"> tasse de café</w:t>
            </w:r>
          </w:p>
          <w:p w:rsidR="0094189E" w:rsidRPr="007A031C" w:rsidRDefault="0094189E" w:rsidP="0032025B">
            <w:r w:rsidRPr="007A031C">
              <w:t>*</w:t>
            </w:r>
            <w:r>
              <w:t xml:space="preserve"> </w:t>
            </w:r>
            <w:r w:rsidR="00904EDB">
              <w:t>châ</w:t>
            </w:r>
            <w:r>
              <w:t>teau</w:t>
            </w:r>
          </w:p>
        </w:tc>
        <w:tc>
          <w:tcPr>
            <w:tcW w:w="740" w:type="dxa"/>
            <w:tcBorders>
              <w:top w:val="nil"/>
            </w:tcBorders>
          </w:tcPr>
          <w:p w:rsidR="0094189E" w:rsidRPr="007A031C" w:rsidRDefault="0094189E" w:rsidP="0032025B">
            <w:pPr>
              <w:rPr>
                <w:rFonts w:ascii="Times New Roman" w:hAnsi="Times New Roman"/>
              </w:rPr>
            </w:pPr>
            <w:r w:rsidRPr="007A031C">
              <w:rPr>
                <w:rFonts w:ascii="Times New Roman" w:hAnsi="Times New Roman"/>
              </w:rPr>
              <w:t>□</w:t>
            </w:r>
          </w:p>
          <w:p w:rsidR="0094189E" w:rsidRPr="007A031C" w:rsidRDefault="0094189E" w:rsidP="0032025B">
            <w:pPr>
              <w:rPr>
                <w:rFonts w:ascii="Times New Roman" w:hAnsi="Times New Roman"/>
              </w:rPr>
            </w:pPr>
            <w:r w:rsidRPr="007A031C">
              <w:rPr>
                <w:rFonts w:ascii="Times New Roman" w:hAnsi="Times New Roman"/>
              </w:rPr>
              <w:t>□</w:t>
            </w:r>
          </w:p>
          <w:p w:rsidR="0094189E" w:rsidRPr="007A031C" w:rsidRDefault="0094189E" w:rsidP="0032025B">
            <w:pPr>
              <w:rPr>
                <w:rFonts w:ascii="Times New Roman" w:hAnsi="Times New Roman"/>
              </w:rPr>
            </w:pPr>
            <w:r w:rsidRPr="007A031C">
              <w:rPr>
                <w:rFonts w:ascii="Times New Roman" w:hAnsi="Times New Roman"/>
              </w:rPr>
              <w:t>□</w:t>
            </w:r>
          </w:p>
          <w:p w:rsidR="0094189E" w:rsidRDefault="0094189E" w:rsidP="0032025B">
            <w:pPr>
              <w:rPr>
                <w:rFonts w:ascii="Times New Roman" w:hAnsi="Times New Roman"/>
              </w:rPr>
            </w:pPr>
            <w:r w:rsidRPr="007A031C">
              <w:rPr>
                <w:rFonts w:ascii="Times New Roman" w:hAnsi="Times New Roman"/>
              </w:rPr>
              <w:t>□</w:t>
            </w:r>
          </w:p>
          <w:p w:rsidR="0094189E" w:rsidRPr="007A031C" w:rsidRDefault="0094189E" w:rsidP="0032025B">
            <w:r w:rsidRPr="007A031C">
              <w:rPr>
                <w:rFonts w:ascii="Times New Roman" w:hAnsi="Times New Roman"/>
              </w:rPr>
              <w:t>□</w:t>
            </w:r>
          </w:p>
          <w:p w:rsidR="0094189E" w:rsidRPr="007A031C" w:rsidRDefault="0094189E" w:rsidP="0032025B">
            <w:pPr>
              <w:rPr>
                <w:rFonts w:ascii="Times New Roman" w:hAnsi="Times New Roman"/>
              </w:rPr>
            </w:pPr>
          </w:p>
        </w:tc>
      </w:tr>
    </w:tbl>
    <w:p w:rsidR="0094189E" w:rsidRDefault="0094189E" w:rsidP="0094189E"/>
    <w:p w:rsidR="0094189E" w:rsidRPr="00F31693" w:rsidRDefault="0094189E" w:rsidP="00F31693">
      <w:pPr>
        <w:widowControl w:val="0"/>
        <w:autoSpaceDE w:val="0"/>
        <w:autoSpaceDN w:val="0"/>
        <w:adjustRightInd w:val="0"/>
        <w:rPr>
          <w:rFonts w:ascii="Times" w:hAnsi="Times" w:cs="Times"/>
          <w:color w:val="20201F"/>
          <w:sz w:val="28"/>
          <w:szCs w:val="28"/>
        </w:rPr>
      </w:pPr>
    </w:p>
    <w:sectPr w:rsidR="0094189E" w:rsidRPr="00F31693" w:rsidSect="005E5C39">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4"/>
      </v:shape>
    </w:pict>
  </w:numPicBullet>
  <w:abstractNum w:abstractNumId="0">
    <w:nsid w:val="58CD7ADE"/>
    <w:multiLevelType w:val="hybridMultilevel"/>
    <w:tmpl w:val="B71E9C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89"/>
    <w:rsid w:val="00003273"/>
    <w:rsid w:val="0007466A"/>
    <w:rsid w:val="000F4776"/>
    <w:rsid w:val="0032025B"/>
    <w:rsid w:val="00446406"/>
    <w:rsid w:val="005257E0"/>
    <w:rsid w:val="00573141"/>
    <w:rsid w:val="005E5C39"/>
    <w:rsid w:val="00666405"/>
    <w:rsid w:val="006B0D73"/>
    <w:rsid w:val="00737FA6"/>
    <w:rsid w:val="007A2132"/>
    <w:rsid w:val="00904EDB"/>
    <w:rsid w:val="0094189E"/>
    <w:rsid w:val="00B45489"/>
    <w:rsid w:val="00DA2EE2"/>
    <w:rsid w:val="00EE0438"/>
    <w:rsid w:val="00F316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4FBFE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4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54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4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54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F9D3-CE71-D846-8CE3-5E75D1CA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2866</Characters>
  <Application>Microsoft Macintosh Word</Application>
  <DocSecurity>0</DocSecurity>
  <Lines>23</Lines>
  <Paragraphs>6</Paragraphs>
  <ScaleCrop>false</ScaleCrop>
  <Company>Ikebabel</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Deveyneix</dc:creator>
  <cp:keywords/>
  <dc:description/>
  <cp:lastModifiedBy>Isabelle  Deveyneix</cp:lastModifiedBy>
  <cp:revision>2</cp:revision>
  <dcterms:created xsi:type="dcterms:W3CDTF">2018-02-06T11:44:00Z</dcterms:created>
  <dcterms:modified xsi:type="dcterms:W3CDTF">2018-02-06T11:44:00Z</dcterms:modified>
</cp:coreProperties>
</file>